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CD6A2" w14:textId="77777777" w:rsidR="00B2648C" w:rsidRDefault="00B96762">
      <w:r>
        <w:t xml:space="preserve"> </w:t>
      </w:r>
    </w:p>
    <w:p w14:paraId="4802EF53" w14:textId="77777777" w:rsidR="00BA3E00" w:rsidRDefault="006E4FC5">
      <w:r w:rsidRPr="00142A82">
        <w:rPr>
          <w:noProof/>
          <w:lang w:val="en-ZA" w:eastAsia="en-ZA"/>
        </w:rPr>
        <mc:AlternateContent>
          <mc:Choice Requires="wps">
            <w:drawing>
              <wp:anchor distT="0" distB="0" distL="114300" distR="114300" simplePos="0" relativeHeight="251656192" behindDoc="0" locked="0" layoutInCell="1" allowOverlap="1" wp14:anchorId="7F47A373" wp14:editId="7A56620B">
                <wp:simplePos x="0" y="0"/>
                <wp:positionH relativeFrom="page">
                  <wp:posOffset>7686675</wp:posOffset>
                </wp:positionH>
                <wp:positionV relativeFrom="page">
                  <wp:posOffset>318770</wp:posOffset>
                </wp:positionV>
                <wp:extent cx="2072005" cy="7095490"/>
                <wp:effectExtent l="0" t="0" r="0" b="0"/>
                <wp:wrapNone/>
                <wp:docPr id="20965103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2005" cy="7095490"/>
                        </a:xfrm>
                        <a:prstGeom prst="rect">
                          <a:avLst/>
                        </a:prstGeom>
                        <a:solidFill>
                          <a:srgbClr val="1F497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9F41E43" w14:textId="77777777" w:rsidR="00881F8B" w:rsidRPr="00105819" w:rsidRDefault="00881F8B" w:rsidP="00B57D7F">
                            <w:pPr>
                              <w:pStyle w:val="Subtitle"/>
                              <w:jc w:val="center"/>
                              <w:rPr>
                                <w:rFonts w:ascii="Century Gothic" w:hAnsi="Century Gothic"/>
                                <w:b/>
                                <w:color w:val="FFFFFF"/>
                                <w:sz w:val="50"/>
                                <w:szCs w:val="50"/>
                                <w:lang w:val="en-US"/>
                              </w:rPr>
                            </w:pPr>
                            <w:r w:rsidRPr="00105819">
                              <w:rPr>
                                <w:rFonts w:ascii="Century Gothic" w:hAnsi="Century Gothic"/>
                                <w:b/>
                                <w:color w:val="FFFFFF"/>
                                <w:sz w:val="50"/>
                                <w:szCs w:val="50"/>
                              </w:rPr>
                              <w:t>20</w:t>
                            </w:r>
                            <w:r w:rsidRPr="00105819">
                              <w:rPr>
                                <w:rFonts w:ascii="Century Gothic" w:hAnsi="Century Gothic"/>
                                <w:b/>
                                <w:color w:val="FFFFFF"/>
                                <w:sz w:val="50"/>
                                <w:szCs w:val="50"/>
                                <w:lang w:val="en-US"/>
                              </w:rPr>
                              <w:t>2</w:t>
                            </w:r>
                            <w:r>
                              <w:rPr>
                                <w:rFonts w:ascii="Century Gothic" w:hAnsi="Century Gothic"/>
                                <w:b/>
                                <w:color w:val="FFFFFF"/>
                                <w:sz w:val="50"/>
                                <w:szCs w:val="50"/>
                                <w:lang w:val="en-US"/>
                              </w:rPr>
                              <w:t>5</w:t>
                            </w:r>
                            <w:r w:rsidRPr="00105819">
                              <w:rPr>
                                <w:rFonts w:ascii="Century Gothic" w:hAnsi="Century Gothic"/>
                                <w:b/>
                                <w:color w:val="FFFFFF"/>
                                <w:sz w:val="50"/>
                                <w:szCs w:val="50"/>
                              </w:rPr>
                              <w:t>/20</w:t>
                            </w:r>
                            <w:r w:rsidRPr="00105819">
                              <w:rPr>
                                <w:rFonts w:ascii="Century Gothic" w:hAnsi="Century Gothic"/>
                                <w:b/>
                                <w:color w:val="FFFFFF"/>
                                <w:sz w:val="50"/>
                                <w:szCs w:val="50"/>
                                <w:lang w:val="en-US"/>
                              </w:rPr>
                              <w:t>2</w:t>
                            </w:r>
                            <w:r>
                              <w:rPr>
                                <w:rFonts w:ascii="Century Gothic" w:hAnsi="Century Gothic"/>
                                <w:b/>
                                <w:color w:val="FFFFFF"/>
                                <w:sz w:val="50"/>
                                <w:szCs w:val="50"/>
                                <w:lang w:val="en-US"/>
                              </w:rPr>
                              <w:t>6</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47A373" id="Rectangle 48" o:spid="_x0000_s1026" style="position:absolute;margin-left:605.25pt;margin-top:25.1pt;width:163.15pt;height:558.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" fillcolor="#1f497d" stroked="f" strokeweight="2pt">
                <v:path arrowok="t"/>
                <v:textbox inset="14.4pt,,14.4pt">
                  <w:txbxContent>
                    <w:p w14:paraId="09F41E43" w14:textId="77777777" w:rsidR="008C48E5" w:rsidRPr="00105819" w:rsidRDefault="008C48E5" w:rsidP="00B57D7F">
                      <w:pPr>
                        <w:pStyle w:val="Subtitle"/>
                        <w:jc w:val="center"/>
                        <w:rPr>
                          <w:rFonts w:ascii="Century Gothic" w:hAnsi="Century Gothic"/>
                          <w:b/>
                          <w:color w:val="FFFFFF"/>
                          <w:sz w:val="50"/>
                          <w:szCs w:val="50"/>
                          <w:lang w:val="en-US"/>
                        </w:rPr>
                      </w:pPr>
                      <w:r w:rsidRPr="00105819">
                        <w:rPr>
                          <w:rFonts w:ascii="Century Gothic" w:hAnsi="Century Gothic"/>
                          <w:b/>
                          <w:color w:val="FFFFFF"/>
                          <w:sz w:val="50"/>
                          <w:szCs w:val="50"/>
                        </w:rPr>
                        <w:t>20</w:t>
                      </w:r>
                      <w:r w:rsidRPr="00105819">
                        <w:rPr>
                          <w:rFonts w:ascii="Century Gothic" w:hAnsi="Century Gothic"/>
                          <w:b/>
                          <w:color w:val="FFFFFF"/>
                          <w:sz w:val="50"/>
                          <w:szCs w:val="50"/>
                          <w:lang w:val="en-US"/>
                        </w:rPr>
                        <w:t>2</w:t>
                      </w:r>
                      <w:r w:rsidR="004329FE">
                        <w:rPr>
                          <w:rFonts w:ascii="Century Gothic" w:hAnsi="Century Gothic"/>
                          <w:b/>
                          <w:color w:val="FFFFFF"/>
                          <w:sz w:val="50"/>
                          <w:szCs w:val="50"/>
                          <w:lang w:val="en-US"/>
                        </w:rPr>
                        <w:t>5</w:t>
                      </w:r>
                      <w:r w:rsidRPr="00105819">
                        <w:rPr>
                          <w:rFonts w:ascii="Century Gothic" w:hAnsi="Century Gothic"/>
                          <w:b/>
                          <w:color w:val="FFFFFF"/>
                          <w:sz w:val="50"/>
                          <w:szCs w:val="50"/>
                        </w:rPr>
                        <w:t>/20</w:t>
                      </w:r>
                      <w:r w:rsidRPr="00105819">
                        <w:rPr>
                          <w:rFonts w:ascii="Century Gothic" w:hAnsi="Century Gothic"/>
                          <w:b/>
                          <w:color w:val="FFFFFF"/>
                          <w:sz w:val="50"/>
                          <w:szCs w:val="50"/>
                          <w:lang w:val="en-US"/>
                        </w:rPr>
                        <w:t>2</w:t>
                      </w:r>
                      <w:r w:rsidR="004329FE">
                        <w:rPr>
                          <w:rFonts w:ascii="Century Gothic" w:hAnsi="Century Gothic"/>
                          <w:b/>
                          <w:color w:val="FFFFFF"/>
                          <w:sz w:val="50"/>
                          <w:szCs w:val="50"/>
                          <w:lang w:val="en-US"/>
                        </w:rPr>
                        <w:t>6</w:t>
                      </w:r>
                    </w:p>
                  </w:txbxContent>
                </v:textbox>
                <w10:wrap anchorx="page" anchory="page"/>
              </v:rect>
            </w:pict>
          </mc:Fallback>
        </mc:AlternateContent>
      </w:r>
      <w:r w:rsidRPr="00142A82">
        <w:rPr>
          <w:noProof/>
          <w:lang w:val="en-ZA" w:eastAsia="en-ZA"/>
        </w:rPr>
        <mc:AlternateContent>
          <mc:Choice Requires="wps">
            <w:drawing>
              <wp:anchor distT="0" distB="0" distL="114300" distR="114300" simplePos="0" relativeHeight="251655168" behindDoc="0" locked="0" layoutInCell="1" allowOverlap="1" wp14:anchorId="5EFC3628" wp14:editId="0CB6879B">
                <wp:simplePos x="0" y="0"/>
                <wp:positionH relativeFrom="page">
                  <wp:posOffset>352425</wp:posOffset>
                </wp:positionH>
                <wp:positionV relativeFrom="page">
                  <wp:posOffset>318770</wp:posOffset>
                </wp:positionV>
                <wp:extent cx="7334250" cy="7095490"/>
                <wp:effectExtent l="0" t="0" r="0" b="0"/>
                <wp:wrapNone/>
                <wp:docPr id="51475310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4250" cy="7095490"/>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7DF9A12" w14:textId="2F05361D" w:rsidR="00881F8B" w:rsidRDefault="00881F8B" w:rsidP="00135F9D">
                            <w:pPr>
                              <w:pStyle w:val="Title"/>
                              <w:pBdr>
                                <w:bottom w:val="none" w:sz="0" w:space="0" w:color="auto"/>
                              </w:pBdr>
                              <w:jc w:val="center"/>
                              <w:rPr>
                                <w:rFonts w:ascii="Century Gothic" w:hAnsi="Century Gothic" w:cs="Tahoma"/>
                                <w:b/>
                                <w:caps/>
                                <w:color w:val="FFFFFF"/>
                                <w:sz w:val="48"/>
                                <w:szCs w:val="48"/>
                              </w:rPr>
                            </w:pPr>
                            <w:r w:rsidRPr="00AB33DB">
                              <w:rPr>
                                <w:caps/>
                                <w:noProof/>
                                <w:color w:val="FFFFFF"/>
                                <w:sz w:val="36"/>
                                <w:szCs w:val="36"/>
                                <w:lang w:val="en-ZA" w:eastAsia="en-ZA"/>
                              </w:rPr>
                              <w:drawing>
                                <wp:inline distT="0" distB="0" distL="0" distR="0" wp14:anchorId="75F9D22B" wp14:editId="0C00C172">
                                  <wp:extent cx="2593340" cy="225552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3340" cy="2255520"/>
                                          </a:xfrm>
                                          <a:prstGeom prst="rect">
                                            <a:avLst/>
                                          </a:prstGeom>
                                          <a:solidFill>
                                            <a:srgbClr val="4F81BD"/>
                                          </a:solidFill>
                                          <a:ln>
                                            <a:noFill/>
                                          </a:ln>
                                        </pic:spPr>
                                      </pic:pic>
                                    </a:graphicData>
                                  </a:graphic>
                                </wp:inline>
                              </w:drawing>
                            </w:r>
                          </w:p>
                          <w:p w14:paraId="4028D0C5" w14:textId="7CB701D4" w:rsidR="00881F8B" w:rsidRPr="00105819" w:rsidRDefault="00881F8B" w:rsidP="00135F9D">
                            <w:pPr>
                              <w:pStyle w:val="Title"/>
                              <w:pBdr>
                                <w:bottom w:val="none" w:sz="0" w:space="0" w:color="auto"/>
                              </w:pBdr>
                              <w:jc w:val="center"/>
                              <w:rPr>
                                <w:rFonts w:ascii="Century Gothic" w:hAnsi="Century Gothic"/>
                                <w:caps/>
                                <w:color w:val="FFFFFF"/>
                                <w:sz w:val="48"/>
                                <w:szCs w:val="48"/>
                              </w:rPr>
                            </w:pPr>
                            <w:r w:rsidRPr="00105819">
                              <w:rPr>
                                <w:rFonts w:ascii="Century Gothic" w:hAnsi="Century Gothic" w:cs="Tahoma"/>
                                <w:b/>
                                <w:caps/>
                                <w:color w:val="FFFFFF"/>
                                <w:sz w:val="48"/>
                                <w:szCs w:val="48"/>
                              </w:rPr>
                              <w:t xml:space="preserve">ratlou local </w:t>
                            </w:r>
                            <w:r>
                              <w:rPr>
                                <w:rFonts w:ascii="Century Gothic" w:hAnsi="Century Gothic" w:cs="Tahoma"/>
                                <w:b/>
                                <w:caps/>
                                <w:color w:val="FFFFFF"/>
                                <w:sz w:val="48"/>
                                <w:szCs w:val="48"/>
                              </w:rPr>
                              <w:t>M</w:t>
                            </w:r>
                            <w:r w:rsidRPr="00105819">
                              <w:rPr>
                                <w:rFonts w:ascii="Century Gothic" w:hAnsi="Century Gothic" w:cs="Tahoma"/>
                                <w:b/>
                                <w:caps/>
                                <w:color w:val="FFFFFF"/>
                                <w:sz w:val="48"/>
                                <w:szCs w:val="48"/>
                              </w:rPr>
                              <w:t>unicipality</w:t>
                            </w:r>
                          </w:p>
                          <w:p w14:paraId="78DDE8A9" w14:textId="77777777" w:rsidR="00881F8B" w:rsidRPr="00105819" w:rsidRDefault="00881F8B">
                            <w:pPr>
                              <w:spacing w:before="240"/>
                              <w:ind w:left="720"/>
                              <w:jc w:val="right"/>
                              <w:rPr>
                                <w:rFonts w:ascii="Century Gothic" w:hAnsi="Century Gothic"/>
                                <w:color w:val="FFFFFF"/>
                                <w:sz w:val="36"/>
                                <w:szCs w:val="36"/>
                              </w:rPr>
                            </w:pPr>
                          </w:p>
                          <w:p w14:paraId="77AC135E" w14:textId="1409F5C7" w:rsidR="00881F8B" w:rsidRPr="00105819" w:rsidRDefault="00881F8B" w:rsidP="00ED4B41">
                            <w:pPr>
                              <w:spacing w:before="240"/>
                              <w:jc w:val="center"/>
                              <w:rPr>
                                <w:rFonts w:ascii="Century Gothic" w:hAnsi="Century Gothic"/>
                                <w:b/>
                                <w:color w:val="FFFFFF"/>
                                <w:sz w:val="36"/>
                                <w:szCs w:val="36"/>
                              </w:rPr>
                            </w:pPr>
                            <w:r w:rsidRPr="00105819">
                              <w:rPr>
                                <w:rFonts w:ascii="Century Gothic" w:hAnsi="Century Gothic"/>
                                <w:b/>
                                <w:color w:val="FFFFFF"/>
                                <w:sz w:val="36"/>
                                <w:szCs w:val="36"/>
                              </w:rPr>
                              <w:t xml:space="preserve">   TOP LAYER </w:t>
                            </w:r>
                          </w:p>
                          <w:p w14:paraId="1F6FF676" w14:textId="77777777" w:rsidR="00881F8B" w:rsidRPr="00105819" w:rsidRDefault="00881F8B" w:rsidP="00ED4B41">
                            <w:pPr>
                              <w:spacing w:before="240"/>
                              <w:jc w:val="center"/>
                              <w:rPr>
                                <w:rFonts w:ascii="Century Gothic" w:hAnsi="Century Gothic"/>
                                <w:b/>
                                <w:color w:val="FFFFFF"/>
                                <w:sz w:val="36"/>
                                <w:szCs w:val="36"/>
                              </w:rPr>
                            </w:pPr>
                            <w:r w:rsidRPr="00105819">
                              <w:rPr>
                                <w:rFonts w:ascii="Century Gothic" w:hAnsi="Century Gothic"/>
                                <w:b/>
                                <w:color w:val="FFFFFF"/>
                                <w:sz w:val="36"/>
                                <w:szCs w:val="36"/>
                              </w:rPr>
                              <w:t>SERVICE DELIVERY AND BUDGET IMPLEMENTATION PLAN</w:t>
                            </w:r>
                          </w:p>
                          <w:p w14:paraId="254EC358" w14:textId="77777777" w:rsidR="00881F8B" w:rsidRPr="00105819" w:rsidRDefault="00881F8B" w:rsidP="00ED4B41">
                            <w:pPr>
                              <w:spacing w:before="240"/>
                              <w:jc w:val="center"/>
                              <w:rPr>
                                <w:rFonts w:ascii="Century Gothic" w:hAnsi="Century Gothic"/>
                                <w:b/>
                                <w:color w:val="FFFFFF"/>
                              </w:rPr>
                            </w:pPr>
                            <w:r w:rsidRPr="00105819">
                              <w:rPr>
                                <w:rFonts w:ascii="Century Gothic" w:hAnsi="Century Gothic"/>
                                <w:b/>
                                <w:color w:val="FFFFFF"/>
                                <w:sz w:val="36"/>
                                <w:szCs w:val="36"/>
                              </w:rPr>
                              <w:t>(SDBIP)</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EFC3628" id="Rectangle 47" o:spid="_x0000_s1027" style="position:absolute;margin-left:27.75pt;margin-top:25.1pt;width:577.5pt;height:558.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" fillcolor="#4f81bd" stroked="f" strokeweight="2pt">
                <v:path arrowok="t"/>
                <v:textbox inset="21.6pt,1in,21.6pt">
                  <w:txbxContent>
                    <w:p w14:paraId="77DF9A12" w14:textId="2F05361D" w:rsidR="00626CEB" w:rsidRDefault="00626CEB" w:rsidP="00135F9D">
                      <w:pPr>
                        <w:pStyle w:val="Title"/>
                        <w:pBdr>
                          <w:bottom w:val="none" w:sz="0" w:space="0" w:color="auto"/>
                        </w:pBdr>
                        <w:jc w:val="center"/>
                        <w:rPr>
                          <w:rFonts w:ascii="Century Gothic" w:hAnsi="Century Gothic" w:cs="Tahoma"/>
                          <w:b/>
                          <w:caps/>
                          <w:color w:val="FFFFFF"/>
                          <w:sz w:val="48"/>
                          <w:szCs w:val="48"/>
                        </w:rPr>
                      </w:pPr>
                      <w:r w:rsidRPr="00AB33DB">
                        <w:rPr>
                          <w:caps/>
                          <w:noProof/>
                          <w:color w:val="FFFFFF"/>
                          <w:sz w:val="36"/>
                          <w:szCs w:val="36"/>
                          <w:lang w:val="en-ZA" w:eastAsia="en-ZA"/>
                        </w:rPr>
                        <w:drawing>
                          <wp:inline distT="0" distB="0" distL="0" distR="0" wp14:anchorId="75F9D22B" wp14:editId="0C00C172">
                            <wp:extent cx="2593340" cy="225552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3340" cy="2255520"/>
                                    </a:xfrm>
                                    <a:prstGeom prst="rect">
                                      <a:avLst/>
                                    </a:prstGeom>
                                    <a:solidFill>
                                      <a:srgbClr val="4F81BD"/>
                                    </a:solidFill>
                                    <a:ln>
                                      <a:noFill/>
                                    </a:ln>
                                  </pic:spPr>
                                </pic:pic>
                              </a:graphicData>
                            </a:graphic>
                          </wp:inline>
                        </w:drawing>
                      </w:r>
                    </w:p>
                    <w:p w14:paraId="4028D0C5" w14:textId="7CB701D4" w:rsidR="008C48E5" w:rsidRPr="00105819" w:rsidRDefault="008C48E5" w:rsidP="00135F9D">
                      <w:pPr>
                        <w:pStyle w:val="Title"/>
                        <w:pBdr>
                          <w:bottom w:val="none" w:sz="0" w:space="0" w:color="auto"/>
                        </w:pBdr>
                        <w:jc w:val="center"/>
                        <w:rPr>
                          <w:rFonts w:ascii="Century Gothic" w:hAnsi="Century Gothic"/>
                          <w:caps/>
                          <w:color w:val="FFFFFF"/>
                          <w:sz w:val="48"/>
                          <w:szCs w:val="48"/>
                        </w:rPr>
                      </w:pPr>
                      <w:r w:rsidRPr="00105819">
                        <w:rPr>
                          <w:rFonts w:ascii="Century Gothic" w:hAnsi="Century Gothic" w:cs="Tahoma"/>
                          <w:b/>
                          <w:caps/>
                          <w:color w:val="FFFFFF"/>
                          <w:sz w:val="48"/>
                          <w:szCs w:val="48"/>
                        </w:rPr>
                        <w:t xml:space="preserve">ratlou local </w:t>
                      </w:r>
                      <w:r w:rsidR="00626CEB">
                        <w:rPr>
                          <w:rFonts w:ascii="Century Gothic" w:hAnsi="Century Gothic" w:cs="Tahoma"/>
                          <w:b/>
                          <w:caps/>
                          <w:color w:val="FFFFFF"/>
                          <w:sz w:val="48"/>
                          <w:szCs w:val="48"/>
                        </w:rPr>
                        <w:t>M</w:t>
                      </w:r>
                      <w:r w:rsidRPr="00105819">
                        <w:rPr>
                          <w:rFonts w:ascii="Century Gothic" w:hAnsi="Century Gothic" w:cs="Tahoma"/>
                          <w:b/>
                          <w:caps/>
                          <w:color w:val="FFFFFF"/>
                          <w:sz w:val="48"/>
                          <w:szCs w:val="48"/>
                        </w:rPr>
                        <w:t>unicipality</w:t>
                      </w:r>
                    </w:p>
                    <w:p w14:paraId="78DDE8A9" w14:textId="77777777" w:rsidR="008C48E5" w:rsidRPr="00105819" w:rsidRDefault="008C48E5">
                      <w:pPr>
                        <w:spacing w:before="240"/>
                        <w:ind w:left="720"/>
                        <w:jc w:val="right"/>
                        <w:rPr>
                          <w:rFonts w:ascii="Century Gothic" w:hAnsi="Century Gothic"/>
                          <w:color w:val="FFFFFF"/>
                          <w:sz w:val="36"/>
                          <w:szCs w:val="36"/>
                        </w:rPr>
                      </w:pPr>
                    </w:p>
                    <w:p w14:paraId="77AC135E" w14:textId="1409F5C7" w:rsidR="008C48E5" w:rsidRPr="00105819" w:rsidRDefault="008C48E5" w:rsidP="00ED4B41">
                      <w:pPr>
                        <w:spacing w:before="240"/>
                        <w:jc w:val="center"/>
                        <w:rPr>
                          <w:rFonts w:ascii="Century Gothic" w:hAnsi="Century Gothic"/>
                          <w:b/>
                          <w:color w:val="FFFFFF"/>
                          <w:sz w:val="36"/>
                          <w:szCs w:val="36"/>
                        </w:rPr>
                      </w:pPr>
                      <w:r w:rsidRPr="00105819">
                        <w:rPr>
                          <w:rFonts w:ascii="Century Gothic" w:hAnsi="Century Gothic"/>
                          <w:b/>
                          <w:color w:val="FFFFFF"/>
                          <w:sz w:val="36"/>
                          <w:szCs w:val="36"/>
                        </w:rPr>
                        <w:t xml:space="preserve">   TOP LAYER </w:t>
                      </w:r>
                    </w:p>
                    <w:p w14:paraId="1F6FF676" w14:textId="77777777" w:rsidR="008C48E5" w:rsidRPr="00105819" w:rsidRDefault="008C48E5" w:rsidP="00ED4B41">
                      <w:pPr>
                        <w:spacing w:before="240"/>
                        <w:jc w:val="center"/>
                        <w:rPr>
                          <w:rFonts w:ascii="Century Gothic" w:hAnsi="Century Gothic"/>
                          <w:b/>
                          <w:color w:val="FFFFFF"/>
                          <w:sz w:val="36"/>
                          <w:szCs w:val="36"/>
                        </w:rPr>
                      </w:pPr>
                      <w:r w:rsidRPr="00105819">
                        <w:rPr>
                          <w:rFonts w:ascii="Century Gothic" w:hAnsi="Century Gothic"/>
                          <w:b/>
                          <w:color w:val="FFFFFF"/>
                          <w:sz w:val="36"/>
                          <w:szCs w:val="36"/>
                        </w:rPr>
                        <w:t>SERVICE DELIVERY AND BUDGET IMPLEMENTATION PLAN</w:t>
                      </w:r>
                    </w:p>
                    <w:p w14:paraId="254EC358" w14:textId="77777777" w:rsidR="008C48E5" w:rsidRPr="00105819" w:rsidRDefault="008C48E5" w:rsidP="00ED4B41">
                      <w:pPr>
                        <w:spacing w:before="240"/>
                        <w:jc w:val="center"/>
                        <w:rPr>
                          <w:rFonts w:ascii="Century Gothic" w:hAnsi="Century Gothic"/>
                          <w:b/>
                          <w:color w:val="FFFFFF"/>
                        </w:rPr>
                      </w:pPr>
                      <w:r w:rsidRPr="00105819">
                        <w:rPr>
                          <w:rFonts w:ascii="Century Gothic" w:hAnsi="Century Gothic"/>
                          <w:b/>
                          <w:color w:val="FFFFFF"/>
                          <w:sz w:val="36"/>
                          <w:szCs w:val="36"/>
                        </w:rPr>
                        <w:t>(SDBIP)</w:t>
                      </w:r>
                    </w:p>
                  </w:txbxContent>
                </v:textbox>
                <w10:wrap anchorx="page" anchory="page"/>
              </v:rect>
            </w:pict>
          </mc:Fallback>
        </mc:AlternateContent>
      </w:r>
    </w:p>
    <w:p w14:paraId="33A42143" w14:textId="77777777" w:rsidR="00BA3E00" w:rsidRDefault="00BA3E00"/>
    <w:p w14:paraId="3A9CE693" w14:textId="77777777" w:rsidR="00BA3E00" w:rsidRPr="00966FA6" w:rsidRDefault="006E4FC5" w:rsidP="0007777A">
      <w:pPr>
        <w:tabs>
          <w:tab w:val="left" w:pos="9360"/>
        </w:tabs>
        <w:spacing w:after="200" w:line="276" w:lineRule="auto"/>
        <w:rPr>
          <w:b/>
          <w:sz w:val="20"/>
          <w:szCs w:val="20"/>
        </w:rPr>
      </w:pPr>
      <w:r w:rsidRPr="00142A82">
        <w:rPr>
          <w:noProof/>
          <w:lang w:val="en-ZA" w:eastAsia="en-ZA"/>
        </w:rPr>
        <mc:AlternateContent>
          <mc:Choice Requires="wps">
            <w:drawing>
              <wp:anchor distT="0" distB="0" distL="114300" distR="114300" simplePos="0" relativeHeight="251657216" behindDoc="0" locked="0" layoutInCell="1" allowOverlap="1" wp14:anchorId="517D0E70" wp14:editId="459FC351">
                <wp:simplePos x="0" y="0"/>
                <wp:positionH relativeFrom="column">
                  <wp:posOffset>1497330</wp:posOffset>
                </wp:positionH>
                <wp:positionV relativeFrom="paragraph">
                  <wp:posOffset>2809240</wp:posOffset>
                </wp:positionV>
                <wp:extent cx="3099435" cy="3054350"/>
                <wp:effectExtent l="0" t="0" r="0" b="0"/>
                <wp:wrapNone/>
                <wp:docPr id="3841593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9435" cy="3054350"/>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9531598" w14:textId="67BB6281" w:rsidR="00881F8B" w:rsidRDefault="00881F8B" w:rsidP="00BA3E00">
                            <w:pPr>
                              <w:jc w:val="center"/>
                            </w:pPr>
                          </w:p>
                        </w:txbxContent>
                      </wps:txbx>
                      <wps:bodyPr rot="0" vert="horz" wrap="none" lIns="91440" tIns="45720" rIns="91440" bIns="45720" anchor="ctr"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17D0E70" id="Rectangle 3" o:spid="_x0000_s1028" style="position:absolute;margin-left:117.9pt;margin-top:221.2pt;width:244.05pt;height:24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" fillcolor="#4f81bd" stroked="f" strokeweight="2pt">
                <v:path arrowok="t"/>
                <v:textbox style="mso-fit-shape-to-text:t">
                  <w:txbxContent>
                    <w:p w14:paraId="39531598" w14:textId="67BB6281" w:rsidR="008C48E5" w:rsidRDefault="008C48E5" w:rsidP="00BA3E00">
                      <w:pPr>
                        <w:jc w:val="center"/>
                      </w:pPr>
                    </w:p>
                  </w:txbxContent>
                </v:textbox>
              </v:rect>
            </w:pict>
          </mc:Fallback>
        </mc:AlternateContent>
      </w:r>
      <w:r w:rsidR="00BA3E00">
        <w:rPr>
          <w:b/>
          <w:sz w:val="52"/>
          <w:szCs w:val="52"/>
        </w:rPr>
        <w:br w:type="page"/>
      </w:r>
    </w:p>
    <w:p w14:paraId="30466A13" w14:textId="77777777" w:rsidR="00B34B35" w:rsidRDefault="006E4FC5" w:rsidP="00CA20CE">
      <w:pPr>
        <w:pStyle w:val="TOC1"/>
        <w:ind w:left="-90"/>
        <w:rPr>
          <w:rStyle w:val="Hyperlink"/>
          <w:rFonts w:ascii="Tahoma" w:eastAsia="Arial Unicode MS" w:hAnsi="Tahoma" w:cs="Tahoma"/>
          <w:b/>
          <w:color w:val="auto"/>
          <w:sz w:val="16"/>
          <w:szCs w:val="16"/>
          <w:u w:val="none"/>
        </w:rPr>
      </w:pPr>
      <w:r>
        <w:rPr>
          <w:b/>
          <w:noProof/>
          <w:sz w:val="16"/>
          <w:szCs w:val="16"/>
          <w:lang w:val="en-ZA" w:eastAsia="en-ZA"/>
        </w:rPr>
        <w:lastRenderedPageBreak/>
        <mc:AlternateContent>
          <mc:Choice Requires="wpg">
            <w:drawing>
              <wp:anchor distT="0" distB="0" distL="114300" distR="114300" simplePos="0" relativeHeight="251658240" behindDoc="0" locked="0" layoutInCell="1" allowOverlap="1" wp14:anchorId="1D14D218" wp14:editId="43699F97">
                <wp:simplePos x="0" y="0"/>
                <wp:positionH relativeFrom="column">
                  <wp:posOffset>-65405</wp:posOffset>
                </wp:positionH>
                <wp:positionV relativeFrom="paragraph">
                  <wp:posOffset>-340360</wp:posOffset>
                </wp:positionV>
                <wp:extent cx="8372475" cy="397510"/>
                <wp:effectExtent l="0" t="0" r="9525" b="0"/>
                <wp:wrapNone/>
                <wp:docPr id="178952193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2475" cy="397510"/>
                          <a:chOff x="1337" y="738"/>
                          <a:chExt cx="13185" cy="626"/>
                        </a:xfrm>
                      </wpg:grpSpPr>
                      <wpg:grpSp>
                        <wpg:cNvPr id="585765729" name="Group 37"/>
                        <wpg:cNvGrpSpPr>
                          <a:grpSpLocks/>
                        </wpg:cNvGrpSpPr>
                        <wpg:grpSpPr bwMode="auto">
                          <a:xfrm>
                            <a:off x="1337" y="738"/>
                            <a:ext cx="13185" cy="626"/>
                            <a:chOff x="0" y="0"/>
                            <a:chExt cx="8711050" cy="436605"/>
                          </a:xfrm>
                        </wpg:grpSpPr>
                        <wpg:grpSp>
                          <wpg:cNvPr id="598586321" name="Group 44"/>
                          <wpg:cNvGrpSpPr>
                            <a:grpSpLocks/>
                          </wpg:cNvGrpSpPr>
                          <wpg:grpSpPr bwMode="auto">
                            <a:xfrm>
                              <a:off x="0" y="0"/>
                              <a:ext cx="8711050" cy="436605"/>
                              <a:chOff x="0" y="0"/>
                              <a:chExt cx="8711050" cy="436605"/>
                            </a:xfrm>
                          </wpg:grpSpPr>
                          <wps:wsp>
                            <wps:cNvPr id="342073389" name="Straight Connector 45"/>
                            <wps:cNvCnPr>
                              <a:cxnSpLocks/>
                            </wps:cNvCnPr>
                            <wps:spPr bwMode="auto">
                              <a:xfrm>
                                <a:off x="0" y="0"/>
                                <a:ext cx="8711050" cy="0"/>
                              </a:xfrm>
                              <a:prstGeom prst="line">
                                <a:avLst/>
                              </a:prstGeom>
                              <a:noFill/>
                              <a:ln w="15875" algn="ctr">
                                <a:solidFill>
                                  <a:srgbClr val="558ED5"/>
                                </a:solidFill>
                                <a:round/>
                                <a:headEnd/>
                                <a:tailEnd/>
                              </a:ln>
                              <a:extLst>
                                <a:ext uri="{909E8E84-426E-40DD-AFC4-6F175D3DCCD1}">
                                  <a14:hiddenFill xmlns:a14="http://schemas.microsoft.com/office/drawing/2010/main">
                                    <a:noFill/>
                                  </a14:hiddenFill>
                                </a:ext>
                              </a:extLst>
                            </wps:spPr>
                            <wps:bodyPr/>
                          </wps:wsp>
                          <wps:wsp>
                            <wps:cNvPr id="1776392400" name="Straight Connector 46"/>
                            <wps:cNvCnPr>
                              <a:cxnSpLocks/>
                            </wps:cNvCnPr>
                            <wps:spPr bwMode="auto">
                              <a:xfrm>
                                <a:off x="0" y="436605"/>
                                <a:ext cx="8711050" cy="0"/>
                              </a:xfrm>
                              <a:prstGeom prst="line">
                                <a:avLst/>
                              </a:prstGeom>
                              <a:noFill/>
                              <a:ln w="15875" algn="ctr">
                                <a:solidFill>
                                  <a:srgbClr val="558ED5"/>
                                </a:solidFill>
                                <a:round/>
                                <a:headEnd/>
                                <a:tailEnd/>
                              </a:ln>
                              <a:extLst>
                                <a:ext uri="{909E8E84-426E-40DD-AFC4-6F175D3DCCD1}">
                                  <a14:hiddenFill xmlns:a14="http://schemas.microsoft.com/office/drawing/2010/main">
                                    <a:noFill/>
                                  </a14:hiddenFill>
                                </a:ext>
                              </a:extLst>
                            </wps:spPr>
                            <wps:bodyPr/>
                          </wps:wsp>
                        </wpg:grpSp>
                        <wps:wsp>
                          <wps:cNvPr id="1239904295" name="Text Box 48"/>
                          <wps:cNvSpPr txBox="1">
                            <a:spLocks/>
                          </wps:cNvSpPr>
                          <wps:spPr bwMode="auto">
                            <a:xfrm>
                              <a:off x="3" y="74141"/>
                              <a:ext cx="7223582" cy="320675"/>
                            </a:xfrm>
                            <a:prstGeom prst="rect">
                              <a:avLst/>
                            </a:prstGeom>
                            <a:solidFill>
                              <a:srgbClr val="FFFFFF"/>
                            </a:solidFill>
                            <a:ln w="6350">
                              <a:solidFill>
                                <a:srgbClr val="FFFFFF"/>
                              </a:solidFill>
                              <a:miter lim="800000"/>
                              <a:headEnd/>
                              <a:tailEnd/>
                            </a:ln>
                          </wps:spPr>
                          <wps:txbx>
                            <w:txbxContent>
                              <w:p w14:paraId="4524654D" w14:textId="77777777" w:rsidR="00881F8B" w:rsidRPr="008206E4" w:rsidRDefault="00881F8B" w:rsidP="00135F9D">
                                <w:pPr>
                                  <w:ind w:left="-90"/>
                                  <w:rPr>
                                    <w:b/>
                                  </w:rPr>
                                </w:pPr>
                                <w:r>
                                  <w:rPr>
                                    <w:b/>
                                  </w:rPr>
                                  <w:t>TABLE OF CONTENTS</w:t>
                                </w:r>
                              </w:p>
                            </w:txbxContent>
                          </wps:txbx>
                          <wps:bodyPr rot="0" vert="horz" wrap="square" lIns="91440" tIns="45720" rIns="91440" bIns="45720" anchor="t" anchorCtr="0" upright="1">
                            <a:noAutofit/>
                          </wps:bodyPr>
                        </wps:wsp>
                      </wpg:grpSp>
                      <pic:pic xmlns:pic="http://schemas.openxmlformats.org/drawingml/2006/picture">
                        <pic:nvPicPr>
                          <pic:cNvPr id="1020645557" name="Picture 1" descr="Copy of LOGO RLM"/>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2898" y="852"/>
                            <a:ext cx="46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D14D218" id="Group 48" o:spid="_x0000_s1029" style="position:absolute;left:0;text-align:left;margin-left:-5.15pt;margin-top:-26.8pt;width:659.25pt;height:31.3pt;z-index:251658240" coordorigin="1337,738" coordsize="13185,6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">
                <v:group id="Group 37" o:spid="_x0000_s1030" style="position:absolute;left:1337;top:738;width:13185;height:626" coordsize="87110,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">
                  <v:group id="Group 44" o:spid="_x0000_s1031" style="position:absolute;width:87110;height:4366" coordsize="87110,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">
                    <v:line id="Straight Connector 45" o:spid="_x0000_s1032" style="position:absolute;visibility:visible;mso-wrap-style:square" from="0,0" to="87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" strokecolor="#558ed5" strokeweight="1.25pt">
                      <o:lock v:ext="edit" shapetype="f"/>
                    </v:line>
                    <v:line id="Straight Connector 46" o:spid="_x0000_s1033" style="position:absolute;visibility:visible;mso-wrap-style:square" from="0,4366" to="87110,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" strokecolor="#558ed5" strokeweight="1.25pt">
                      <o:lock v:ext="edit" shapetype="f"/>
                    </v:line>
                  </v:group>
                  <v:shapetype id="_x0000_t202" coordsize="21600,21600" o:spt="202" path="m,l,21600r21600,l21600,xe">
                    <v:stroke joinstyle="miter"/>
                    <v:path gradientshapeok="t" o:connecttype="rect"/>
                  </v:shapetype>
                  <v:shape id="Text Box 48" o:spid="_x0000_s1034" type="#_x0000_t202" style="position:absolute;top:741;width:72235;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" strokecolor="white" strokeweight=".5pt">
                    <v:path arrowok="t"/>
                    <v:textbox>
                      <w:txbxContent>
                        <w:p w14:paraId="4524654D" w14:textId="77777777" w:rsidR="008C48E5" w:rsidRPr="008206E4" w:rsidRDefault="008C48E5" w:rsidP="00135F9D">
                          <w:pPr>
                            <w:ind w:left="-90"/>
                            <w:rPr>
                              <w:b/>
                            </w:rPr>
                          </w:pPr>
                          <w:r>
                            <w:rPr>
                              <w:b/>
                            </w:rPr>
                            <w:t>TABLE OF CONTENTS</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5" type="#_x0000_t75" alt="Copy of LOGO RLM" style="position:absolute;left:12898;top:852;width:468;height: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">
                  <v:imagedata r:id="rId13" o:title="Copy of LOGO RLM"/>
                  <v:path arrowok="t"/>
                  <o:lock v:ext="edit" aspectratio="f"/>
                </v:shape>
              </v:group>
            </w:pict>
          </mc:Fallback>
        </mc:AlternateContent>
      </w:r>
    </w:p>
    <w:p w14:paraId="1860181F" w14:textId="77777777" w:rsidR="00951990" w:rsidRPr="00105819" w:rsidRDefault="00951990" w:rsidP="00CA20CE">
      <w:pPr>
        <w:pStyle w:val="TOC1"/>
        <w:ind w:left="-90"/>
        <w:rPr>
          <w:rStyle w:val="Hyperlink"/>
          <w:rFonts w:ascii="Century Gothic" w:eastAsia="Arial Unicode MS" w:hAnsi="Century Gothic" w:cs="Tahoma"/>
          <w:b/>
          <w:color w:val="auto"/>
          <w:sz w:val="16"/>
          <w:szCs w:val="16"/>
          <w:u w:val="none"/>
        </w:rPr>
      </w:pPr>
      <w:r w:rsidRPr="00105819">
        <w:rPr>
          <w:rStyle w:val="Hyperlink"/>
          <w:rFonts w:ascii="Century Gothic" w:eastAsia="Arial Unicode MS" w:hAnsi="Century Gothic" w:cs="Tahoma"/>
          <w:b/>
          <w:color w:val="auto"/>
          <w:sz w:val="16"/>
          <w:szCs w:val="16"/>
          <w:u w:val="none"/>
        </w:rPr>
        <w:t>Statement by the Mayor</w:t>
      </w:r>
      <w:r w:rsidRPr="00105819">
        <w:rPr>
          <w:rStyle w:val="Hyperlink"/>
          <w:rFonts w:ascii="Century Gothic" w:eastAsia="Arial Unicode MS" w:hAnsi="Century Gothic" w:cs="Tahoma"/>
          <w:color w:val="auto"/>
          <w:sz w:val="16"/>
          <w:szCs w:val="16"/>
          <w:u w:val="none"/>
        </w:rPr>
        <w:t>……………………………………………………………………………</w:t>
      </w:r>
      <w:r w:rsidR="00A86090" w:rsidRPr="00105819">
        <w:rPr>
          <w:rStyle w:val="Hyperlink"/>
          <w:rFonts w:ascii="Century Gothic" w:eastAsia="Arial Unicode MS" w:hAnsi="Century Gothic" w:cs="Tahoma"/>
          <w:color w:val="auto"/>
          <w:sz w:val="16"/>
          <w:szCs w:val="16"/>
          <w:u w:val="none"/>
        </w:rPr>
        <w:t>…………………</w:t>
      </w:r>
      <w:r w:rsidR="001E1827" w:rsidRPr="00105819">
        <w:rPr>
          <w:rStyle w:val="Hyperlink"/>
          <w:rFonts w:ascii="Century Gothic" w:eastAsia="Arial Unicode MS" w:hAnsi="Century Gothic" w:cs="Tahoma"/>
          <w:color w:val="auto"/>
          <w:sz w:val="16"/>
          <w:szCs w:val="16"/>
          <w:u w:val="none"/>
        </w:rPr>
        <w:t>………………………………………</w:t>
      </w:r>
      <w:r w:rsidR="00105819">
        <w:rPr>
          <w:rStyle w:val="Hyperlink"/>
          <w:rFonts w:ascii="Century Gothic" w:eastAsia="Arial Unicode MS" w:hAnsi="Century Gothic" w:cs="Tahoma"/>
          <w:color w:val="auto"/>
          <w:sz w:val="16"/>
          <w:szCs w:val="16"/>
          <w:u w:val="none"/>
        </w:rPr>
        <w:t>..</w:t>
      </w:r>
      <w:r w:rsidR="001E1827" w:rsidRPr="00105819">
        <w:rPr>
          <w:rStyle w:val="Hyperlink"/>
          <w:rFonts w:ascii="Century Gothic" w:eastAsia="Arial Unicode MS" w:hAnsi="Century Gothic" w:cs="Tahoma"/>
          <w:color w:val="auto"/>
          <w:sz w:val="16"/>
          <w:szCs w:val="16"/>
          <w:u w:val="none"/>
        </w:rPr>
        <w:t>……………………………………………</w:t>
      </w:r>
      <w:r w:rsidR="00966FA6" w:rsidRPr="00105819">
        <w:rPr>
          <w:rStyle w:val="Hyperlink"/>
          <w:rFonts w:ascii="Century Gothic" w:eastAsia="Arial Unicode MS" w:hAnsi="Century Gothic" w:cs="Tahoma"/>
          <w:color w:val="auto"/>
          <w:sz w:val="16"/>
          <w:szCs w:val="16"/>
          <w:u w:val="none"/>
        </w:rPr>
        <w:t>.</w:t>
      </w:r>
      <w:r w:rsidR="001E1827" w:rsidRPr="00105819">
        <w:rPr>
          <w:rStyle w:val="Hyperlink"/>
          <w:rFonts w:ascii="Century Gothic" w:eastAsia="Arial Unicode MS" w:hAnsi="Century Gothic" w:cs="Tahoma"/>
          <w:color w:val="auto"/>
          <w:sz w:val="16"/>
          <w:szCs w:val="16"/>
          <w:u w:val="none"/>
        </w:rPr>
        <w:tab/>
        <w:t>2</w:t>
      </w:r>
    </w:p>
    <w:p w14:paraId="398A2019" w14:textId="77777777" w:rsidR="00951990" w:rsidRPr="00105819" w:rsidRDefault="00951990" w:rsidP="00CA20CE">
      <w:pPr>
        <w:pStyle w:val="TOC1"/>
        <w:ind w:left="-90"/>
        <w:rPr>
          <w:rStyle w:val="Hyperlink"/>
          <w:rFonts w:ascii="Century Gothic" w:eastAsia="Arial Unicode MS" w:hAnsi="Century Gothic" w:cs="Tahoma"/>
          <w:color w:val="auto"/>
          <w:sz w:val="16"/>
          <w:szCs w:val="16"/>
          <w:u w:val="none"/>
        </w:rPr>
      </w:pPr>
      <w:r w:rsidRPr="00105819">
        <w:rPr>
          <w:rStyle w:val="Hyperlink"/>
          <w:rFonts w:ascii="Century Gothic" w:eastAsia="Arial Unicode MS" w:hAnsi="Century Gothic" w:cs="Tahoma"/>
          <w:b/>
          <w:color w:val="auto"/>
          <w:sz w:val="16"/>
          <w:szCs w:val="16"/>
          <w:u w:val="none"/>
        </w:rPr>
        <w:t>Overview by the Municipal Manager</w:t>
      </w:r>
      <w:r w:rsidRPr="00105819">
        <w:rPr>
          <w:rStyle w:val="Hyperlink"/>
          <w:rFonts w:ascii="Century Gothic" w:eastAsia="Arial Unicode MS" w:hAnsi="Century Gothic" w:cs="Tahoma"/>
          <w:color w:val="auto"/>
          <w:sz w:val="16"/>
          <w:szCs w:val="16"/>
          <w:u w:val="none"/>
        </w:rPr>
        <w:t>………………………………………………………………</w:t>
      </w:r>
      <w:r w:rsidR="00A86090" w:rsidRPr="00105819">
        <w:rPr>
          <w:rStyle w:val="Hyperlink"/>
          <w:rFonts w:ascii="Century Gothic" w:eastAsia="Arial Unicode MS" w:hAnsi="Century Gothic" w:cs="Tahoma"/>
          <w:color w:val="auto"/>
          <w:sz w:val="16"/>
          <w:szCs w:val="16"/>
          <w:u w:val="none"/>
        </w:rPr>
        <w:t>……………</w:t>
      </w:r>
      <w:r w:rsidR="001E1827" w:rsidRPr="00105819">
        <w:rPr>
          <w:rStyle w:val="Hyperlink"/>
          <w:rFonts w:ascii="Century Gothic" w:eastAsia="Arial Unicode MS" w:hAnsi="Century Gothic" w:cs="Tahoma"/>
          <w:color w:val="auto"/>
          <w:sz w:val="16"/>
          <w:szCs w:val="16"/>
          <w:u w:val="none"/>
        </w:rPr>
        <w:t>………………………………………………………………………………………</w:t>
      </w:r>
      <w:r w:rsidR="00966FA6" w:rsidRPr="00105819">
        <w:rPr>
          <w:rStyle w:val="Hyperlink"/>
          <w:rFonts w:ascii="Century Gothic" w:eastAsia="Arial Unicode MS" w:hAnsi="Century Gothic" w:cs="Tahoma"/>
          <w:color w:val="auto"/>
          <w:sz w:val="16"/>
          <w:szCs w:val="16"/>
          <w:u w:val="none"/>
        </w:rPr>
        <w:t>…</w:t>
      </w:r>
      <w:r w:rsidR="001E1827" w:rsidRPr="00105819">
        <w:rPr>
          <w:rStyle w:val="Hyperlink"/>
          <w:rFonts w:ascii="Century Gothic" w:eastAsia="Arial Unicode MS" w:hAnsi="Century Gothic" w:cs="Tahoma"/>
          <w:color w:val="auto"/>
          <w:sz w:val="16"/>
          <w:szCs w:val="16"/>
          <w:u w:val="none"/>
        </w:rPr>
        <w:tab/>
        <w:t>3</w:t>
      </w:r>
    </w:p>
    <w:p w14:paraId="02FE39D3" w14:textId="77777777" w:rsidR="00951990" w:rsidRPr="00105819" w:rsidRDefault="00951990" w:rsidP="00CA20CE">
      <w:pPr>
        <w:pStyle w:val="TOC1"/>
        <w:ind w:left="-90"/>
        <w:rPr>
          <w:rStyle w:val="Hyperlink"/>
          <w:rFonts w:ascii="Century Gothic" w:eastAsia="Arial Unicode MS" w:hAnsi="Century Gothic" w:cs="Tahoma"/>
          <w:b/>
          <w:color w:val="auto"/>
          <w:sz w:val="10"/>
          <w:szCs w:val="16"/>
          <w:u w:val="none"/>
        </w:rPr>
      </w:pPr>
    </w:p>
    <w:p w14:paraId="6DFD05DA" w14:textId="77777777" w:rsidR="00787CB7" w:rsidRPr="00105819" w:rsidRDefault="00787CB7" w:rsidP="006962BE">
      <w:pPr>
        <w:pStyle w:val="TOC1"/>
        <w:spacing w:after="0" w:line="360" w:lineRule="auto"/>
        <w:ind w:left="-90"/>
        <w:rPr>
          <w:rStyle w:val="Hyperlink"/>
          <w:rFonts w:ascii="Century Gothic" w:eastAsia="Arial Unicode MS" w:hAnsi="Century Gothic" w:cs="Tahoma"/>
          <w:noProof/>
          <w:color w:val="auto"/>
          <w:sz w:val="16"/>
          <w:szCs w:val="16"/>
          <w:u w:val="none"/>
        </w:rPr>
      </w:pPr>
      <w:r w:rsidRPr="00105819">
        <w:rPr>
          <w:rStyle w:val="Hyperlink"/>
          <w:rFonts w:ascii="Century Gothic" w:eastAsia="Arial Unicode MS" w:hAnsi="Century Gothic" w:cs="Tahoma"/>
          <w:b/>
          <w:color w:val="auto"/>
          <w:sz w:val="16"/>
          <w:szCs w:val="16"/>
          <w:u w:val="none"/>
        </w:rPr>
        <w:t>CHAPTER</w:t>
      </w:r>
      <w:r w:rsidR="00F70171" w:rsidRPr="00105819">
        <w:rPr>
          <w:rStyle w:val="Hyperlink"/>
          <w:rFonts w:ascii="Century Gothic" w:eastAsia="Arial Unicode MS" w:hAnsi="Century Gothic" w:cs="Tahoma"/>
          <w:b/>
          <w:color w:val="auto"/>
          <w:sz w:val="16"/>
          <w:szCs w:val="16"/>
          <w:u w:val="none"/>
        </w:rPr>
        <w:t xml:space="preserve"> </w:t>
      </w:r>
      <w:r w:rsidRPr="00105819">
        <w:rPr>
          <w:rStyle w:val="Hyperlink"/>
          <w:rFonts w:ascii="Century Gothic" w:eastAsia="Arial Unicode MS" w:hAnsi="Century Gothic" w:cs="Tahoma"/>
          <w:b/>
          <w:color w:val="auto"/>
          <w:sz w:val="16"/>
          <w:szCs w:val="16"/>
          <w:u w:val="none"/>
        </w:rPr>
        <w:t>1</w:t>
      </w:r>
      <w:r w:rsidRPr="00105819">
        <w:rPr>
          <w:rStyle w:val="Hyperlink"/>
          <w:rFonts w:ascii="Century Gothic" w:eastAsia="Arial Unicode MS" w:hAnsi="Century Gothic" w:cs="Tahoma"/>
          <w:noProof/>
          <w:color w:val="auto"/>
          <w:sz w:val="16"/>
          <w:szCs w:val="16"/>
          <w:u w:val="none"/>
        </w:rPr>
        <w:t>…………………………………………………………………………………………</w:t>
      </w:r>
      <w:r w:rsidRPr="00105819">
        <w:rPr>
          <w:rStyle w:val="Hyperlink"/>
          <w:rFonts w:ascii="Century Gothic" w:hAnsi="Century Gothic" w:cs="Tahoma"/>
          <w:color w:val="auto"/>
          <w:sz w:val="16"/>
          <w:szCs w:val="16"/>
          <w:u w:val="none"/>
        </w:rPr>
        <w:t>.………………………</w:t>
      </w:r>
      <w:r w:rsidR="00A86090" w:rsidRPr="00105819">
        <w:rPr>
          <w:rStyle w:val="Hyperlink"/>
          <w:rFonts w:ascii="Century Gothic" w:hAnsi="Century Gothic" w:cs="Tahoma"/>
          <w:color w:val="auto"/>
          <w:sz w:val="16"/>
          <w:szCs w:val="16"/>
          <w:u w:val="none"/>
        </w:rPr>
        <w:t>…</w:t>
      </w:r>
      <w:r w:rsidR="001E1827" w:rsidRPr="00105819">
        <w:rPr>
          <w:rStyle w:val="Hyperlink"/>
          <w:rFonts w:ascii="Century Gothic" w:hAnsi="Century Gothic" w:cs="Tahoma"/>
          <w:color w:val="auto"/>
          <w:sz w:val="16"/>
          <w:szCs w:val="16"/>
          <w:u w:val="none"/>
        </w:rPr>
        <w:t>………………………………………………………………………………….</w:t>
      </w:r>
      <w:r w:rsidR="00966FA6" w:rsidRPr="00105819">
        <w:rPr>
          <w:rStyle w:val="Hyperlink"/>
          <w:rFonts w:ascii="Century Gothic" w:hAnsi="Century Gothic" w:cs="Tahoma"/>
          <w:color w:val="auto"/>
          <w:sz w:val="16"/>
          <w:szCs w:val="16"/>
          <w:u w:val="none"/>
        </w:rPr>
        <w:t>.</w:t>
      </w:r>
      <w:r w:rsidR="00E94916" w:rsidRPr="00105819">
        <w:rPr>
          <w:rStyle w:val="Hyperlink"/>
          <w:rFonts w:ascii="Century Gothic" w:hAnsi="Century Gothic" w:cs="Tahoma"/>
          <w:color w:val="auto"/>
          <w:sz w:val="16"/>
          <w:szCs w:val="16"/>
          <w:u w:val="none"/>
        </w:rPr>
        <w:tab/>
        <w:t>4</w:t>
      </w:r>
    </w:p>
    <w:p w14:paraId="1ED670DD" w14:textId="77777777" w:rsidR="00B57D7F" w:rsidRPr="00105819" w:rsidRDefault="00B57D7F" w:rsidP="006962BE">
      <w:pPr>
        <w:numPr>
          <w:ilvl w:val="0"/>
          <w:numId w:val="20"/>
        </w:numPr>
        <w:spacing w:line="360" w:lineRule="auto"/>
        <w:rPr>
          <w:rStyle w:val="Hyperlink"/>
          <w:rFonts w:ascii="Century Gothic" w:eastAsia="Arial Unicode MS" w:hAnsi="Century Gothic" w:cs="Tahoma"/>
          <w:noProof/>
          <w:webHidden/>
          <w:color w:val="auto"/>
          <w:sz w:val="16"/>
          <w:szCs w:val="16"/>
          <w:u w:val="none"/>
          <w:lang w:val="en-US" w:eastAsia="en-US"/>
        </w:rPr>
      </w:pPr>
      <w:r w:rsidRPr="00105819">
        <w:rPr>
          <w:rStyle w:val="Hyperlink"/>
          <w:rFonts w:ascii="Century Gothic" w:eastAsia="Arial Unicode MS" w:hAnsi="Century Gothic" w:cs="Tahoma"/>
          <w:noProof/>
          <w:color w:val="auto"/>
          <w:sz w:val="16"/>
          <w:szCs w:val="16"/>
          <w:u w:val="none"/>
        </w:rPr>
        <w:t>I</w:t>
      </w:r>
      <w:r w:rsidR="00787CB7" w:rsidRPr="00105819">
        <w:rPr>
          <w:rStyle w:val="Hyperlink"/>
          <w:rFonts w:ascii="Century Gothic" w:eastAsia="Arial Unicode MS" w:hAnsi="Century Gothic" w:cs="Tahoma"/>
          <w:noProof/>
          <w:color w:val="auto"/>
          <w:sz w:val="16"/>
          <w:szCs w:val="16"/>
          <w:u w:val="none"/>
        </w:rPr>
        <w:t>NTRODUCTION</w:t>
      </w:r>
      <w:r w:rsidR="00787CB7" w:rsidRPr="00105819">
        <w:rPr>
          <w:rStyle w:val="Hyperlink"/>
          <w:rFonts w:ascii="Century Gothic" w:eastAsia="Arial Unicode MS" w:hAnsi="Century Gothic" w:cs="Tahoma"/>
          <w:webHidden/>
          <w:color w:val="auto"/>
          <w:sz w:val="16"/>
          <w:szCs w:val="16"/>
          <w:u w:val="none"/>
        </w:rPr>
        <w:t xml:space="preserve"> ………………………………………………………………………………………</w:t>
      </w:r>
      <w:r w:rsidR="00E94916" w:rsidRPr="00105819">
        <w:rPr>
          <w:rStyle w:val="Hyperlink"/>
          <w:rFonts w:ascii="Century Gothic" w:eastAsia="Arial Unicode MS" w:hAnsi="Century Gothic" w:cs="Tahoma"/>
          <w:webHidden/>
          <w:color w:val="auto"/>
          <w:sz w:val="16"/>
          <w:szCs w:val="16"/>
          <w:u w:val="none"/>
        </w:rPr>
        <w:t>…………………………………………………………………………………………………</w:t>
      </w:r>
      <w:r w:rsidR="00966FA6" w:rsidRPr="00105819">
        <w:rPr>
          <w:rStyle w:val="Hyperlink"/>
          <w:rFonts w:ascii="Century Gothic" w:eastAsia="Arial Unicode MS" w:hAnsi="Century Gothic" w:cs="Tahoma"/>
          <w:webHidden/>
          <w:color w:val="auto"/>
          <w:sz w:val="16"/>
          <w:szCs w:val="16"/>
          <w:u w:val="none"/>
        </w:rPr>
        <w:t>.</w:t>
      </w:r>
      <w:r w:rsidR="00E94916" w:rsidRPr="00105819">
        <w:rPr>
          <w:rStyle w:val="Hyperlink"/>
          <w:rFonts w:ascii="Century Gothic" w:eastAsia="Arial Unicode MS" w:hAnsi="Century Gothic" w:cs="Tahoma"/>
          <w:webHidden/>
          <w:color w:val="auto"/>
          <w:sz w:val="16"/>
          <w:szCs w:val="16"/>
          <w:u w:val="none"/>
        </w:rPr>
        <w:tab/>
        <w:t>4</w:t>
      </w:r>
    </w:p>
    <w:p w14:paraId="23B491A6" w14:textId="77777777" w:rsidR="00B57D7F" w:rsidRPr="00105819" w:rsidRDefault="00B57D7F" w:rsidP="006962BE">
      <w:pPr>
        <w:numPr>
          <w:ilvl w:val="1"/>
          <w:numId w:val="20"/>
        </w:numPr>
        <w:spacing w:line="360" w:lineRule="auto"/>
        <w:rPr>
          <w:rStyle w:val="Hyperlink"/>
          <w:rFonts w:ascii="Century Gothic" w:eastAsia="Arial Unicode MS" w:hAnsi="Century Gothic" w:cs="Tahoma"/>
          <w:webHidden/>
          <w:color w:val="auto"/>
          <w:sz w:val="16"/>
          <w:szCs w:val="16"/>
          <w:u w:val="none"/>
        </w:rPr>
      </w:pPr>
      <w:r w:rsidRPr="00105819">
        <w:rPr>
          <w:rStyle w:val="Hyperlink"/>
          <w:rFonts w:ascii="Century Gothic" w:eastAsia="Arial Unicode MS" w:hAnsi="Century Gothic" w:cs="Tahoma"/>
          <w:webHidden/>
          <w:color w:val="auto"/>
          <w:sz w:val="16"/>
          <w:szCs w:val="16"/>
          <w:u w:val="none"/>
        </w:rPr>
        <w:t>Background</w:t>
      </w:r>
      <w:r w:rsidR="00E94916" w:rsidRPr="00105819">
        <w:rPr>
          <w:rStyle w:val="Hyperlink"/>
          <w:rFonts w:ascii="Century Gothic" w:eastAsia="Arial Unicode MS" w:hAnsi="Century Gothic" w:cs="Tahoma"/>
          <w:webHidden/>
          <w:color w:val="auto"/>
          <w:sz w:val="16"/>
          <w:szCs w:val="16"/>
          <w:u w:val="none"/>
        </w:rPr>
        <w:t>………………………………………………………………………………………………………………………</w:t>
      </w:r>
      <w:r w:rsidR="00105819">
        <w:rPr>
          <w:rStyle w:val="Hyperlink"/>
          <w:rFonts w:ascii="Century Gothic" w:eastAsia="Arial Unicode MS" w:hAnsi="Century Gothic" w:cs="Tahoma"/>
          <w:webHidden/>
          <w:color w:val="auto"/>
          <w:sz w:val="16"/>
          <w:szCs w:val="16"/>
          <w:u w:val="none"/>
        </w:rPr>
        <w:t>.</w:t>
      </w:r>
      <w:r w:rsidR="00E94916" w:rsidRPr="00105819">
        <w:rPr>
          <w:rStyle w:val="Hyperlink"/>
          <w:rFonts w:ascii="Century Gothic" w:eastAsia="Arial Unicode MS" w:hAnsi="Century Gothic" w:cs="Tahoma"/>
          <w:webHidden/>
          <w:color w:val="auto"/>
          <w:sz w:val="16"/>
          <w:szCs w:val="16"/>
          <w:u w:val="none"/>
        </w:rPr>
        <w:t>……………………………………………………………….</w:t>
      </w:r>
      <w:r w:rsidR="00E94916" w:rsidRPr="00105819">
        <w:rPr>
          <w:rStyle w:val="Hyperlink"/>
          <w:rFonts w:ascii="Century Gothic" w:eastAsia="Arial Unicode MS" w:hAnsi="Century Gothic" w:cs="Tahoma"/>
          <w:webHidden/>
          <w:color w:val="auto"/>
          <w:sz w:val="16"/>
          <w:szCs w:val="16"/>
          <w:u w:val="none"/>
        </w:rPr>
        <w:tab/>
        <w:t>4</w:t>
      </w:r>
    </w:p>
    <w:p w14:paraId="61444C18" w14:textId="5D269215" w:rsidR="00B57D7F" w:rsidRPr="00105819" w:rsidRDefault="00B57D7F" w:rsidP="006962BE">
      <w:pPr>
        <w:numPr>
          <w:ilvl w:val="1"/>
          <w:numId w:val="20"/>
        </w:numPr>
        <w:spacing w:line="360" w:lineRule="auto"/>
        <w:rPr>
          <w:rStyle w:val="Hyperlink"/>
          <w:rFonts w:ascii="Century Gothic" w:eastAsia="Arial Unicode MS" w:hAnsi="Century Gothic" w:cs="Tahoma"/>
          <w:noProof/>
          <w:webHidden/>
          <w:color w:val="auto"/>
          <w:sz w:val="16"/>
          <w:szCs w:val="16"/>
          <w:u w:val="none"/>
          <w:lang w:val="en-US" w:eastAsia="en-US"/>
        </w:rPr>
      </w:pPr>
      <w:r w:rsidRPr="00105819">
        <w:rPr>
          <w:rStyle w:val="Hyperlink"/>
          <w:rFonts w:ascii="Century Gothic" w:eastAsia="Arial Unicode MS" w:hAnsi="Century Gothic" w:cs="Tahoma"/>
          <w:webHidden/>
          <w:color w:val="auto"/>
          <w:sz w:val="16"/>
          <w:szCs w:val="16"/>
          <w:u w:val="none"/>
        </w:rPr>
        <w:t xml:space="preserve">Legislative Imperatives </w:t>
      </w:r>
      <w:r w:rsidR="00E94916" w:rsidRPr="00105819">
        <w:rPr>
          <w:rStyle w:val="Hyperlink"/>
          <w:rFonts w:ascii="Century Gothic" w:eastAsia="Arial Unicode MS" w:hAnsi="Century Gothic" w:cs="Tahoma"/>
          <w:webHidden/>
          <w:color w:val="auto"/>
          <w:sz w:val="16"/>
          <w:szCs w:val="16"/>
          <w:u w:val="none"/>
        </w:rPr>
        <w:t>……………………………………………………………………………………………………………………………………………………………………………4</w:t>
      </w:r>
    </w:p>
    <w:p w14:paraId="142816CE" w14:textId="2BBF11B6" w:rsidR="00787CB7" w:rsidRPr="00105819" w:rsidRDefault="00B57D7F" w:rsidP="00E94916">
      <w:pPr>
        <w:numPr>
          <w:ilvl w:val="1"/>
          <w:numId w:val="20"/>
        </w:numPr>
        <w:spacing w:line="360" w:lineRule="auto"/>
        <w:rPr>
          <w:rStyle w:val="Hyperlink"/>
          <w:rFonts w:ascii="Century Gothic" w:eastAsia="Arial Unicode MS" w:hAnsi="Century Gothic" w:cs="Tahoma"/>
          <w:noProof/>
          <w:color w:val="auto"/>
          <w:sz w:val="16"/>
          <w:szCs w:val="16"/>
          <w:u w:val="none"/>
          <w:lang w:val="en-US" w:eastAsia="en-US"/>
        </w:rPr>
      </w:pPr>
      <w:r w:rsidRPr="00105819">
        <w:rPr>
          <w:rStyle w:val="Hyperlink"/>
          <w:rFonts w:ascii="Century Gothic" w:eastAsia="Arial Unicode MS" w:hAnsi="Century Gothic" w:cs="Tahoma"/>
          <w:webHidden/>
          <w:color w:val="auto"/>
          <w:sz w:val="16"/>
          <w:szCs w:val="16"/>
          <w:u w:val="none"/>
        </w:rPr>
        <w:t>Our Approach</w:t>
      </w:r>
      <w:r w:rsidR="00E94916" w:rsidRPr="00105819">
        <w:rPr>
          <w:rStyle w:val="Hyperlink"/>
          <w:rFonts w:ascii="Century Gothic" w:eastAsia="Arial Unicode MS" w:hAnsi="Century Gothic" w:cs="Tahoma"/>
          <w:webHidden/>
          <w:color w:val="auto"/>
          <w:sz w:val="16"/>
          <w:szCs w:val="16"/>
          <w:u w:val="none"/>
        </w:rPr>
        <w:t xml:space="preserve"> ………………………………………………………………………………………………………………………………………………………………………………………5</w:t>
      </w:r>
      <w:r w:rsidRPr="00105819">
        <w:rPr>
          <w:rStyle w:val="Hyperlink"/>
          <w:rFonts w:ascii="Century Gothic" w:eastAsia="Arial Unicode MS" w:hAnsi="Century Gothic" w:cs="Tahoma"/>
          <w:webHidden/>
          <w:color w:val="auto"/>
          <w:sz w:val="16"/>
          <w:szCs w:val="16"/>
          <w:u w:val="none"/>
        </w:rPr>
        <w:tab/>
      </w:r>
      <w:r w:rsidR="0007777A" w:rsidRPr="00105819">
        <w:rPr>
          <w:rStyle w:val="Hyperlink"/>
          <w:rFonts w:ascii="Century Gothic" w:eastAsia="Arial Unicode MS" w:hAnsi="Century Gothic" w:cs="Tahoma"/>
          <w:webHidden/>
          <w:color w:val="auto"/>
          <w:sz w:val="16"/>
          <w:szCs w:val="16"/>
          <w:u w:val="none"/>
        </w:rPr>
        <w:tab/>
      </w:r>
    </w:p>
    <w:p w14:paraId="60FF8765" w14:textId="77777777" w:rsidR="00B57D7F" w:rsidRPr="00105819" w:rsidRDefault="00787CB7" w:rsidP="006962BE">
      <w:pPr>
        <w:pStyle w:val="TOC1"/>
        <w:spacing w:after="0" w:line="360" w:lineRule="auto"/>
        <w:ind w:left="-90"/>
        <w:rPr>
          <w:rFonts w:ascii="Century Gothic" w:eastAsia="Arial Unicode MS" w:hAnsi="Century Gothic"/>
          <w:noProof/>
          <w:webHidden/>
          <w:sz w:val="16"/>
          <w:szCs w:val="16"/>
        </w:rPr>
      </w:pPr>
      <w:r w:rsidRPr="00105819">
        <w:rPr>
          <w:rStyle w:val="Hyperlink"/>
          <w:rFonts w:ascii="Century Gothic" w:eastAsia="Arial Unicode MS" w:hAnsi="Century Gothic" w:cs="Tahoma"/>
          <w:b/>
          <w:noProof/>
          <w:color w:val="auto"/>
          <w:sz w:val="16"/>
          <w:szCs w:val="16"/>
          <w:u w:val="none"/>
        </w:rPr>
        <w:t>CHAPTER 2</w:t>
      </w:r>
      <w:r w:rsidRPr="00105819">
        <w:rPr>
          <w:rFonts w:ascii="Century Gothic" w:eastAsia="Arial Unicode MS" w:hAnsi="Century Gothic"/>
          <w:noProof/>
          <w:webHidden/>
          <w:sz w:val="16"/>
          <w:szCs w:val="16"/>
        </w:rPr>
        <w:t>……………………………………………………………………………………</w:t>
      </w:r>
      <w:r w:rsidR="00A86090" w:rsidRP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w:t>
      </w:r>
      <w:r w:rsid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ab/>
        <w:t>6</w:t>
      </w:r>
    </w:p>
    <w:p w14:paraId="45FA0E20" w14:textId="77777777" w:rsidR="00787CB7" w:rsidRPr="00105819" w:rsidRDefault="00787CB7" w:rsidP="006962BE">
      <w:pPr>
        <w:pStyle w:val="TOC1"/>
        <w:numPr>
          <w:ilvl w:val="0"/>
          <w:numId w:val="20"/>
        </w:numPr>
        <w:tabs>
          <w:tab w:val="clear" w:pos="9090"/>
          <w:tab w:val="left" w:pos="270"/>
        </w:tabs>
        <w:spacing w:after="0" w:line="360" w:lineRule="auto"/>
        <w:rPr>
          <w:rFonts w:ascii="Century Gothic" w:eastAsia="Arial Unicode MS" w:hAnsi="Century Gothic"/>
          <w:noProof/>
          <w:sz w:val="16"/>
          <w:szCs w:val="16"/>
        </w:rPr>
      </w:pPr>
      <w:r w:rsidRPr="00105819">
        <w:rPr>
          <w:rStyle w:val="Hyperlink"/>
          <w:rFonts w:ascii="Century Gothic" w:eastAsia="Arial Unicode MS" w:hAnsi="Century Gothic" w:cs="Tahoma"/>
          <w:noProof/>
          <w:color w:val="auto"/>
          <w:sz w:val="16"/>
          <w:szCs w:val="16"/>
          <w:u w:val="none"/>
        </w:rPr>
        <w:t>MUNICIPAL BACKGROUND</w:t>
      </w:r>
      <w:r w:rsidRP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w:t>
      </w:r>
      <w:r w:rsid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ab/>
        <w:t>6</w:t>
      </w:r>
    </w:p>
    <w:p w14:paraId="24FCB2B3" w14:textId="77777777" w:rsidR="00787CB7" w:rsidRPr="00105819" w:rsidRDefault="00B34B35" w:rsidP="00B34B35">
      <w:pPr>
        <w:numPr>
          <w:ilvl w:val="1"/>
          <w:numId w:val="20"/>
        </w:numPr>
        <w:spacing w:line="360" w:lineRule="auto"/>
        <w:rPr>
          <w:rStyle w:val="Hyperlink"/>
          <w:rFonts w:ascii="Century Gothic" w:eastAsia="Arial Unicode MS" w:hAnsi="Century Gothic" w:cs="Tahoma"/>
          <w:noProof/>
          <w:color w:val="auto"/>
          <w:sz w:val="16"/>
          <w:szCs w:val="16"/>
          <w:u w:val="none"/>
        </w:rPr>
      </w:pPr>
      <w:r w:rsidRPr="00105819">
        <w:rPr>
          <w:rStyle w:val="Hyperlink"/>
          <w:rFonts w:ascii="Century Gothic" w:eastAsia="Arial Unicode MS" w:hAnsi="Century Gothic" w:cs="Tahoma"/>
          <w:noProof/>
          <w:color w:val="auto"/>
          <w:sz w:val="16"/>
          <w:szCs w:val="16"/>
          <w:u w:val="none"/>
        </w:rPr>
        <w:t>Brief Muncipal Backgound</w:t>
      </w:r>
      <w:r w:rsidR="00E94916" w:rsidRPr="00105819">
        <w:rPr>
          <w:rStyle w:val="Hyperlink"/>
          <w:rFonts w:ascii="Century Gothic" w:eastAsia="Arial Unicode MS" w:hAnsi="Century Gothic" w:cs="Tahoma"/>
          <w:noProof/>
          <w:color w:val="auto"/>
          <w:sz w:val="16"/>
          <w:szCs w:val="16"/>
          <w:u w:val="none"/>
        </w:rPr>
        <w:t xml:space="preserve"> ……………………………………………………………………………………………………………………………………………………………………..</w:t>
      </w:r>
      <w:r w:rsidR="00E94916" w:rsidRPr="00105819">
        <w:rPr>
          <w:rStyle w:val="Hyperlink"/>
          <w:rFonts w:ascii="Century Gothic" w:eastAsia="Arial Unicode MS" w:hAnsi="Century Gothic" w:cs="Tahoma"/>
          <w:noProof/>
          <w:color w:val="auto"/>
          <w:sz w:val="16"/>
          <w:szCs w:val="16"/>
          <w:u w:val="none"/>
        </w:rPr>
        <w:tab/>
        <w:t>6</w:t>
      </w:r>
    </w:p>
    <w:p w14:paraId="0D604509" w14:textId="5C17440A" w:rsidR="00B34B35" w:rsidRPr="00105819" w:rsidRDefault="00B34B35" w:rsidP="00B34B35">
      <w:pPr>
        <w:numPr>
          <w:ilvl w:val="1"/>
          <w:numId w:val="20"/>
        </w:numPr>
        <w:spacing w:line="360" w:lineRule="auto"/>
        <w:rPr>
          <w:rStyle w:val="Hyperlink"/>
          <w:rFonts w:ascii="Century Gothic" w:eastAsia="Arial Unicode MS" w:hAnsi="Century Gothic" w:cs="Tahoma"/>
          <w:noProof/>
          <w:color w:val="auto"/>
          <w:sz w:val="16"/>
          <w:szCs w:val="16"/>
          <w:u w:val="none"/>
        </w:rPr>
      </w:pPr>
      <w:r w:rsidRPr="00105819">
        <w:rPr>
          <w:rStyle w:val="Hyperlink"/>
          <w:rFonts w:ascii="Century Gothic" w:eastAsia="Arial Unicode MS" w:hAnsi="Century Gothic" w:cs="Tahoma"/>
          <w:noProof/>
          <w:color w:val="auto"/>
          <w:sz w:val="16"/>
          <w:szCs w:val="16"/>
          <w:u w:val="none"/>
        </w:rPr>
        <w:t>Organisational Structure</w:t>
      </w:r>
      <w:r w:rsidR="00E94916" w:rsidRPr="00105819">
        <w:rPr>
          <w:rStyle w:val="Hyperlink"/>
          <w:rFonts w:ascii="Century Gothic" w:eastAsia="Arial Unicode MS" w:hAnsi="Century Gothic" w:cs="Tahoma"/>
          <w:noProof/>
          <w:color w:val="auto"/>
          <w:sz w:val="16"/>
          <w:szCs w:val="16"/>
          <w:u w:val="none"/>
        </w:rPr>
        <w:t xml:space="preserve"> ………………………………………………………………………………………………………………………………………………………………………….6</w:t>
      </w:r>
    </w:p>
    <w:p w14:paraId="4145331A" w14:textId="77777777" w:rsidR="00E94916" w:rsidRPr="00105819" w:rsidRDefault="00E94916" w:rsidP="00B34B35">
      <w:pPr>
        <w:numPr>
          <w:ilvl w:val="1"/>
          <w:numId w:val="20"/>
        </w:numPr>
        <w:spacing w:line="360" w:lineRule="auto"/>
        <w:rPr>
          <w:rStyle w:val="Hyperlink"/>
          <w:rFonts w:ascii="Century Gothic" w:eastAsia="Arial Unicode MS" w:hAnsi="Century Gothic" w:cs="Tahoma"/>
          <w:noProof/>
          <w:color w:val="auto"/>
          <w:sz w:val="16"/>
          <w:szCs w:val="16"/>
          <w:u w:val="none"/>
        </w:rPr>
      </w:pPr>
      <w:r w:rsidRPr="00105819">
        <w:rPr>
          <w:rStyle w:val="Hyperlink"/>
          <w:rFonts w:ascii="Century Gothic" w:eastAsia="Arial Unicode MS" w:hAnsi="Century Gothic" w:cs="Tahoma"/>
          <w:noProof/>
          <w:color w:val="auto"/>
          <w:sz w:val="16"/>
          <w:szCs w:val="16"/>
          <w:u w:val="none"/>
        </w:rPr>
        <w:t>Staffing Information ……………………………………………………………………………………………………………………………</w:t>
      </w:r>
      <w:r w:rsidR="00105819">
        <w:rPr>
          <w:rStyle w:val="Hyperlink"/>
          <w:rFonts w:ascii="Century Gothic" w:eastAsia="Arial Unicode MS" w:hAnsi="Century Gothic" w:cs="Tahoma"/>
          <w:noProof/>
          <w:color w:val="auto"/>
          <w:sz w:val="16"/>
          <w:szCs w:val="16"/>
          <w:u w:val="none"/>
        </w:rPr>
        <w:t>..</w:t>
      </w:r>
      <w:r w:rsidRPr="00105819">
        <w:rPr>
          <w:rStyle w:val="Hyperlink"/>
          <w:rFonts w:ascii="Century Gothic" w:eastAsia="Arial Unicode MS" w:hAnsi="Century Gothic" w:cs="Tahoma"/>
          <w:noProof/>
          <w:color w:val="auto"/>
          <w:sz w:val="16"/>
          <w:szCs w:val="16"/>
          <w:u w:val="none"/>
        </w:rPr>
        <w:t>………………………………………………..</w:t>
      </w:r>
      <w:r w:rsidRPr="00105819">
        <w:rPr>
          <w:rStyle w:val="Hyperlink"/>
          <w:rFonts w:ascii="Century Gothic" w:eastAsia="Arial Unicode MS" w:hAnsi="Century Gothic" w:cs="Tahoma"/>
          <w:noProof/>
          <w:color w:val="auto"/>
          <w:sz w:val="16"/>
          <w:szCs w:val="16"/>
          <w:u w:val="none"/>
        </w:rPr>
        <w:tab/>
        <w:t>7</w:t>
      </w:r>
    </w:p>
    <w:p w14:paraId="16C63534" w14:textId="77777777" w:rsidR="00B34B35" w:rsidRPr="00105819" w:rsidRDefault="00B34B35" w:rsidP="00B34B35">
      <w:pPr>
        <w:spacing w:line="360" w:lineRule="auto"/>
        <w:ind w:left="360"/>
        <w:rPr>
          <w:rStyle w:val="Hyperlink"/>
          <w:rFonts w:ascii="Century Gothic" w:eastAsia="Arial Unicode MS" w:hAnsi="Century Gothic" w:cs="Tahoma"/>
          <w:noProof/>
          <w:color w:val="auto"/>
          <w:sz w:val="8"/>
          <w:szCs w:val="16"/>
          <w:u w:val="none"/>
        </w:rPr>
      </w:pPr>
    </w:p>
    <w:p w14:paraId="4CF3CDAD" w14:textId="77777777" w:rsidR="00787CB7" w:rsidRPr="00105819" w:rsidRDefault="00787CB7" w:rsidP="006962BE">
      <w:pPr>
        <w:pStyle w:val="TOC1"/>
        <w:spacing w:after="0" w:line="360" w:lineRule="auto"/>
        <w:ind w:left="-90"/>
        <w:rPr>
          <w:rFonts w:ascii="Century Gothic" w:eastAsia="Arial Unicode MS" w:hAnsi="Century Gothic"/>
          <w:noProof/>
          <w:sz w:val="16"/>
          <w:szCs w:val="16"/>
          <w:lang w:val="en-US" w:eastAsia="en-US"/>
        </w:rPr>
      </w:pPr>
      <w:r w:rsidRPr="00105819">
        <w:rPr>
          <w:rStyle w:val="Hyperlink"/>
          <w:rFonts w:ascii="Century Gothic" w:eastAsia="Arial Unicode MS" w:hAnsi="Century Gothic" w:cs="Tahoma"/>
          <w:b/>
          <w:noProof/>
          <w:color w:val="auto"/>
          <w:sz w:val="16"/>
          <w:szCs w:val="16"/>
          <w:u w:val="none"/>
        </w:rPr>
        <w:t>CHAPTER 3</w:t>
      </w:r>
      <w:r w:rsidRP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w:t>
      </w:r>
      <w:r w:rsid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ab/>
        <w:t>8</w:t>
      </w:r>
    </w:p>
    <w:p w14:paraId="4026521F" w14:textId="77777777" w:rsidR="00B57D7F" w:rsidRPr="00105819" w:rsidRDefault="00B57D7F" w:rsidP="006962BE">
      <w:pPr>
        <w:numPr>
          <w:ilvl w:val="0"/>
          <w:numId w:val="20"/>
        </w:numPr>
        <w:spacing w:line="360" w:lineRule="auto"/>
        <w:rPr>
          <w:rFonts w:ascii="Century Gothic" w:eastAsia="Arial Unicode MS" w:hAnsi="Century Gothic"/>
          <w:noProof/>
          <w:sz w:val="16"/>
          <w:szCs w:val="16"/>
          <w:lang w:val="en-US" w:eastAsia="en-US"/>
        </w:rPr>
      </w:pPr>
      <w:r w:rsidRPr="00105819">
        <w:rPr>
          <w:rStyle w:val="Hyperlink"/>
          <w:rFonts w:ascii="Century Gothic" w:eastAsia="Arial Unicode MS" w:hAnsi="Century Gothic" w:cs="Tahoma"/>
          <w:noProof/>
          <w:color w:val="auto"/>
          <w:sz w:val="16"/>
          <w:szCs w:val="16"/>
          <w:u w:val="none"/>
        </w:rPr>
        <w:t>20</w:t>
      </w:r>
      <w:r w:rsidR="00962E04" w:rsidRPr="00105819">
        <w:rPr>
          <w:rStyle w:val="Hyperlink"/>
          <w:rFonts w:ascii="Century Gothic" w:eastAsia="Arial Unicode MS" w:hAnsi="Century Gothic" w:cs="Tahoma"/>
          <w:noProof/>
          <w:color w:val="auto"/>
          <w:sz w:val="16"/>
          <w:szCs w:val="16"/>
          <w:u w:val="none"/>
        </w:rPr>
        <w:t>2</w:t>
      </w:r>
      <w:r w:rsidR="004329FE">
        <w:rPr>
          <w:rStyle w:val="Hyperlink"/>
          <w:rFonts w:ascii="Century Gothic" w:eastAsia="Arial Unicode MS" w:hAnsi="Century Gothic" w:cs="Tahoma"/>
          <w:noProof/>
          <w:color w:val="auto"/>
          <w:sz w:val="16"/>
          <w:szCs w:val="16"/>
          <w:u w:val="none"/>
        </w:rPr>
        <w:t>5</w:t>
      </w:r>
      <w:r w:rsidR="004B36A3" w:rsidRPr="00105819">
        <w:rPr>
          <w:rStyle w:val="Hyperlink"/>
          <w:rFonts w:ascii="Century Gothic" w:eastAsia="Arial Unicode MS" w:hAnsi="Century Gothic" w:cs="Tahoma"/>
          <w:noProof/>
          <w:color w:val="auto"/>
          <w:sz w:val="16"/>
          <w:szCs w:val="16"/>
          <w:u w:val="none"/>
        </w:rPr>
        <w:t>/20</w:t>
      </w:r>
      <w:r w:rsidR="0043657F" w:rsidRPr="00105819">
        <w:rPr>
          <w:rStyle w:val="Hyperlink"/>
          <w:rFonts w:ascii="Century Gothic" w:eastAsia="Arial Unicode MS" w:hAnsi="Century Gothic" w:cs="Tahoma"/>
          <w:noProof/>
          <w:color w:val="auto"/>
          <w:sz w:val="16"/>
          <w:szCs w:val="16"/>
          <w:u w:val="none"/>
        </w:rPr>
        <w:t>2</w:t>
      </w:r>
      <w:r w:rsidR="004329FE">
        <w:rPr>
          <w:rStyle w:val="Hyperlink"/>
          <w:rFonts w:ascii="Century Gothic" w:eastAsia="Arial Unicode MS" w:hAnsi="Century Gothic" w:cs="Tahoma"/>
          <w:noProof/>
          <w:color w:val="auto"/>
          <w:sz w:val="16"/>
          <w:szCs w:val="16"/>
          <w:u w:val="none"/>
        </w:rPr>
        <w:t>6</w:t>
      </w:r>
      <w:r w:rsidRPr="00105819">
        <w:rPr>
          <w:rStyle w:val="Hyperlink"/>
          <w:rFonts w:ascii="Century Gothic" w:eastAsia="Arial Unicode MS" w:hAnsi="Century Gothic" w:cs="Tahoma"/>
          <w:noProof/>
          <w:color w:val="auto"/>
          <w:sz w:val="16"/>
          <w:szCs w:val="16"/>
          <w:u w:val="none"/>
        </w:rPr>
        <w:t xml:space="preserve"> SERVICE DELIVERY OBJECTIVES, KPIs &amp; TARGETS</w:t>
      </w:r>
      <w:r w:rsidRP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w:t>
      </w:r>
      <w:r w:rsid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w:t>
      </w:r>
      <w:r w:rsidR="00E94916" w:rsidRPr="00105819">
        <w:rPr>
          <w:rFonts w:ascii="Century Gothic" w:eastAsia="Arial Unicode MS" w:hAnsi="Century Gothic"/>
          <w:noProof/>
          <w:webHidden/>
          <w:sz w:val="16"/>
          <w:szCs w:val="16"/>
        </w:rPr>
        <w:tab/>
      </w:r>
      <w:r w:rsidR="0072179F" w:rsidRPr="00105819">
        <w:rPr>
          <w:rFonts w:ascii="Century Gothic" w:eastAsia="Arial Unicode MS" w:hAnsi="Century Gothic"/>
          <w:noProof/>
          <w:webHidden/>
          <w:sz w:val="16"/>
          <w:szCs w:val="16"/>
        </w:rPr>
        <w:t>8</w:t>
      </w:r>
    </w:p>
    <w:p w14:paraId="192934CC" w14:textId="4900A13F" w:rsidR="00787CB7" w:rsidRPr="00105819" w:rsidRDefault="00787CB7" w:rsidP="006962BE">
      <w:pPr>
        <w:numPr>
          <w:ilvl w:val="1"/>
          <w:numId w:val="20"/>
        </w:numPr>
        <w:spacing w:line="360" w:lineRule="auto"/>
        <w:rPr>
          <w:rFonts w:ascii="Century Gothic" w:eastAsia="Arial Unicode MS" w:hAnsi="Century Gothic" w:cs="Tahoma"/>
          <w:noProof/>
          <w:sz w:val="16"/>
          <w:szCs w:val="16"/>
          <w:lang w:val="en-US" w:eastAsia="en-US"/>
        </w:rPr>
      </w:pPr>
      <w:r w:rsidRPr="00105819">
        <w:rPr>
          <w:rStyle w:val="Hyperlink"/>
          <w:rFonts w:ascii="Century Gothic" w:eastAsia="Arial Unicode MS" w:hAnsi="Century Gothic" w:cs="Tahoma"/>
          <w:noProof/>
          <w:color w:val="auto"/>
          <w:sz w:val="16"/>
          <w:szCs w:val="16"/>
          <w:u w:val="none"/>
        </w:rPr>
        <w:t>MUNICIPAL STRATEG</w:t>
      </w:r>
      <w:r w:rsidR="00E94916" w:rsidRPr="00105819">
        <w:rPr>
          <w:rStyle w:val="Hyperlink"/>
          <w:rFonts w:ascii="Century Gothic" w:eastAsia="Arial Unicode MS" w:hAnsi="Century Gothic" w:cs="Tahoma"/>
          <w:noProof/>
          <w:color w:val="auto"/>
          <w:sz w:val="16"/>
          <w:szCs w:val="16"/>
          <w:u w:val="none"/>
        </w:rPr>
        <w:t xml:space="preserve">Y MAP </w:t>
      </w:r>
      <w:r w:rsidR="00A86090" w:rsidRPr="00105819">
        <w:rPr>
          <w:rFonts w:ascii="Century Gothic" w:eastAsia="Arial Unicode MS" w:hAnsi="Century Gothic" w:cs="Tahoma"/>
          <w:noProof/>
          <w:webHidden/>
          <w:sz w:val="16"/>
          <w:szCs w:val="16"/>
        </w:rPr>
        <w:t>…………………………………………………………………………</w:t>
      </w:r>
      <w:r w:rsidR="00E94916" w:rsidRPr="00105819">
        <w:rPr>
          <w:rFonts w:ascii="Century Gothic" w:eastAsia="Arial Unicode MS" w:hAnsi="Century Gothic" w:cs="Tahoma"/>
          <w:noProof/>
          <w:webHidden/>
          <w:sz w:val="16"/>
          <w:szCs w:val="16"/>
        </w:rPr>
        <w:t>……………………………………………………………………………………………9</w:t>
      </w:r>
    </w:p>
    <w:p w14:paraId="5CDB3F2A" w14:textId="3836DC42" w:rsidR="00787CB7" w:rsidRPr="00105819" w:rsidRDefault="00787CB7" w:rsidP="006962BE">
      <w:pPr>
        <w:numPr>
          <w:ilvl w:val="1"/>
          <w:numId w:val="20"/>
        </w:numPr>
        <w:spacing w:line="360" w:lineRule="auto"/>
        <w:rPr>
          <w:rFonts w:ascii="Century Gothic" w:eastAsia="Arial Unicode MS" w:hAnsi="Century Gothic" w:cs="Tahoma"/>
          <w:noProof/>
          <w:sz w:val="16"/>
          <w:szCs w:val="16"/>
          <w:lang w:val="en-US" w:eastAsia="en-US"/>
        </w:rPr>
      </w:pPr>
      <w:r w:rsidRPr="00105819">
        <w:rPr>
          <w:rStyle w:val="Hyperlink"/>
          <w:rFonts w:ascii="Century Gothic" w:eastAsia="Arial Unicode MS" w:hAnsi="Century Gothic" w:cs="Tahoma"/>
          <w:noProof/>
          <w:color w:val="auto"/>
          <w:sz w:val="16"/>
          <w:szCs w:val="16"/>
          <w:u w:val="none"/>
          <w:lang w:val="en-ZA"/>
        </w:rPr>
        <w:t>KEY PERFORMANCE INDICATORS AND QUARTERLY TARGETS</w:t>
      </w:r>
      <w:r w:rsidR="00A86090" w:rsidRPr="00105819">
        <w:rPr>
          <w:rFonts w:ascii="Century Gothic" w:eastAsia="Arial Unicode MS" w:hAnsi="Century Gothic" w:cs="Tahoma"/>
          <w:noProof/>
          <w:webHidden/>
          <w:sz w:val="16"/>
          <w:szCs w:val="16"/>
        </w:rPr>
        <w:t>………………………………………………</w:t>
      </w:r>
      <w:r w:rsidR="00E94916" w:rsidRPr="00105819">
        <w:rPr>
          <w:rFonts w:ascii="Century Gothic" w:eastAsia="Arial Unicode MS" w:hAnsi="Century Gothic" w:cs="Tahoma"/>
          <w:noProof/>
          <w:webHidden/>
          <w:sz w:val="16"/>
          <w:szCs w:val="16"/>
        </w:rPr>
        <w:t>………</w:t>
      </w:r>
      <w:r w:rsidR="00105819">
        <w:rPr>
          <w:rFonts w:ascii="Century Gothic" w:eastAsia="Arial Unicode MS" w:hAnsi="Century Gothic" w:cs="Tahoma"/>
          <w:noProof/>
          <w:webHidden/>
          <w:sz w:val="16"/>
          <w:szCs w:val="16"/>
        </w:rPr>
        <w:t>..</w:t>
      </w:r>
      <w:r w:rsidR="00E94916" w:rsidRPr="00105819">
        <w:rPr>
          <w:rFonts w:ascii="Century Gothic" w:eastAsia="Arial Unicode MS" w:hAnsi="Century Gothic" w:cs="Tahoma"/>
          <w:noProof/>
          <w:webHidden/>
          <w:sz w:val="16"/>
          <w:szCs w:val="16"/>
        </w:rPr>
        <w:t>…………………………………………………………………….10</w:t>
      </w:r>
    </w:p>
    <w:p w14:paraId="62130BEB" w14:textId="77777777" w:rsidR="00787CB7" w:rsidRPr="00105819" w:rsidRDefault="00787CB7" w:rsidP="006962BE">
      <w:pPr>
        <w:pStyle w:val="TOC3"/>
        <w:tabs>
          <w:tab w:val="right" w:leader="dot" w:pos="9350"/>
        </w:tabs>
        <w:spacing w:after="0" w:line="360" w:lineRule="auto"/>
        <w:ind w:left="1260"/>
        <w:rPr>
          <w:rFonts w:ascii="Century Gothic" w:eastAsia="Arial Unicode MS" w:hAnsi="Century Gothic" w:cs="Tahoma"/>
          <w:noProof/>
          <w:sz w:val="16"/>
          <w:szCs w:val="16"/>
          <w:lang w:val="en-US" w:eastAsia="en-US"/>
        </w:rPr>
      </w:pPr>
      <w:r w:rsidRPr="00105819">
        <w:rPr>
          <w:rStyle w:val="Hyperlink"/>
          <w:rFonts w:ascii="Century Gothic" w:eastAsia="Arial Unicode MS" w:hAnsi="Century Gothic" w:cs="Tahoma"/>
          <w:noProof/>
          <w:color w:val="auto"/>
          <w:sz w:val="16"/>
          <w:szCs w:val="16"/>
          <w:u w:val="none"/>
          <w:lang w:val="en-ZA"/>
        </w:rPr>
        <w:t>Municipal Transformation and Institutional Development</w:t>
      </w:r>
      <w:r w:rsidR="00A86090" w:rsidRPr="00105819">
        <w:rPr>
          <w:rFonts w:ascii="Century Gothic" w:eastAsia="Arial Unicode MS" w:hAnsi="Century Gothic" w:cs="Tahoma"/>
          <w:noProof/>
          <w:webHidden/>
          <w:sz w:val="16"/>
          <w:szCs w:val="16"/>
        </w:rPr>
        <w:t>………………………………………………</w:t>
      </w:r>
      <w:r w:rsidR="00E94916" w:rsidRPr="00105819">
        <w:rPr>
          <w:rFonts w:ascii="Century Gothic" w:eastAsia="Arial Unicode MS" w:hAnsi="Century Gothic" w:cs="Tahoma"/>
          <w:noProof/>
          <w:webHidden/>
          <w:sz w:val="16"/>
          <w:szCs w:val="16"/>
        </w:rPr>
        <w:t>…</w:t>
      </w:r>
      <w:r w:rsidR="00105819">
        <w:rPr>
          <w:rFonts w:ascii="Century Gothic" w:eastAsia="Arial Unicode MS" w:hAnsi="Century Gothic" w:cs="Tahoma"/>
          <w:noProof/>
          <w:webHidden/>
          <w:sz w:val="16"/>
          <w:szCs w:val="16"/>
        </w:rPr>
        <w:t>..</w:t>
      </w:r>
      <w:r w:rsidR="00E94916" w:rsidRPr="00105819">
        <w:rPr>
          <w:rFonts w:ascii="Century Gothic" w:eastAsia="Arial Unicode MS" w:hAnsi="Century Gothic" w:cs="Tahoma"/>
          <w:noProof/>
          <w:webHidden/>
          <w:sz w:val="16"/>
          <w:szCs w:val="16"/>
        </w:rPr>
        <w:t>…………………………………………………………………….</w:t>
      </w:r>
      <w:r w:rsidR="00E94916" w:rsidRPr="00105819">
        <w:rPr>
          <w:rFonts w:ascii="Century Gothic" w:eastAsia="Arial Unicode MS" w:hAnsi="Century Gothic" w:cs="Tahoma"/>
          <w:noProof/>
          <w:webHidden/>
          <w:sz w:val="16"/>
          <w:szCs w:val="16"/>
        </w:rPr>
        <w:tab/>
        <w:t>10</w:t>
      </w:r>
    </w:p>
    <w:p w14:paraId="0FBD1229" w14:textId="77777777" w:rsidR="00B14FFC" w:rsidRPr="00105819" w:rsidRDefault="00787CB7" w:rsidP="006962BE">
      <w:pPr>
        <w:pStyle w:val="TOC3"/>
        <w:tabs>
          <w:tab w:val="right" w:leader="dot" w:pos="9350"/>
        </w:tabs>
        <w:spacing w:after="0" w:line="360" w:lineRule="auto"/>
        <w:ind w:left="1260"/>
        <w:rPr>
          <w:rFonts w:ascii="Century Gothic" w:eastAsia="Arial Unicode MS" w:hAnsi="Century Gothic" w:cs="Tahoma"/>
          <w:noProof/>
          <w:webHidden/>
          <w:sz w:val="16"/>
          <w:szCs w:val="16"/>
          <w:lang w:val="en-US" w:eastAsia="en-US"/>
        </w:rPr>
      </w:pPr>
      <w:r w:rsidRPr="00105819">
        <w:rPr>
          <w:rStyle w:val="Hyperlink"/>
          <w:rFonts w:ascii="Century Gothic" w:eastAsia="Arial Unicode MS" w:hAnsi="Century Gothic" w:cs="Tahoma"/>
          <w:noProof/>
          <w:color w:val="auto"/>
          <w:sz w:val="16"/>
          <w:szCs w:val="16"/>
          <w:u w:val="none"/>
          <w:lang w:val="en-ZA"/>
        </w:rPr>
        <w:t>Financial Viability</w:t>
      </w:r>
      <w:r w:rsidR="00E94916" w:rsidRPr="00105819">
        <w:rPr>
          <w:rStyle w:val="Hyperlink"/>
          <w:rFonts w:ascii="Century Gothic" w:eastAsia="Arial Unicode MS" w:hAnsi="Century Gothic" w:cs="Tahoma"/>
          <w:noProof/>
          <w:color w:val="auto"/>
          <w:sz w:val="16"/>
          <w:szCs w:val="16"/>
          <w:u w:val="none"/>
          <w:lang w:val="en-ZA"/>
        </w:rPr>
        <w:t xml:space="preserve"> ……………………………………………………………………………………………………</w:t>
      </w:r>
      <w:r w:rsidR="00105819">
        <w:rPr>
          <w:rStyle w:val="Hyperlink"/>
          <w:rFonts w:ascii="Century Gothic" w:eastAsia="Arial Unicode MS" w:hAnsi="Century Gothic" w:cs="Tahoma"/>
          <w:noProof/>
          <w:color w:val="auto"/>
          <w:sz w:val="16"/>
          <w:szCs w:val="16"/>
          <w:u w:val="none"/>
          <w:lang w:val="en-ZA"/>
        </w:rPr>
        <w:t>.</w:t>
      </w:r>
      <w:r w:rsidR="00E94916"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ab/>
        <w:t>16</w:t>
      </w:r>
      <w:r w:rsidR="00E94916" w:rsidRPr="00105819">
        <w:rPr>
          <w:rStyle w:val="Hyperlink"/>
          <w:rFonts w:ascii="Century Gothic" w:eastAsia="Arial Unicode MS" w:hAnsi="Century Gothic" w:cs="Tahoma"/>
          <w:noProof/>
          <w:color w:val="auto"/>
          <w:sz w:val="16"/>
          <w:szCs w:val="16"/>
          <w:u w:val="none"/>
          <w:lang w:val="en-ZA"/>
        </w:rPr>
        <w:tab/>
      </w:r>
    </w:p>
    <w:p w14:paraId="636E75ED" w14:textId="77777777" w:rsidR="001C3F45" w:rsidRPr="00105819" w:rsidRDefault="001C3F45" w:rsidP="001C3F45">
      <w:pPr>
        <w:pStyle w:val="TOC3"/>
        <w:tabs>
          <w:tab w:val="right" w:leader="dot" w:pos="9350"/>
        </w:tabs>
        <w:spacing w:after="0" w:line="360" w:lineRule="auto"/>
        <w:ind w:left="1260"/>
        <w:rPr>
          <w:rFonts w:ascii="Century Gothic" w:eastAsia="Arial Unicode MS" w:hAnsi="Century Gothic" w:cs="Tahoma"/>
          <w:noProof/>
          <w:sz w:val="16"/>
          <w:szCs w:val="16"/>
          <w:lang w:val="en-US" w:eastAsia="en-US"/>
        </w:rPr>
      </w:pPr>
      <w:r w:rsidRPr="00105819">
        <w:rPr>
          <w:rStyle w:val="Hyperlink"/>
          <w:rFonts w:ascii="Century Gothic" w:eastAsia="Arial Unicode MS" w:hAnsi="Century Gothic" w:cs="Tahoma"/>
          <w:noProof/>
          <w:color w:val="auto"/>
          <w:sz w:val="16"/>
          <w:szCs w:val="16"/>
          <w:u w:val="none"/>
          <w:lang w:val="en-ZA"/>
        </w:rPr>
        <w:t>Local Economic Development …………………………………………………………………………………………………………</w:t>
      </w:r>
      <w:r w:rsidR="0072179F"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ab/>
        <w:t>18</w:t>
      </w:r>
    </w:p>
    <w:p w14:paraId="1FAEE66F" w14:textId="77777777" w:rsidR="00787CB7" w:rsidRPr="00105819" w:rsidRDefault="00787CB7" w:rsidP="006962BE">
      <w:pPr>
        <w:pStyle w:val="TOC3"/>
        <w:tabs>
          <w:tab w:val="right" w:leader="dot" w:pos="9350"/>
        </w:tabs>
        <w:spacing w:after="0" w:line="360" w:lineRule="auto"/>
        <w:ind w:left="1260"/>
        <w:rPr>
          <w:rFonts w:ascii="Century Gothic" w:eastAsia="Arial Unicode MS" w:hAnsi="Century Gothic" w:cs="Tahoma"/>
          <w:noProof/>
          <w:sz w:val="16"/>
          <w:szCs w:val="16"/>
          <w:lang w:val="en-US" w:eastAsia="en-US"/>
        </w:rPr>
      </w:pPr>
      <w:r w:rsidRPr="00105819">
        <w:rPr>
          <w:rStyle w:val="Hyperlink"/>
          <w:rFonts w:ascii="Century Gothic" w:eastAsia="Arial Unicode MS" w:hAnsi="Century Gothic" w:cs="Tahoma"/>
          <w:noProof/>
          <w:color w:val="auto"/>
          <w:sz w:val="16"/>
          <w:szCs w:val="16"/>
          <w:u w:val="none"/>
          <w:lang w:val="en-ZA"/>
        </w:rPr>
        <w:t xml:space="preserve">Infrastructure </w:t>
      </w:r>
      <w:r w:rsidR="00B14FFC" w:rsidRPr="00105819">
        <w:rPr>
          <w:rStyle w:val="Hyperlink"/>
          <w:rFonts w:ascii="Century Gothic" w:eastAsia="Arial Unicode MS" w:hAnsi="Century Gothic" w:cs="Tahoma"/>
          <w:noProof/>
          <w:color w:val="auto"/>
          <w:sz w:val="16"/>
          <w:szCs w:val="16"/>
          <w:u w:val="none"/>
          <w:lang w:val="en-ZA"/>
        </w:rPr>
        <w:t>Development and Service Delivery</w:t>
      </w:r>
      <w:r w:rsidR="00E94916" w:rsidRPr="00105819">
        <w:rPr>
          <w:rStyle w:val="Hyperlink"/>
          <w:rFonts w:ascii="Century Gothic" w:eastAsia="Arial Unicode MS" w:hAnsi="Century Gothic" w:cs="Tahoma"/>
          <w:noProof/>
          <w:color w:val="auto"/>
          <w:sz w:val="16"/>
          <w:szCs w:val="16"/>
          <w:u w:val="none"/>
          <w:lang w:val="en-ZA"/>
        </w:rPr>
        <w:t xml:space="preserve"> ………………………………………………………………………</w:t>
      </w:r>
      <w:r w:rsidR="00FE69A9"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ab/>
        <w:t>20</w:t>
      </w:r>
    </w:p>
    <w:p w14:paraId="13CAE1EE" w14:textId="77777777" w:rsidR="00B34B35" w:rsidRPr="00105819" w:rsidRDefault="00B34B35" w:rsidP="00B34B35">
      <w:pPr>
        <w:pStyle w:val="TOC3"/>
        <w:tabs>
          <w:tab w:val="right" w:leader="dot" w:pos="9350"/>
        </w:tabs>
        <w:spacing w:after="0" w:line="360" w:lineRule="auto"/>
        <w:ind w:left="1260"/>
        <w:rPr>
          <w:rFonts w:ascii="Century Gothic" w:eastAsia="Arial Unicode MS" w:hAnsi="Century Gothic" w:cs="Tahoma"/>
          <w:noProof/>
          <w:sz w:val="16"/>
          <w:szCs w:val="16"/>
          <w:lang w:val="en-US" w:eastAsia="en-US"/>
        </w:rPr>
      </w:pPr>
      <w:r w:rsidRPr="00105819">
        <w:rPr>
          <w:rStyle w:val="Hyperlink"/>
          <w:rFonts w:ascii="Century Gothic" w:eastAsia="Arial Unicode MS" w:hAnsi="Century Gothic" w:cs="Tahoma"/>
          <w:noProof/>
          <w:color w:val="auto"/>
          <w:sz w:val="16"/>
          <w:szCs w:val="16"/>
          <w:u w:val="none"/>
          <w:lang w:val="en-ZA"/>
        </w:rPr>
        <w:t>Good Governance and Public Participation</w:t>
      </w:r>
      <w:r w:rsidR="00E94916" w:rsidRPr="00105819">
        <w:rPr>
          <w:rStyle w:val="Hyperlink"/>
          <w:rFonts w:ascii="Century Gothic" w:eastAsia="Arial Unicode MS" w:hAnsi="Century Gothic" w:cs="Tahoma"/>
          <w:noProof/>
          <w:color w:val="auto"/>
          <w:sz w:val="16"/>
          <w:szCs w:val="16"/>
          <w:u w:val="none"/>
          <w:lang w:val="en-ZA"/>
        </w:rPr>
        <w:t xml:space="preserve"> ……………………………………………………………………</w:t>
      </w:r>
      <w:r w:rsidR="0072179F"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ab/>
        <w:t>23</w:t>
      </w:r>
    </w:p>
    <w:p w14:paraId="694A2460" w14:textId="77777777" w:rsidR="00787CB7" w:rsidRPr="00105819" w:rsidRDefault="00787CB7" w:rsidP="006962BE">
      <w:pPr>
        <w:pStyle w:val="TOC3"/>
        <w:tabs>
          <w:tab w:val="right" w:leader="dot" w:pos="9350"/>
        </w:tabs>
        <w:spacing w:after="0" w:line="360" w:lineRule="auto"/>
        <w:ind w:left="1260"/>
        <w:rPr>
          <w:rFonts w:ascii="Century Gothic" w:eastAsia="Arial Unicode MS" w:hAnsi="Century Gothic" w:cs="Tahoma"/>
          <w:noProof/>
          <w:sz w:val="16"/>
          <w:szCs w:val="16"/>
          <w:lang w:val="en-US" w:eastAsia="en-US"/>
        </w:rPr>
      </w:pPr>
      <w:r w:rsidRPr="00105819">
        <w:rPr>
          <w:rStyle w:val="Hyperlink"/>
          <w:rFonts w:ascii="Century Gothic" w:eastAsia="Arial Unicode MS" w:hAnsi="Century Gothic" w:cs="Tahoma"/>
          <w:noProof/>
          <w:color w:val="auto"/>
          <w:sz w:val="16"/>
          <w:szCs w:val="16"/>
          <w:u w:val="none"/>
          <w:lang w:val="en-ZA"/>
        </w:rPr>
        <w:t>Spatial Ra</w:t>
      </w:r>
      <w:r w:rsidR="00B14FFC" w:rsidRPr="00105819">
        <w:rPr>
          <w:rStyle w:val="Hyperlink"/>
          <w:rFonts w:ascii="Century Gothic" w:eastAsia="Arial Unicode MS" w:hAnsi="Century Gothic" w:cs="Tahoma"/>
          <w:noProof/>
          <w:color w:val="auto"/>
          <w:sz w:val="16"/>
          <w:szCs w:val="16"/>
          <w:u w:val="none"/>
          <w:lang w:val="en-ZA"/>
        </w:rPr>
        <w:t>tionale</w:t>
      </w:r>
      <w:r w:rsidR="00E94916" w:rsidRPr="00105819">
        <w:rPr>
          <w:rStyle w:val="Hyperlink"/>
          <w:rFonts w:ascii="Century Gothic" w:eastAsia="Arial Unicode MS" w:hAnsi="Century Gothic" w:cs="Tahoma"/>
          <w:noProof/>
          <w:color w:val="auto"/>
          <w:sz w:val="16"/>
          <w:szCs w:val="16"/>
          <w:u w:val="none"/>
          <w:lang w:val="en-ZA"/>
        </w:rPr>
        <w:t xml:space="preserve"> ……………………………………………………………………………………………</w:t>
      </w:r>
      <w:r w:rsidR="00FE69A9"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ab/>
        <w:t>26</w:t>
      </w:r>
    </w:p>
    <w:p w14:paraId="5C626A90" w14:textId="77777777" w:rsidR="00787CB7" w:rsidRPr="00105819" w:rsidRDefault="00787CB7" w:rsidP="006962BE">
      <w:pPr>
        <w:pStyle w:val="TOC2"/>
        <w:spacing w:after="0" w:line="360" w:lineRule="auto"/>
        <w:ind w:left="-90"/>
        <w:rPr>
          <w:rStyle w:val="Hyperlink"/>
          <w:rFonts w:ascii="Century Gothic" w:eastAsia="Arial Unicode MS" w:hAnsi="Century Gothic" w:cs="Tahoma"/>
          <w:noProof/>
          <w:sz w:val="8"/>
          <w:szCs w:val="16"/>
          <w:u w:val="none"/>
        </w:rPr>
      </w:pPr>
    </w:p>
    <w:p w14:paraId="469F0189" w14:textId="77777777" w:rsidR="00787CB7" w:rsidRPr="00105819" w:rsidRDefault="00787CB7" w:rsidP="006962BE">
      <w:pPr>
        <w:pStyle w:val="TOC2"/>
        <w:spacing w:after="0" w:line="360" w:lineRule="auto"/>
        <w:ind w:left="-90"/>
        <w:rPr>
          <w:rFonts w:ascii="Century Gothic" w:eastAsia="Arial Unicode MS" w:hAnsi="Century Gothic" w:cs="Tahoma"/>
          <w:noProof/>
          <w:sz w:val="16"/>
          <w:szCs w:val="16"/>
          <w:lang w:val="en-US" w:eastAsia="en-US"/>
        </w:rPr>
      </w:pPr>
      <w:r w:rsidRPr="00105819">
        <w:rPr>
          <w:rStyle w:val="Hyperlink"/>
          <w:rFonts w:ascii="Century Gothic" w:eastAsia="Arial Unicode MS" w:hAnsi="Century Gothic" w:cs="Tahoma"/>
          <w:b/>
          <w:noProof/>
          <w:color w:val="auto"/>
          <w:sz w:val="16"/>
          <w:szCs w:val="16"/>
          <w:u w:val="none"/>
          <w:lang w:val="en-ZA"/>
        </w:rPr>
        <w:t>CHAPTER 4</w:t>
      </w:r>
      <w:r w:rsidR="00E94916" w:rsidRPr="00105819">
        <w:rPr>
          <w:rStyle w:val="Hyperlink"/>
          <w:rFonts w:ascii="Century Gothic" w:eastAsia="Arial Unicode MS" w:hAnsi="Century Gothic" w:cs="Tahoma"/>
          <w:b/>
          <w:noProof/>
          <w:color w:val="auto"/>
          <w:sz w:val="16"/>
          <w:szCs w:val="16"/>
          <w:u w:val="none"/>
          <w:lang w:val="en-ZA"/>
        </w:rPr>
        <w:t xml:space="preserve"> </w:t>
      </w:r>
      <w:r w:rsidR="00E94916" w:rsidRPr="00105819">
        <w:rPr>
          <w:rStyle w:val="Hyperlink"/>
          <w:rFonts w:ascii="Century Gothic" w:eastAsia="Arial Unicode MS" w:hAnsi="Century Gothic" w:cs="Tahoma"/>
          <w:noProof/>
          <w:color w:val="auto"/>
          <w:sz w:val="16"/>
          <w:szCs w:val="16"/>
          <w:u w:val="none"/>
          <w:lang w:val="en-ZA"/>
        </w:rPr>
        <w:t>.............................................................................................................................................................</w:t>
      </w:r>
      <w:r w:rsidR="00105819">
        <w:rPr>
          <w:rStyle w:val="Hyperlink"/>
          <w:rFonts w:ascii="Century Gothic" w:eastAsia="Arial Unicode MS" w:hAnsi="Century Gothic" w:cs="Tahoma"/>
          <w:noProof/>
          <w:color w:val="auto"/>
          <w:sz w:val="16"/>
          <w:szCs w:val="16"/>
          <w:u w:val="none"/>
          <w:lang w:val="en-ZA"/>
        </w:rPr>
        <w:t>........................................</w:t>
      </w:r>
      <w:r w:rsidR="00E94916"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ab/>
        <w:t>27</w:t>
      </w:r>
    </w:p>
    <w:p w14:paraId="5D0ABBD6" w14:textId="77777777" w:rsidR="00787CB7" w:rsidRPr="00105819" w:rsidRDefault="00787CB7" w:rsidP="000F4058">
      <w:pPr>
        <w:numPr>
          <w:ilvl w:val="0"/>
          <w:numId w:val="20"/>
        </w:numPr>
        <w:spacing w:line="360" w:lineRule="auto"/>
        <w:rPr>
          <w:rFonts w:ascii="Century Gothic" w:eastAsia="Arial Unicode MS" w:hAnsi="Century Gothic" w:cs="Tahoma"/>
          <w:noProof/>
          <w:sz w:val="16"/>
          <w:szCs w:val="16"/>
          <w:lang w:val="en-US" w:eastAsia="en-US"/>
        </w:rPr>
      </w:pPr>
      <w:r w:rsidRPr="00105819">
        <w:rPr>
          <w:rStyle w:val="Hyperlink"/>
          <w:rFonts w:ascii="Century Gothic" w:eastAsia="Arial Unicode MS" w:hAnsi="Century Gothic" w:cs="Tahoma"/>
          <w:noProof/>
          <w:color w:val="auto"/>
          <w:sz w:val="16"/>
          <w:szCs w:val="16"/>
          <w:u w:val="none"/>
          <w:lang w:val="en-ZA"/>
        </w:rPr>
        <w:t>MUNICIPAL FINANCIAL INFORMATION</w:t>
      </w:r>
      <w:r w:rsidR="00E94916" w:rsidRPr="00105819">
        <w:rPr>
          <w:rStyle w:val="Hyperlink"/>
          <w:rFonts w:ascii="Century Gothic" w:eastAsia="Arial Unicode MS" w:hAnsi="Century Gothic" w:cs="Tahoma"/>
          <w:noProof/>
          <w:color w:val="auto"/>
          <w:sz w:val="16"/>
          <w:szCs w:val="16"/>
          <w:u w:val="none"/>
          <w:lang w:val="en-ZA"/>
        </w:rPr>
        <w:t xml:space="preserve"> ………………………………………………………………………………………………</w:t>
      </w:r>
      <w:r w:rsidR="00105819">
        <w:rPr>
          <w:rStyle w:val="Hyperlink"/>
          <w:rFonts w:ascii="Century Gothic" w:eastAsia="Arial Unicode MS" w:hAnsi="Century Gothic" w:cs="Tahoma"/>
          <w:noProof/>
          <w:color w:val="auto"/>
          <w:sz w:val="16"/>
          <w:szCs w:val="16"/>
          <w:u w:val="none"/>
          <w:lang w:val="en-ZA"/>
        </w:rPr>
        <w:t>…</w:t>
      </w:r>
      <w:r w:rsidR="00E94916"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w:t>
      </w:r>
      <w:r w:rsidR="0072179F" w:rsidRPr="00105819">
        <w:rPr>
          <w:rStyle w:val="Hyperlink"/>
          <w:rFonts w:ascii="Century Gothic" w:eastAsia="Arial Unicode MS" w:hAnsi="Century Gothic" w:cs="Tahoma"/>
          <w:noProof/>
          <w:color w:val="auto"/>
          <w:sz w:val="16"/>
          <w:szCs w:val="16"/>
          <w:u w:val="none"/>
          <w:lang w:val="en-ZA"/>
        </w:rPr>
        <w:tab/>
        <w:t>27</w:t>
      </w:r>
    </w:p>
    <w:p w14:paraId="7FD4DD20" w14:textId="77777777" w:rsidR="00787CB7" w:rsidRPr="00105819" w:rsidRDefault="00787CB7" w:rsidP="00B34B35">
      <w:pPr>
        <w:numPr>
          <w:ilvl w:val="1"/>
          <w:numId w:val="20"/>
        </w:numPr>
        <w:spacing w:line="360" w:lineRule="auto"/>
        <w:rPr>
          <w:rStyle w:val="Hyperlink"/>
          <w:rFonts w:ascii="Century Gothic" w:eastAsia="Arial Unicode MS" w:hAnsi="Century Gothic" w:cs="Tahoma"/>
          <w:noProof/>
          <w:color w:val="auto"/>
          <w:sz w:val="16"/>
          <w:szCs w:val="16"/>
          <w:u w:val="none"/>
          <w:lang w:val="en-US" w:eastAsia="en-US"/>
        </w:rPr>
      </w:pPr>
      <w:r w:rsidRPr="00105819">
        <w:rPr>
          <w:rStyle w:val="Hyperlink"/>
          <w:rFonts w:ascii="Century Gothic" w:eastAsia="Arial Unicode MS" w:hAnsi="Century Gothic" w:cs="Tahoma"/>
          <w:noProof/>
          <w:color w:val="auto"/>
          <w:sz w:val="16"/>
          <w:szCs w:val="16"/>
          <w:u w:val="none"/>
          <w:lang w:val="en-ZA"/>
        </w:rPr>
        <w:t xml:space="preserve">CAPITAL PROJECTS MONTHLY </w:t>
      </w:r>
      <w:r w:rsidR="00F54A40" w:rsidRPr="00105819">
        <w:rPr>
          <w:rStyle w:val="Hyperlink"/>
          <w:rFonts w:ascii="Century Gothic" w:eastAsia="Arial Unicode MS" w:hAnsi="Century Gothic" w:cs="Tahoma"/>
          <w:noProof/>
          <w:color w:val="auto"/>
          <w:sz w:val="16"/>
          <w:szCs w:val="16"/>
          <w:u w:val="none"/>
          <w:lang w:val="en-ZA"/>
        </w:rPr>
        <w:t xml:space="preserve">EXPENDITURE </w:t>
      </w:r>
      <w:r w:rsidRPr="00105819">
        <w:rPr>
          <w:rStyle w:val="Hyperlink"/>
          <w:rFonts w:ascii="Century Gothic" w:eastAsia="Arial Unicode MS" w:hAnsi="Century Gothic" w:cs="Tahoma"/>
          <w:noProof/>
          <w:color w:val="auto"/>
          <w:sz w:val="16"/>
          <w:szCs w:val="16"/>
          <w:u w:val="none"/>
          <w:lang w:val="en-ZA"/>
        </w:rPr>
        <w:t>PROJECTIONS</w:t>
      </w:r>
      <w:r w:rsidR="00E94916" w:rsidRPr="00105819">
        <w:rPr>
          <w:rStyle w:val="Hyperlink"/>
          <w:rFonts w:ascii="Century Gothic" w:eastAsia="Arial Unicode MS" w:hAnsi="Century Gothic" w:cs="Tahoma"/>
          <w:noProof/>
          <w:color w:val="auto"/>
          <w:sz w:val="16"/>
          <w:szCs w:val="16"/>
          <w:u w:val="none"/>
          <w:lang w:val="en-ZA"/>
        </w:rPr>
        <w:t xml:space="preserve"> ………………………………………………………………………………………………………………………………</w:t>
      </w:r>
      <w:r w:rsidR="0072179F" w:rsidRPr="00105819">
        <w:rPr>
          <w:rStyle w:val="Hyperlink"/>
          <w:rFonts w:ascii="Century Gothic" w:eastAsia="Arial Unicode MS" w:hAnsi="Century Gothic" w:cs="Tahoma"/>
          <w:noProof/>
          <w:color w:val="auto"/>
          <w:sz w:val="16"/>
          <w:szCs w:val="16"/>
          <w:u w:val="none"/>
          <w:lang w:val="en-ZA"/>
        </w:rPr>
        <w:tab/>
        <w:t>29</w:t>
      </w:r>
    </w:p>
    <w:p w14:paraId="24341368" w14:textId="77777777" w:rsidR="00E11330" w:rsidRPr="00105819" w:rsidRDefault="00E11330" w:rsidP="008973CC">
      <w:pPr>
        <w:spacing w:line="360" w:lineRule="auto"/>
        <w:ind w:left="360"/>
        <w:rPr>
          <w:rStyle w:val="Hyperlink"/>
          <w:rFonts w:ascii="Century Gothic" w:eastAsia="Arial Unicode MS" w:hAnsi="Century Gothic" w:cs="Tahoma"/>
          <w:noProof/>
          <w:color w:val="auto"/>
          <w:sz w:val="16"/>
          <w:szCs w:val="16"/>
          <w:u w:val="none"/>
          <w:lang w:val="en-US" w:eastAsia="en-US"/>
        </w:rPr>
      </w:pPr>
    </w:p>
    <w:p w14:paraId="7CD93D24" w14:textId="77777777" w:rsidR="000F4058" w:rsidRDefault="000F4058" w:rsidP="000F4058">
      <w:pPr>
        <w:spacing w:line="360" w:lineRule="auto"/>
        <w:rPr>
          <w:rStyle w:val="Hyperlink"/>
          <w:rFonts w:ascii="Tahoma" w:eastAsia="Arial Unicode MS" w:hAnsi="Tahoma" w:cs="Tahoma"/>
          <w:noProof/>
          <w:color w:val="auto"/>
          <w:sz w:val="16"/>
          <w:szCs w:val="16"/>
          <w:u w:val="none"/>
          <w:lang w:val="en-ZA"/>
        </w:rPr>
      </w:pPr>
    </w:p>
    <w:p w14:paraId="350B8F68" w14:textId="77777777" w:rsidR="000F4058" w:rsidRDefault="000F4058" w:rsidP="000F4058">
      <w:pPr>
        <w:spacing w:line="360" w:lineRule="auto"/>
        <w:rPr>
          <w:rStyle w:val="Hyperlink"/>
          <w:rFonts w:ascii="Tahoma" w:eastAsia="Arial Unicode MS" w:hAnsi="Tahoma" w:cs="Tahoma"/>
          <w:noProof/>
          <w:color w:val="auto"/>
          <w:sz w:val="16"/>
          <w:szCs w:val="16"/>
          <w:u w:val="none"/>
          <w:lang w:val="en-ZA"/>
        </w:rPr>
      </w:pPr>
    </w:p>
    <w:p w14:paraId="17894FE4" w14:textId="77777777" w:rsidR="000F4058" w:rsidRPr="00E11330" w:rsidRDefault="000F4058" w:rsidP="000F4058">
      <w:pPr>
        <w:spacing w:line="360" w:lineRule="auto"/>
        <w:rPr>
          <w:rFonts w:ascii="Tahoma" w:eastAsia="Arial Unicode MS" w:hAnsi="Tahoma" w:cs="Tahoma"/>
          <w:noProof/>
          <w:sz w:val="16"/>
          <w:szCs w:val="16"/>
          <w:lang w:val="en-US" w:eastAsia="en-US"/>
        </w:rPr>
      </w:pPr>
    </w:p>
    <w:p w14:paraId="09CA9FC5" w14:textId="77777777" w:rsidR="00951990" w:rsidRPr="003A5764" w:rsidRDefault="00985CD6" w:rsidP="00951990">
      <w:pPr>
        <w:pBdr>
          <w:top w:val="single" w:sz="4" w:space="1" w:color="auto"/>
          <w:bottom w:val="single" w:sz="4" w:space="1" w:color="auto"/>
        </w:pBdr>
        <w:spacing w:line="360" w:lineRule="auto"/>
        <w:jc w:val="both"/>
        <w:rPr>
          <w:rFonts w:ascii="Arial" w:hAnsi="Arial" w:cs="Arial"/>
          <w:b/>
        </w:rPr>
      </w:pPr>
      <w:r w:rsidRPr="003A5764">
        <w:rPr>
          <w:rFonts w:ascii="Arial" w:hAnsi="Arial" w:cs="Arial"/>
          <w:b/>
        </w:rPr>
        <w:lastRenderedPageBreak/>
        <w:t>STATEMENT</w:t>
      </w:r>
      <w:r w:rsidR="00E26FDE" w:rsidRPr="003A5764">
        <w:rPr>
          <w:rFonts w:ascii="Arial" w:hAnsi="Arial" w:cs="Arial"/>
          <w:b/>
        </w:rPr>
        <w:t xml:space="preserve"> BY THE MAYOR</w:t>
      </w:r>
    </w:p>
    <w:p w14:paraId="3D5FF60C" w14:textId="6D3E025A" w:rsidR="00CA6C58" w:rsidRPr="003A5764" w:rsidRDefault="00CA6C58" w:rsidP="006E4192">
      <w:pPr>
        <w:jc w:val="both"/>
        <w:rPr>
          <w:rFonts w:ascii="Arial" w:hAnsi="Arial" w:cs="Arial"/>
        </w:rPr>
      </w:pPr>
      <w:bookmarkStart w:id="0" w:name="_Toc358730939"/>
      <w:r w:rsidRPr="003A5764">
        <w:rPr>
          <w:rFonts w:ascii="Arial" w:hAnsi="Arial" w:cs="Arial"/>
        </w:rPr>
        <w:t xml:space="preserve">The SDBIP provides the vital link between the mayor, council (executive) and the administration, and facilitates the process for holding management accountable for its performance. The SDBIP is a management, implementation and monitoring tool that will assist the mayor, councillors, municipal manager, senior managers and community. It is the intention of the </w:t>
      </w:r>
      <w:proofErr w:type="spellStart"/>
      <w:r w:rsidRPr="003A5764">
        <w:rPr>
          <w:rFonts w:ascii="Arial" w:hAnsi="Arial" w:cs="Arial"/>
        </w:rPr>
        <w:t>Ratlou</w:t>
      </w:r>
      <w:proofErr w:type="spellEnd"/>
      <w:r w:rsidRPr="003A5764">
        <w:rPr>
          <w:rFonts w:ascii="Arial" w:hAnsi="Arial" w:cs="Arial"/>
        </w:rPr>
        <w:t xml:space="preserve"> Local Municipality to formulate a well-informed SDBIP in order to ensure that appropriate information is circulated internally and externally for purposes of monitoring the execution of the budget, performance of senior management and achievement of the strategic goals of the municipality as set out in the Integrated Development Plan. </w:t>
      </w:r>
    </w:p>
    <w:p w14:paraId="256F0E04" w14:textId="77777777" w:rsidR="00CA6C58" w:rsidRPr="003A5764" w:rsidRDefault="00CA6C58" w:rsidP="006E4192">
      <w:pPr>
        <w:jc w:val="both"/>
        <w:rPr>
          <w:rFonts w:ascii="Arial" w:hAnsi="Arial" w:cs="Arial"/>
        </w:rPr>
      </w:pPr>
    </w:p>
    <w:p w14:paraId="30797942" w14:textId="77777777" w:rsidR="006E4192" w:rsidRPr="003A5764" w:rsidRDefault="00CA6C58" w:rsidP="006E4192">
      <w:pPr>
        <w:jc w:val="both"/>
        <w:rPr>
          <w:rFonts w:ascii="Arial" w:eastAsia="Arial Unicode MS" w:hAnsi="Arial" w:cs="Arial"/>
          <w:b/>
          <w:bCs/>
        </w:rPr>
      </w:pPr>
      <w:r w:rsidRPr="003A5764">
        <w:rPr>
          <w:rFonts w:ascii="Arial" w:hAnsi="Arial" w:cs="Arial"/>
        </w:rPr>
        <w:t>It will ensure that the Administrative Head (Municipal Manager) is able to monitor the performance of senior managers, the Mayor, in turn, to monitor the performance of the municipal manager and more importantly, it will ensure that the community is able to monitor the performance of the municipality. In order to achieve this, the SDBIP should therefore determine the performance agreements between the Mayor and the Municipal Manager and, again in turn, between the Municipal Manager and senior managers (Strategic Managers) formulated and signed at the start of every financial year and approved by the mayor.</w:t>
      </w:r>
    </w:p>
    <w:p w14:paraId="3F2DAF98" w14:textId="77777777" w:rsidR="006E4192" w:rsidRPr="003A5764" w:rsidRDefault="006E4192" w:rsidP="006E4192">
      <w:pPr>
        <w:jc w:val="both"/>
        <w:rPr>
          <w:rFonts w:ascii="Arial" w:eastAsia="Arial Unicode MS" w:hAnsi="Arial" w:cs="Arial"/>
          <w:b/>
          <w:bCs/>
        </w:rPr>
      </w:pPr>
    </w:p>
    <w:p w14:paraId="56B63328" w14:textId="77777777" w:rsidR="006E4192" w:rsidRPr="003A5764" w:rsidRDefault="006E4192" w:rsidP="006E4192">
      <w:pPr>
        <w:jc w:val="both"/>
        <w:rPr>
          <w:rFonts w:ascii="Arial" w:eastAsia="Arial Unicode MS" w:hAnsi="Arial" w:cs="Arial"/>
          <w:b/>
          <w:bCs/>
        </w:rPr>
      </w:pPr>
    </w:p>
    <w:p w14:paraId="26D576AD" w14:textId="77777777" w:rsidR="006E4192" w:rsidRPr="003A5764" w:rsidRDefault="006E4192" w:rsidP="006E4192">
      <w:pPr>
        <w:jc w:val="both"/>
        <w:rPr>
          <w:rFonts w:ascii="Arial" w:eastAsia="Arial Unicode MS" w:hAnsi="Arial" w:cs="Arial"/>
          <w:b/>
          <w:bCs/>
        </w:rPr>
      </w:pPr>
      <w:r w:rsidRPr="003A5764">
        <w:rPr>
          <w:rFonts w:ascii="Arial" w:eastAsia="Arial Unicode MS" w:hAnsi="Arial" w:cs="Arial"/>
          <w:b/>
          <w:bCs/>
        </w:rPr>
        <w:t>________________</w:t>
      </w:r>
    </w:p>
    <w:p w14:paraId="663688F6" w14:textId="77777777" w:rsidR="006E4192" w:rsidRPr="003A5764" w:rsidRDefault="006E4192" w:rsidP="006E4192">
      <w:pPr>
        <w:jc w:val="both"/>
        <w:rPr>
          <w:rFonts w:ascii="Arial" w:eastAsia="Arial Unicode MS" w:hAnsi="Arial" w:cs="Arial"/>
          <w:b/>
          <w:bCs/>
        </w:rPr>
      </w:pPr>
      <w:r w:rsidRPr="003A5764">
        <w:rPr>
          <w:rFonts w:ascii="Arial" w:eastAsia="Arial Unicode MS" w:hAnsi="Arial" w:cs="Arial"/>
          <w:b/>
          <w:bCs/>
        </w:rPr>
        <w:t xml:space="preserve">Cllr </w:t>
      </w:r>
      <w:r w:rsidR="000565AB" w:rsidRPr="003A5764">
        <w:rPr>
          <w:rFonts w:ascii="Arial" w:eastAsia="Arial Unicode MS" w:hAnsi="Arial" w:cs="Arial"/>
          <w:b/>
          <w:bCs/>
        </w:rPr>
        <w:t>M. JAFTA</w:t>
      </w:r>
    </w:p>
    <w:p w14:paraId="55313575" w14:textId="77777777" w:rsidR="000565AB" w:rsidRPr="003A5764" w:rsidRDefault="006E4192" w:rsidP="006E4192">
      <w:pPr>
        <w:jc w:val="both"/>
        <w:rPr>
          <w:rFonts w:ascii="Arial" w:eastAsia="Arial Unicode MS" w:hAnsi="Arial" w:cs="Arial"/>
          <w:b/>
          <w:bCs/>
        </w:rPr>
      </w:pPr>
      <w:r w:rsidRPr="003A5764">
        <w:rPr>
          <w:rFonts w:ascii="Arial" w:eastAsia="Arial Unicode MS" w:hAnsi="Arial" w:cs="Arial"/>
          <w:b/>
          <w:bCs/>
        </w:rPr>
        <w:t>H</w:t>
      </w:r>
      <w:r w:rsidR="000565AB" w:rsidRPr="003A5764">
        <w:rPr>
          <w:rFonts w:ascii="Arial" w:eastAsia="Arial Unicode MS" w:hAnsi="Arial" w:cs="Arial"/>
          <w:b/>
          <w:bCs/>
        </w:rPr>
        <w:t>ONOURABLE MAYOR</w:t>
      </w:r>
    </w:p>
    <w:p w14:paraId="5BDCBF84" w14:textId="77777777" w:rsidR="000565AB" w:rsidRPr="003A5764" w:rsidRDefault="000565AB" w:rsidP="006E4192">
      <w:pPr>
        <w:jc w:val="both"/>
        <w:rPr>
          <w:rFonts w:ascii="Arial" w:eastAsia="Arial Unicode MS" w:hAnsi="Arial" w:cs="Arial"/>
          <w:b/>
          <w:bCs/>
        </w:rPr>
      </w:pPr>
    </w:p>
    <w:p w14:paraId="3EAC0804" w14:textId="77777777" w:rsidR="006E4192" w:rsidRPr="00A52EED" w:rsidRDefault="000565AB" w:rsidP="006E4192">
      <w:pPr>
        <w:jc w:val="both"/>
        <w:rPr>
          <w:rFonts w:ascii="Century Gothic" w:eastAsia="Arial Unicode MS" w:hAnsi="Century Gothic" w:cs="Tahoma"/>
          <w:b/>
          <w:bCs/>
          <w:sz w:val="22"/>
          <w:szCs w:val="22"/>
        </w:rPr>
      </w:pPr>
      <w:r>
        <w:rPr>
          <w:rFonts w:ascii="Century Gothic" w:eastAsia="Arial Unicode MS" w:hAnsi="Century Gothic" w:cs="Tahoma"/>
          <w:b/>
          <w:bCs/>
          <w:sz w:val="22"/>
          <w:szCs w:val="22"/>
        </w:rPr>
        <w:t>DATE_____/_____/______</w:t>
      </w:r>
      <w:r w:rsidR="006E4192" w:rsidRPr="00A52EED">
        <w:rPr>
          <w:rFonts w:ascii="Century Gothic" w:eastAsia="Arial Unicode MS" w:hAnsi="Century Gothic" w:cs="Tahoma"/>
          <w:b/>
          <w:bCs/>
          <w:sz w:val="22"/>
          <w:szCs w:val="22"/>
        </w:rPr>
        <w:t xml:space="preserve"> </w:t>
      </w:r>
    </w:p>
    <w:p w14:paraId="68BC4BDB" w14:textId="77777777" w:rsidR="007665A3" w:rsidRDefault="007665A3" w:rsidP="00B92CBF">
      <w:pPr>
        <w:jc w:val="both"/>
        <w:rPr>
          <w:rFonts w:ascii="Tahoma" w:hAnsi="Tahoma" w:cs="Tahoma"/>
          <w:b/>
          <w:sz w:val="20"/>
          <w:szCs w:val="20"/>
        </w:rPr>
      </w:pPr>
    </w:p>
    <w:p w14:paraId="1AB6F890" w14:textId="77777777" w:rsidR="007665A3" w:rsidRDefault="007665A3" w:rsidP="00B92CBF">
      <w:pPr>
        <w:jc w:val="both"/>
        <w:rPr>
          <w:rFonts w:ascii="Tahoma" w:hAnsi="Tahoma" w:cs="Tahoma"/>
          <w:b/>
          <w:sz w:val="20"/>
          <w:szCs w:val="20"/>
        </w:rPr>
      </w:pPr>
    </w:p>
    <w:p w14:paraId="786A6448" w14:textId="77777777" w:rsidR="007665A3" w:rsidRDefault="007665A3" w:rsidP="00B92CBF">
      <w:pPr>
        <w:jc w:val="both"/>
        <w:rPr>
          <w:rFonts w:ascii="Tahoma" w:hAnsi="Tahoma" w:cs="Tahoma"/>
          <w:b/>
          <w:sz w:val="20"/>
          <w:szCs w:val="20"/>
        </w:rPr>
      </w:pPr>
    </w:p>
    <w:p w14:paraId="2496124C" w14:textId="77777777" w:rsidR="007665A3" w:rsidRDefault="007665A3" w:rsidP="00B92CBF">
      <w:pPr>
        <w:jc w:val="both"/>
        <w:rPr>
          <w:rFonts w:ascii="Tahoma" w:hAnsi="Tahoma" w:cs="Tahoma"/>
          <w:b/>
          <w:sz w:val="20"/>
          <w:szCs w:val="20"/>
        </w:rPr>
      </w:pPr>
    </w:p>
    <w:p w14:paraId="2C48B5EB" w14:textId="77777777" w:rsidR="00BC6B14" w:rsidRDefault="00BC6B14" w:rsidP="00B92CBF">
      <w:pPr>
        <w:jc w:val="both"/>
        <w:rPr>
          <w:rFonts w:ascii="Tahoma" w:hAnsi="Tahoma" w:cs="Tahoma"/>
          <w:b/>
          <w:sz w:val="20"/>
          <w:szCs w:val="20"/>
        </w:rPr>
      </w:pPr>
    </w:p>
    <w:p w14:paraId="7C77B6B5" w14:textId="77777777" w:rsidR="00BC6B14" w:rsidRDefault="00BC6B14" w:rsidP="00B92CBF">
      <w:pPr>
        <w:jc w:val="both"/>
        <w:rPr>
          <w:rFonts w:ascii="Tahoma" w:hAnsi="Tahoma" w:cs="Tahoma"/>
          <w:b/>
          <w:sz w:val="20"/>
          <w:szCs w:val="20"/>
        </w:rPr>
      </w:pPr>
    </w:p>
    <w:p w14:paraId="17A942C1" w14:textId="77777777" w:rsidR="00CA6C58" w:rsidRDefault="00CA6C58" w:rsidP="00B92CBF">
      <w:pPr>
        <w:jc w:val="both"/>
        <w:rPr>
          <w:rFonts w:ascii="Tahoma" w:hAnsi="Tahoma" w:cs="Tahoma"/>
          <w:b/>
          <w:sz w:val="20"/>
          <w:szCs w:val="20"/>
        </w:rPr>
      </w:pPr>
    </w:p>
    <w:p w14:paraId="5372A979" w14:textId="77777777" w:rsidR="00CA6C58" w:rsidRDefault="00CA6C58" w:rsidP="00B92CBF">
      <w:pPr>
        <w:jc w:val="both"/>
        <w:rPr>
          <w:rFonts w:ascii="Tahoma" w:hAnsi="Tahoma" w:cs="Tahoma"/>
          <w:b/>
          <w:sz w:val="20"/>
          <w:szCs w:val="20"/>
        </w:rPr>
      </w:pPr>
    </w:p>
    <w:p w14:paraId="70DC6C1C" w14:textId="77777777" w:rsidR="00CA6C58" w:rsidRDefault="00CA6C58" w:rsidP="00B92CBF">
      <w:pPr>
        <w:jc w:val="both"/>
        <w:rPr>
          <w:rFonts w:ascii="Tahoma" w:hAnsi="Tahoma" w:cs="Tahoma"/>
          <w:b/>
          <w:sz w:val="20"/>
          <w:szCs w:val="20"/>
        </w:rPr>
      </w:pPr>
    </w:p>
    <w:p w14:paraId="6A365568" w14:textId="77777777" w:rsidR="003A5764" w:rsidRDefault="003A5764" w:rsidP="00B92CBF">
      <w:pPr>
        <w:jc w:val="both"/>
        <w:rPr>
          <w:rFonts w:ascii="Tahoma" w:hAnsi="Tahoma" w:cs="Tahoma"/>
          <w:b/>
          <w:sz w:val="20"/>
          <w:szCs w:val="20"/>
        </w:rPr>
      </w:pPr>
    </w:p>
    <w:p w14:paraId="0479F27C" w14:textId="77777777" w:rsidR="003A5764" w:rsidRDefault="003A5764" w:rsidP="00B92CBF">
      <w:pPr>
        <w:jc w:val="both"/>
        <w:rPr>
          <w:rFonts w:ascii="Tahoma" w:hAnsi="Tahoma" w:cs="Tahoma"/>
          <w:b/>
          <w:sz w:val="20"/>
          <w:szCs w:val="20"/>
        </w:rPr>
      </w:pPr>
    </w:p>
    <w:p w14:paraId="532C5041" w14:textId="77777777" w:rsidR="00CA6C58" w:rsidRDefault="00CA6C58" w:rsidP="00B92CBF">
      <w:pPr>
        <w:jc w:val="both"/>
        <w:rPr>
          <w:rFonts w:ascii="Tahoma" w:hAnsi="Tahoma" w:cs="Tahoma"/>
          <w:b/>
          <w:sz w:val="20"/>
          <w:szCs w:val="20"/>
        </w:rPr>
      </w:pPr>
    </w:p>
    <w:p w14:paraId="660F9E9C" w14:textId="77777777" w:rsidR="00CA6C58" w:rsidRDefault="00CA6C58" w:rsidP="00B92CBF">
      <w:pPr>
        <w:jc w:val="both"/>
        <w:rPr>
          <w:rFonts w:ascii="Tahoma" w:hAnsi="Tahoma" w:cs="Tahoma"/>
          <w:b/>
          <w:sz w:val="20"/>
          <w:szCs w:val="20"/>
        </w:rPr>
      </w:pPr>
    </w:p>
    <w:p w14:paraId="0044AE14" w14:textId="77777777" w:rsidR="00CA6C58" w:rsidRDefault="00CA6C58" w:rsidP="00B92CBF">
      <w:pPr>
        <w:jc w:val="both"/>
        <w:rPr>
          <w:rFonts w:ascii="Tahoma" w:hAnsi="Tahoma" w:cs="Tahoma"/>
          <w:b/>
          <w:sz w:val="20"/>
          <w:szCs w:val="20"/>
        </w:rPr>
      </w:pPr>
    </w:p>
    <w:p w14:paraId="65D6DBDA" w14:textId="77777777" w:rsidR="00CA6C58" w:rsidRDefault="00CA6C58" w:rsidP="00B92CBF">
      <w:pPr>
        <w:jc w:val="both"/>
        <w:rPr>
          <w:rFonts w:ascii="Tahoma" w:hAnsi="Tahoma" w:cs="Tahoma"/>
          <w:b/>
          <w:sz w:val="20"/>
          <w:szCs w:val="20"/>
        </w:rPr>
      </w:pPr>
    </w:p>
    <w:p w14:paraId="7EBD28F0" w14:textId="77777777" w:rsidR="00B92CBF" w:rsidRPr="00D746A1" w:rsidRDefault="00B92CBF" w:rsidP="00B92CBF">
      <w:pPr>
        <w:jc w:val="both"/>
        <w:rPr>
          <w:rFonts w:ascii="Tahoma" w:hAnsi="Tahoma" w:cs="Tahoma"/>
          <w:b/>
          <w:sz w:val="20"/>
          <w:szCs w:val="20"/>
        </w:rPr>
      </w:pPr>
    </w:p>
    <w:p w14:paraId="39D8793F" w14:textId="5BD80A98" w:rsidR="00F62FB3" w:rsidRPr="003A5764" w:rsidRDefault="00F62FB3" w:rsidP="00F62FB3">
      <w:pPr>
        <w:pBdr>
          <w:top w:val="single" w:sz="4" w:space="1" w:color="auto"/>
          <w:bottom w:val="single" w:sz="4" w:space="1" w:color="auto"/>
        </w:pBdr>
        <w:spacing w:line="360" w:lineRule="auto"/>
        <w:jc w:val="both"/>
        <w:rPr>
          <w:rFonts w:ascii="Arial" w:hAnsi="Arial" w:cs="Arial"/>
          <w:b/>
          <w:sz w:val="28"/>
          <w:szCs w:val="28"/>
        </w:rPr>
      </w:pPr>
      <w:r w:rsidRPr="003A5764">
        <w:rPr>
          <w:rFonts w:ascii="Arial" w:hAnsi="Arial" w:cs="Arial"/>
          <w:b/>
          <w:sz w:val="28"/>
          <w:szCs w:val="28"/>
        </w:rPr>
        <w:lastRenderedPageBreak/>
        <w:t>OVERVIEW BY THE</w:t>
      </w:r>
      <w:r w:rsidR="007F3191" w:rsidRPr="003A5764">
        <w:rPr>
          <w:rFonts w:ascii="Arial" w:hAnsi="Arial" w:cs="Arial"/>
          <w:b/>
          <w:sz w:val="28"/>
          <w:szCs w:val="28"/>
        </w:rPr>
        <w:t xml:space="preserve"> </w:t>
      </w:r>
      <w:r w:rsidRPr="003A5764">
        <w:rPr>
          <w:rFonts w:ascii="Arial" w:hAnsi="Arial" w:cs="Arial"/>
          <w:b/>
          <w:sz w:val="28"/>
          <w:szCs w:val="28"/>
        </w:rPr>
        <w:t>MUNICIPAL MANAGER</w:t>
      </w:r>
    </w:p>
    <w:p w14:paraId="40B03BAE" w14:textId="77777777" w:rsidR="00E850BC" w:rsidRPr="003A5764" w:rsidRDefault="00E850BC" w:rsidP="00235B3B">
      <w:pPr>
        <w:jc w:val="both"/>
        <w:rPr>
          <w:rFonts w:ascii="Arial" w:hAnsi="Arial" w:cs="Arial"/>
          <w:sz w:val="22"/>
          <w:szCs w:val="22"/>
        </w:rPr>
      </w:pPr>
      <w:r w:rsidRPr="003A5764">
        <w:rPr>
          <w:rFonts w:ascii="Arial" w:hAnsi="Arial" w:cs="Arial"/>
        </w:rPr>
        <w:t>The development, implementation and monitoring of a Service Delivery and Budget Implementation Plan (SDBIP) is a requirement of the Municipal Finance Management Act, (MFMA) (Act No. 56 of 2003).</w:t>
      </w:r>
    </w:p>
    <w:p w14:paraId="43EE5B3A" w14:textId="77777777" w:rsidR="00E850BC" w:rsidRPr="003A5764" w:rsidRDefault="00E850BC" w:rsidP="00D66D12">
      <w:pPr>
        <w:pStyle w:val="NormalWeb"/>
        <w:shd w:val="clear" w:color="auto" w:fill="FFFFFF"/>
        <w:spacing w:after="360" w:afterAutospacing="0"/>
        <w:jc w:val="both"/>
        <w:rPr>
          <w:rFonts w:ascii="Arial" w:hAnsi="Arial" w:cs="Arial"/>
        </w:rPr>
      </w:pPr>
      <w:r w:rsidRPr="003A5764">
        <w:rPr>
          <w:rFonts w:ascii="Arial" w:hAnsi="Arial" w:cs="Arial"/>
        </w:rPr>
        <w:t>The SDBIP is the management and implementation tool which sets in-year information, e.g. quarterly service delivery and monthly budget targets, and links each service delivery output to the budget of the Municipality. It provides credible management information and a detailed plan how the Municipality will provide services, and which inputs and financial resources should be used.</w:t>
      </w:r>
    </w:p>
    <w:p w14:paraId="2A2E91D2" w14:textId="77777777" w:rsidR="00E850BC" w:rsidRPr="003A5764" w:rsidRDefault="00E850BC" w:rsidP="00D66D12">
      <w:pPr>
        <w:pStyle w:val="NormalWeb"/>
        <w:shd w:val="clear" w:color="auto" w:fill="FFFFFF"/>
        <w:spacing w:after="360" w:afterAutospacing="0"/>
        <w:jc w:val="both"/>
        <w:rPr>
          <w:rFonts w:ascii="Arial" w:hAnsi="Arial" w:cs="Arial"/>
        </w:rPr>
      </w:pPr>
      <w:r w:rsidRPr="003A5764">
        <w:rPr>
          <w:rFonts w:ascii="Arial" w:hAnsi="Arial" w:cs="Arial"/>
        </w:rPr>
        <w:t>It is the mechanism that ensures that the IDP and Budget are aligned. It is an expression of the objectives of the municipality in quantifiable outcomes that will be implemented by the administration for the financial period. It includes the service delivery targets and performance indicators for each quarter, which is linked to the performance agreements of senior management. It therefore facilitates oversight over financial and nonfinancial performance of the municipality.</w:t>
      </w:r>
    </w:p>
    <w:p w14:paraId="579CDF48" w14:textId="77777777" w:rsidR="00E850BC" w:rsidRPr="003A5764" w:rsidRDefault="00E850BC" w:rsidP="00D66D12">
      <w:pPr>
        <w:pStyle w:val="NormalWeb"/>
        <w:shd w:val="clear" w:color="auto" w:fill="FFFFFF"/>
        <w:spacing w:after="360" w:afterAutospacing="0"/>
        <w:jc w:val="both"/>
        <w:rPr>
          <w:rFonts w:ascii="Arial" w:hAnsi="Arial" w:cs="Arial"/>
        </w:rPr>
      </w:pPr>
      <w:r w:rsidRPr="003A5764">
        <w:rPr>
          <w:rFonts w:ascii="Arial" w:hAnsi="Arial" w:cs="Arial"/>
        </w:rPr>
        <w:t>The SDBIP also assists the executive, council and the community in their respective oversight responsibilities since it serves as an implementation and monitoring tool</w:t>
      </w:r>
    </w:p>
    <w:p w14:paraId="382EBDA0" w14:textId="77777777" w:rsidR="00E20C0B" w:rsidRPr="003A5764" w:rsidRDefault="006E4FC5" w:rsidP="003532F8">
      <w:pPr>
        <w:jc w:val="both"/>
        <w:rPr>
          <w:rFonts w:ascii="Arial" w:hAnsi="Arial" w:cs="Arial"/>
        </w:rPr>
      </w:pPr>
      <w:r w:rsidRPr="003A5764">
        <w:rPr>
          <w:rFonts w:ascii="Arial" w:hAnsi="Arial" w:cs="Arial"/>
          <w:noProof/>
          <w:lang w:val="en-ZA" w:eastAsia="en-ZA"/>
        </w:rPr>
        <w:drawing>
          <wp:anchor distT="115824" distB="131064" distL="230124" distR="240792" simplePos="0" relativeHeight="251659264" behindDoc="1" locked="0" layoutInCell="1" allowOverlap="1" wp14:anchorId="0A049084" wp14:editId="49AF6F65">
            <wp:simplePos x="0" y="0"/>
            <wp:positionH relativeFrom="column">
              <wp:posOffset>4800854</wp:posOffset>
            </wp:positionH>
            <wp:positionV relativeFrom="paragraph">
              <wp:posOffset>6620129</wp:posOffset>
            </wp:positionV>
            <wp:extent cx="1714754" cy="1143127"/>
            <wp:effectExtent l="139700" t="139700" r="127000" b="127000"/>
            <wp:wrapNone/>
            <wp:docPr id="59" name="Picture 5" descr="Description: C:\Users\Tukisetsok\Documents\Ratlou LM\SDBIP\SDBIP 2015-2016\MM 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Description: C:\Users\Tukisetsok\Documents\Ratlou LM\SDBIP\SDBIP 2015-2016\MM 001.JP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0" cy="11430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742D6F40" w14:textId="77777777" w:rsidR="003532F8" w:rsidRPr="003A5764" w:rsidRDefault="003532F8" w:rsidP="003532F8">
      <w:pPr>
        <w:jc w:val="both"/>
        <w:rPr>
          <w:rFonts w:ascii="Arial" w:hAnsi="Arial" w:cs="Arial"/>
        </w:rPr>
      </w:pPr>
      <w:r w:rsidRPr="003A5764">
        <w:rPr>
          <w:rFonts w:ascii="Arial" w:hAnsi="Arial" w:cs="Arial"/>
        </w:rPr>
        <w:t>I thank you</w:t>
      </w:r>
    </w:p>
    <w:p w14:paraId="0E11D913" w14:textId="77777777" w:rsidR="00F62FB3" w:rsidRPr="003A5764" w:rsidRDefault="00F62FB3" w:rsidP="00F62FB3">
      <w:pPr>
        <w:jc w:val="both"/>
        <w:rPr>
          <w:rFonts w:ascii="Arial" w:eastAsia="Arial Unicode MS" w:hAnsi="Arial" w:cs="Arial"/>
        </w:rPr>
      </w:pPr>
    </w:p>
    <w:p w14:paraId="5DC153E4" w14:textId="77777777" w:rsidR="00F62FB3" w:rsidRPr="003A5764" w:rsidRDefault="00F62FB3" w:rsidP="00F62FB3">
      <w:pPr>
        <w:rPr>
          <w:rFonts w:ascii="Arial" w:hAnsi="Arial" w:cs="Arial"/>
        </w:rPr>
      </w:pPr>
    </w:p>
    <w:p w14:paraId="5CBC2F30" w14:textId="77777777" w:rsidR="00F62FB3" w:rsidRPr="003A5764" w:rsidRDefault="000905C4" w:rsidP="00F62FB3">
      <w:pPr>
        <w:rPr>
          <w:rFonts w:ascii="Arial" w:hAnsi="Arial" w:cs="Arial"/>
        </w:rPr>
      </w:pPr>
      <w:r w:rsidRPr="003A5764">
        <w:rPr>
          <w:rFonts w:ascii="Arial" w:hAnsi="Arial" w:cs="Arial"/>
        </w:rPr>
        <w:t>___________</w:t>
      </w:r>
      <w:r w:rsidR="006E4192" w:rsidRPr="003A5764">
        <w:rPr>
          <w:rFonts w:ascii="Arial" w:hAnsi="Arial" w:cs="Arial"/>
        </w:rPr>
        <w:t>___</w:t>
      </w:r>
      <w:r w:rsidR="000565AB" w:rsidRPr="003A5764">
        <w:rPr>
          <w:rFonts w:ascii="Arial" w:hAnsi="Arial" w:cs="Arial"/>
        </w:rPr>
        <w:t>_</w:t>
      </w:r>
      <w:r w:rsidR="006E4192" w:rsidRPr="003A5764">
        <w:rPr>
          <w:rFonts w:ascii="Arial" w:hAnsi="Arial" w:cs="Arial"/>
        </w:rPr>
        <w:t>__</w:t>
      </w:r>
    </w:p>
    <w:p w14:paraId="3A6B2AB7" w14:textId="6251A252" w:rsidR="00F62FB3" w:rsidRPr="003A5764" w:rsidRDefault="00626CEB" w:rsidP="00F62FB3">
      <w:pPr>
        <w:jc w:val="both"/>
        <w:rPr>
          <w:rFonts w:ascii="Arial" w:eastAsia="Arial Unicode MS" w:hAnsi="Arial" w:cs="Arial"/>
          <w:b/>
          <w:bCs/>
        </w:rPr>
      </w:pPr>
      <w:r w:rsidRPr="003A5764">
        <w:rPr>
          <w:rFonts w:ascii="Arial" w:eastAsia="Arial Unicode MS" w:hAnsi="Arial" w:cs="Arial"/>
          <w:b/>
          <w:bCs/>
        </w:rPr>
        <w:t>LLOYD LEOKO</w:t>
      </w:r>
    </w:p>
    <w:p w14:paraId="3C5285FF" w14:textId="15283AEF" w:rsidR="000905C4" w:rsidRPr="003A5764" w:rsidRDefault="007F3191" w:rsidP="00F62FB3">
      <w:pPr>
        <w:jc w:val="both"/>
        <w:rPr>
          <w:rFonts w:ascii="Arial" w:eastAsia="Arial Unicode MS" w:hAnsi="Arial" w:cs="Arial"/>
          <w:b/>
          <w:bCs/>
        </w:rPr>
      </w:pPr>
      <w:r w:rsidRPr="003A5764">
        <w:rPr>
          <w:rFonts w:ascii="Arial" w:eastAsia="Arial Unicode MS" w:hAnsi="Arial" w:cs="Arial"/>
          <w:b/>
          <w:bCs/>
        </w:rPr>
        <w:t>MUNICIPAL</w:t>
      </w:r>
      <w:r w:rsidR="006E4192" w:rsidRPr="003A5764">
        <w:rPr>
          <w:rFonts w:ascii="Arial" w:eastAsia="Arial Unicode MS" w:hAnsi="Arial" w:cs="Arial"/>
          <w:b/>
          <w:bCs/>
        </w:rPr>
        <w:t xml:space="preserve"> MANAGER</w:t>
      </w:r>
    </w:p>
    <w:p w14:paraId="44EB6778" w14:textId="77777777" w:rsidR="00951990" w:rsidRDefault="00951990" w:rsidP="00DF142E">
      <w:pPr>
        <w:jc w:val="both"/>
        <w:rPr>
          <w:rFonts w:ascii="Arial" w:hAnsi="Arial" w:cs="Arial"/>
          <w:sz w:val="22"/>
          <w:szCs w:val="22"/>
        </w:rPr>
      </w:pPr>
    </w:p>
    <w:p w14:paraId="6A562436" w14:textId="77777777" w:rsidR="003A5764" w:rsidRDefault="003A5764" w:rsidP="00DF142E">
      <w:pPr>
        <w:jc w:val="both"/>
        <w:rPr>
          <w:rFonts w:ascii="Arial" w:hAnsi="Arial" w:cs="Arial"/>
          <w:sz w:val="22"/>
          <w:szCs w:val="22"/>
        </w:rPr>
      </w:pPr>
    </w:p>
    <w:p w14:paraId="02093069" w14:textId="77777777" w:rsidR="003A5764" w:rsidRDefault="003A5764" w:rsidP="00DF142E">
      <w:pPr>
        <w:jc w:val="both"/>
        <w:rPr>
          <w:rFonts w:ascii="Arial" w:hAnsi="Arial" w:cs="Arial"/>
          <w:sz w:val="22"/>
          <w:szCs w:val="22"/>
        </w:rPr>
      </w:pPr>
    </w:p>
    <w:p w14:paraId="5D2C98DC" w14:textId="77777777" w:rsidR="003A5764" w:rsidRPr="003A5764" w:rsidRDefault="003A5764" w:rsidP="00DF142E">
      <w:pPr>
        <w:jc w:val="both"/>
        <w:rPr>
          <w:rFonts w:ascii="Arial" w:hAnsi="Arial" w:cs="Arial"/>
          <w:sz w:val="22"/>
          <w:szCs w:val="22"/>
        </w:rPr>
      </w:pPr>
    </w:p>
    <w:p w14:paraId="15ED4CA6" w14:textId="77777777" w:rsidR="005A6C8C" w:rsidRDefault="005A6C8C" w:rsidP="00DF142E">
      <w:pPr>
        <w:jc w:val="both"/>
        <w:rPr>
          <w:rFonts w:ascii="Tahoma" w:hAnsi="Tahoma" w:cs="Tahoma"/>
          <w:sz w:val="22"/>
          <w:szCs w:val="22"/>
        </w:rPr>
      </w:pPr>
    </w:p>
    <w:p w14:paraId="4BA23EEA" w14:textId="77777777" w:rsidR="005A6C8C" w:rsidRDefault="005A6C8C" w:rsidP="00DF142E">
      <w:pPr>
        <w:jc w:val="both"/>
        <w:rPr>
          <w:rFonts w:ascii="Tahoma" w:hAnsi="Tahoma" w:cs="Tahoma"/>
          <w:sz w:val="22"/>
          <w:szCs w:val="22"/>
        </w:rPr>
      </w:pPr>
    </w:p>
    <w:p w14:paraId="2A548335" w14:textId="77777777" w:rsidR="00355E4A" w:rsidRPr="00E638B5" w:rsidRDefault="00355E4A" w:rsidP="00355E4A">
      <w:pPr>
        <w:pStyle w:val="Heading1"/>
        <w:rPr>
          <w:rFonts w:cs="Arial"/>
        </w:rPr>
      </w:pPr>
      <w:r w:rsidRPr="00E638B5">
        <w:rPr>
          <w:rFonts w:cs="Arial"/>
        </w:rPr>
        <w:lastRenderedPageBreak/>
        <w:t>CHAPTER 1</w:t>
      </w:r>
      <w:bookmarkEnd w:id="0"/>
    </w:p>
    <w:p w14:paraId="073A46D3" w14:textId="77777777" w:rsidR="00355E4A" w:rsidRPr="00E638B5" w:rsidRDefault="00355E4A" w:rsidP="00AF03F6">
      <w:pPr>
        <w:pStyle w:val="Heading1"/>
        <w:numPr>
          <w:ilvl w:val="0"/>
          <w:numId w:val="18"/>
        </w:numPr>
        <w:pBdr>
          <w:top w:val="single" w:sz="4" w:space="1" w:color="auto"/>
          <w:bottom w:val="single" w:sz="4" w:space="1" w:color="auto"/>
        </w:pBdr>
        <w:rPr>
          <w:rFonts w:cs="Arial"/>
        </w:rPr>
      </w:pPr>
      <w:bookmarkStart w:id="1" w:name="_Toc358730940"/>
      <w:r w:rsidRPr="00E638B5">
        <w:rPr>
          <w:rFonts w:cs="Arial"/>
        </w:rPr>
        <w:t>INTRODUCTION</w:t>
      </w:r>
      <w:bookmarkEnd w:id="1"/>
      <w:r w:rsidRPr="00E638B5">
        <w:rPr>
          <w:rFonts w:cs="Arial"/>
        </w:rPr>
        <w:t xml:space="preserve"> </w:t>
      </w:r>
    </w:p>
    <w:p w14:paraId="61BBB377" w14:textId="77777777" w:rsidR="00355E4A" w:rsidRPr="00E638B5" w:rsidRDefault="00355E4A" w:rsidP="00C026B0">
      <w:pPr>
        <w:pStyle w:val="Heading1"/>
        <w:rPr>
          <w:rFonts w:cs="Arial"/>
          <w:sz w:val="18"/>
          <w:szCs w:val="18"/>
        </w:rPr>
      </w:pPr>
    </w:p>
    <w:p w14:paraId="78E0B983" w14:textId="77777777" w:rsidR="00C026B0" w:rsidRPr="00E638B5" w:rsidRDefault="00C026B0" w:rsidP="00CA20CE">
      <w:pPr>
        <w:pStyle w:val="ListParagraph"/>
        <w:numPr>
          <w:ilvl w:val="1"/>
          <w:numId w:val="10"/>
        </w:numPr>
        <w:spacing w:line="360" w:lineRule="auto"/>
        <w:rPr>
          <w:rFonts w:ascii="Arial" w:hAnsi="Arial" w:cs="Arial"/>
          <w:b/>
        </w:rPr>
      </w:pPr>
      <w:r w:rsidRPr="00E638B5">
        <w:rPr>
          <w:rFonts w:ascii="Arial" w:hAnsi="Arial" w:cs="Arial"/>
          <w:b/>
        </w:rPr>
        <w:t>Background</w:t>
      </w:r>
    </w:p>
    <w:p w14:paraId="6039DC43" w14:textId="77777777" w:rsidR="00802FB0" w:rsidRPr="00E638B5" w:rsidRDefault="00802FB0" w:rsidP="007F3191">
      <w:pPr>
        <w:jc w:val="both"/>
        <w:rPr>
          <w:rFonts w:ascii="Arial" w:hAnsi="Arial" w:cs="Arial"/>
        </w:rPr>
      </w:pPr>
      <w:r w:rsidRPr="00E638B5">
        <w:rPr>
          <w:rFonts w:ascii="Arial" w:hAnsi="Arial" w:cs="Arial"/>
        </w:rPr>
        <w:t xml:space="preserve">The Service Delivery and Budget Implementation Plan represent the operationalization of the Integrated Development Plan which was tabled in council as council’s strategic document. The Service Delivery and Budget Implementation Plan cascades the IDP Priorities, Objectives, and Targets into a </w:t>
      </w:r>
      <w:r w:rsidR="000565AB" w:rsidRPr="00E638B5">
        <w:rPr>
          <w:rFonts w:ascii="Arial" w:hAnsi="Arial" w:cs="Arial"/>
        </w:rPr>
        <w:t>one-year</w:t>
      </w:r>
      <w:r w:rsidRPr="00E638B5">
        <w:rPr>
          <w:rFonts w:ascii="Arial" w:hAnsi="Arial" w:cs="Arial"/>
        </w:rPr>
        <w:t xml:space="preserve"> plan through which council will hold the administration accountable. </w:t>
      </w:r>
    </w:p>
    <w:p w14:paraId="26C3D1FB" w14:textId="77777777" w:rsidR="00355E4A" w:rsidRPr="00E638B5" w:rsidRDefault="00355E4A" w:rsidP="007F3191">
      <w:pPr>
        <w:pStyle w:val="Heading1"/>
        <w:spacing w:line="240" w:lineRule="auto"/>
        <w:jc w:val="both"/>
        <w:rPr>
          <w:rFonts w:cs="Arial"/>
          <w:sz w:val="18"/>
          <w:szCs w:val="18"/>
        </w:rPr>
      </w:pPr>
    </w:p>
    <w:p w14:paraId="415B4347" w14:textId="77777777" w:rsidR="00355E4A" w:rsidRPr="00E638B5" w:rsidRDefault="00D04ADE" w:rsidP="007F3191">
      <w:pPr>
        <w:autoSpaceDE w:val="0"/>
        <w:autoSpaceDN w:val="0"/>
        <w:adjustRightInd w:val="0"/>
        <w:jc w:val="both"/>
        <w:rPr>
          <w:rFonts w:ascii="Arial" w:eastAsia="Calibri" w:hAnsi="Arial" w:cs="Arial"/>
          <w:lang w:val="en-US" w:eastAsia="en-US"/>
        </w:rPr>
      </w:pPr>
      <w:r w:rsidRPr="00E638B5">
        <w:rPr>
          <w:rFonts w:ascii="Arial" w:eastAsia="Calibri" w:hAnsi="Arial" w:cs="Arial"/>
          <w:lang w:val="en-US" w:eastAsia="en-US"/>
        </w:rPr>
        <w:t>The SDBIP therefore serves as a “contract” between the</w:t>
      </w:r>
      <w:r w:rsidR="00A45A71" w:rsidRPr="00E638B5">
        <w:rPr>
          <w:rFonts w:ascii="Arial" w:eastAsia="Calibri" w:hAnsi="Arial" w:cs="Arial"/>
          <w:lang w:val="en-US" w:eastAsia="en-US"/>
        </w:rPr>
        <w:t xml:space="preserve"> </w:t>
      </w:r>
      <w:r w:rsidRPr="00E638B5">
        <w:rPr>
          <w:rFonts w:ascii="Arial" w:eastAsia="Calibri" w:hAnsi="Arial" w:cs="Arial"/>
          <w:lang w:val="en-US" w:eastAsia="en-US"/>
        </w:rPr>
        <w:t>administration, council and community expressing the goals and objectives set by the council</w:t>
      </w:r>
      <w:r w:rsidR="00A45A71" w:rsidRPr="00E638B5">
        <w:rPr>
          <w:rFonts w:ascii="Arial" w:eastAsia="Calibri" w:hAnsi="Arial" w:cs="Arial"/>
          <w:lang w:val="en-US" w:eastAsia="en-US"/>
        </w:rPr>
        <w:t xml:space="preserve"> </w:t>
      </w:r>
      <w:r w:rsidRPr="00E638B5">
        <w:rPr>
          <w:rFonts w:ascii="Arial" w:eastAsia="Calibri" w:hAnsi="Arial" w:cs="Arial"/>
          <w:lang w:val="en-US" w:eastAsia="en-US"/>
        </w:rPr>
        <w:t>as quantifiable outcomes that can be implemented by the administration over the next twelve</w:t>
      </w:r>
      <w:r w:rsidR="00A45A71" w:rsidRPr="00E638B5">
        <w:rPr>
          <w:rFonts w:ascii="Arial" w:eastAsia="Calibri" w:hAnsi="Arial" w:cs="Arial"/>
          <w:lang w:val="en-US" w:eastAsia="en-US"/>
        </w:rPr>
        <w:t xml:space="preserve"> </w:t>
      </w:r>
      <w:r w:rsidRPr="00E638B5">
        <w:rPr>
          <w:rFonts w:ascii="Arial" w:eastAsia="Calibri" w:hAnsi="Arial" w:cs="Arial"/>
          <w:lang w:val="en-US" w:eastAsia="en-US"/>
        </w:rPr>
        <w:t>months. This provides the basis for measuring performance in service delivery against end</w:t>
      </w:r>
      <w:r w:rsidR="00C026B0" w:rsidRPr="00E638B5">
        <w:rPr>
          <w:rFonts w:ascii="Arial" w:eastAsia="Calibri" w:hAnsi="Arial" w:cs="Arial"/>
          <w:lang w:val="en-US" w:eastAsia="en-US"/>
        </w:rPr>
        <w:t xml:space="preserve"> </w:t>
      </w:r>
      <w:r w:rsidRPr="00E638B5">
        <w:rPr>
          <w:rFonts w:ascii="Arial" w:eastAsia="Calibri" w:hAnsi="Arial" w:cs="Arial"/>
          <w:lang w:val="en-US" w:eastAsia="en-US"/>
        </w:rPr>
        <w:t>of-year targets and implementing the budget.</w:t>
      </w:r>
      <w:r w:rsidR="00C026B0" w:rsidRPr="00E638B5">
        <w:rPr>
          <w:rFonts w:ascii="Arial" w:eastAsia="Calibri" w:hAnsi="Arial" w:cs="Arial"/>
          <w:lang w:val="en-US" w:eastAsia="en-US"/>
        </w:rPr>
        <w:t xml:space="preserve"> (MFMA Circular 13, 2005, pg2)</w:t>
      </w:r>
    </w:p>
    <w:p w14:paraId="6530E45D" w14:textId="77777777" w:rsidR="00D04ADE" w:rsidRPr="00E638B5" w:rsidRDefault="00C026B0" w:rsidP="007F3191">
      <w:pPr>
        <w:pStyle w:val="Pa7"/>
        <w:numPr>
          <w:ilvl w:val="1"/>
          <w:numId w:val="10"/>
        </w:numPr>
        <w:spacing w:before="280" w:after="280" w:line="240" w:lineRule="auto"/>
        <w:jc w:val="both"/>
        <w:rPr>
          <w:rFonts w:ascii="Arial" w:hAnsi="Arial"/>
          <w:b/>
        </w:rPr>
      </w:pPr>
      <w:r w:rsidRPr="00E638B5">
        <w:rPr>
          <w:rFonts w:ascii="Arial" w:hAnsi="Arial"/>
          <w:b/>
        </w:rPr>
        <w:t>Legislative Imperative</w:t>
      </w:r>
    </w:p>
    <w:p w14:paraId="1FB5C15E" w14:textId="77777777" w:rsidR="00D04ADE" w:rsidRPr="00E638B5" w:rsidRDefault="00D04ADE" w:rsidP="007F3191">
      <w:pPr>
        <w:pStyle w:val="Pa3"/>
        <w:spacing w:line="240" w:lineRule="auto"/>
        <w:jc w:val="both"/>
        <w:rPr>
          <w:rFonts w:ascii="Arial" w:hAnsi="Arial"/>
        </w:rPr>
      </w:pPr>
      <w:r w:rsidRPr="00E638B5">
        <w:rPr>
          <w:rFonts w:ascii="Arial" w:hAnsi="Arial"/>
        </w:rPr>
        <w:t xml:space="preserve">In terms of Section 53 (1) (c) (ii) of the Local Government: Municipal Finance Management Act (MFMA), the SDBIP is defined as a detailed plan approved by the mayor of a municipality for implementing the municipality’s delivery of municipal services and its annual budget, and which must indicate the </w:t>
      </w:r>
      <w:r w:rsidR="00230945" w:rsidRPr="00E638B5">
        <w:rPr>
          <w:rFonts w:ascii="Arial" w:hAnsi="Arial"/>
        </w:rPr>
        <w:t>following: –</w:t>
      </w:r>
      <w:r w:rsidRPr="00E638B5">
        <w:rPr>
          <w:rFonts w:ascii="Arial" w:hAnsi="Arial"/>
        </w:rPr>
        <w:t xml:space="preserve"> </w:t>
      </w:r>
    </w:p>
    <w:p w14:paraId="1AC7F71C" w14:textId="77777777" w:rsidR="00A45A71" w:rsidRPr="00E638B5" w:rsidRDefault="00A45A71" w:rsidP="007F3191">
      <w:pPr>
        <w:pStyle w:val="Default"/>
        <w:jc w:val="both"/>
        <w:rPr>
          <w:rFonts w:ascii="Arial" w:hAnsi="Arial" w:cs="Arial"/>
          <w:color w:val="auto"/>
        </w:rPr>
      </w:pPr>
    </w:p>
    <w:p w14:paraId="045FBD59" w14:textId="77777777" w:rsidR="00D04ADE" w:rsidRPr="00E638B5" w:rsidRDefault="00D04ADE" w:rsidP="007F3191">
      <w:pPr>
        <w:pStyle w:val="Pa9"/>
        <w:numPr>
          <w:ilvl w:val="0"/>
          <w:numId w:val="4"/>
        </w:numPr>
        <w:spacing w:line="240" w:lineRule="auto"/>
        <w:jc w:val="both"/>
        <w:rPr>
          <w:rFonts w:ascii="Arial" w:hAnsi="Arial"/>
        </w:rPr>
      </w:pPr>
      <w:r w:rsidRPr="00E638B5">
        <w:rPr>
          <w:rFonts w:ascii="Arial" w:hAnsi="Arial"/>
        </w:rPr>
        <w:t>projections for each month of –</w:t>
      </w:r>
    </w:p>
    <w:p w14:paraId="67EFC071" w14:textId="77777777" w:rsidR="00D04ADE" w:rsidRPr="00E638B5" w:rsidRDefault="00D04ADE" w:rsidP="007F3191">
      <w:pPr>
        <w:pStyle w:val="Pa10"/>
        <w:numPr>
          <w:ilvl w:val="1"/>
          <w:numId w:val="8"/>
        </w:numPr>
        <w:spacing w:line="240" w:lineRule="auto"/>
        <w:jc w:val="both"/>
        <w:rPr>
          <w:rFonts w:ascii="Arial" w:hAnsi="Arial"/>
        </w:rPr>
      </w:pPr>
      <w:r w:rsidRPr="00E638B5">
        <w:rPr>
          <w:rFonts w:ascii="Arial" w:hAnsi="Arial"/>
        </w:rPr>
        <w:t>revenue to be collected, by source; and</w:t>
      </w:r>
    </w:p>
    <w:p w14:paraId="73B6A955" w14:textId="77777777" w:rsidR="00D04ADE" w:rsidRPr="00E638B5" w:rsidRDefault="00D04ADE" w:rsidP="007F3191">
      <w:pPr>
        <w:pStyle w:val="Pa10"/>
        <w:numPr>
          <w:ilvl w:val="1"/>
          <w:numId w:val="8"/>
        </w:numPr>
        <w:spacing w:line="240" w:lineRule="auto"/>
        <w:jc w:val="both"/>
        <w:rPr>
          <w:rFonts w:ascii="Arial" w:hAnsi="Arial"/>
        </w:rPr>
      </w:pPr>
      <w:r w:rsidRPr="00E638B5">
        <w:rPr>
          <w:rFonts w:ascii="Arial" w:hAnsi="Arial"/>
        </w:rPr>
        <w:t xml:space="preserve">operational and capital expenditure, by vote </w:t>
      </w:r>
    </w:p>
    <w:p w14:paraId="418B0C81" w14:textId="77777777" w:rsidR="00D04ADE" w:rsidRPr="00E638B5" w:rsidRDefault="00D04ADE" w:rsidP="007F3191">
      <w:pPr>
        <w:pStyle w:val="Pa9"/>
        <w:numPr>
          <w:ilvl w:val="0"/>
          <w:numId w:val="4"/>
        </w:numPr>
        <w:spacing w:line="240" w:lineRule="auto"/>
        <w:jc w:val="both"/>
        <w:rPr>
          <w:rFonts w:ascii="Arial" w:hAnsi="Arial"/>
        </w:rPr>
      </w:pPr>
      <w:r w:rsidRPr="00E638B5">
        <w:rPr>
          <w:rFonts w:ascii="Arial" w:hAnsi="Arial"/>
        </w:rPr>
        <w:t xml:space="preserve">service delivery targets and performance indicators for each quarter, and </w:t>
      </w:r>
    </w:p>
    <w:p w14:paraId="0E6B76A0" w14:textId="77777777" w:rsidR="00D04ADE" w:rsidRPr="00E638B5" w:rsidRDefault="00D04ADE" w:rsidP="007F3191">
      <w:pPr>
        <w:pStyle w:val="Pa9"/>
        <w:numPr>
          <w:ilvl w:val="0"/>
          <w:numId w:val="4"/>
        </w:numPr>
        <w:spacing w:line="240" w:lineRule="auto"/>
        <w:jc w:val="both"/>
        <w:rPr>
          <w:rFonts w:ascii="Arial" w:hAnsi="Arial"/>
        </w:rPr>
      </w:pPr>
      <w:r w:rsidRPr="00E638B5">
        <w:rPr>
          <w:rFonts w:ascii="Arial" w:hAnsi="Arial"/>
        </w:rPr>
        <w:t xml:space="preserve">other matters prescribed </w:t>
      </w:r>
    </w:p>
    <w:p w14:paraId="4BB28FB9" w14:textId="77777777" w:rsidR="00A45A71" w:rsidRPr="00E638B5" w:rsidRDefault="00A45A71" w:rsidP="007F3191">
      <w:pPr>
        <w:pStyle w:val="Default"/>
        <w:jc w:val="both"/>
        <w:rPr>
          <w:rFonts w:ascii="Arial" w:hAnsi="Arial" w:cs="Arial"/>
          <w:color w:val="auto"/>
        </w:rPr>
      </w:pPr>
    </w:p>
    <w:p w14:paraId="1C407D82" w14:textId="77777777" w:rsidR="00A45A71" w:rsidRPr="00E638B5" w:rsidRDefault="00D04ADE" w:rsidP="007F3191">
      <w:pPr>
        <w:jc w:val="both"/>
        <w:rPr>
          <w:rFonts w:ascii="Arial" w:hAnsi="Arial" w:cs="Arial"/>
        </w:rPr>
      </w:pPr>
      <w:r w:rsidRPr="00E638B5">
        <w:rPr>
          <w:rFonts w:ascii="Arial" w:hAnsi="Arial" w:cs="Arial"/>
        </w:rPr>
        <w:t>According to Section 53 of the MFMA, the Mayor is expected to approve the SDBIP within 28 days after the approval of the budget. In addition, the Mayor must ensure that the revenue and expenditure projections for each month as well as the service delivery targets and performance indicators as set out in the SDBIP are made public after approval</w:t>
      </w:r>
      <w:r w:rsidR="00A45A71" w:rsidRPr="00E638B5">
        <w:rPr>
          <w:rFonts w:ascii="Arial" w:hAnsi="Arial" w:cs="Arial"/>
        </w:rPr>
        <w:t xml:space="preserve">. </w:t>
      </w:r>
      <w:r w:rsidR="00CA20CE" w:rsidRPr="00E638B5">
        <w:rPr>
          <w:rFonts w:ascii="Arial" w:hAnsi="Arial" w:cs="Arial"/>
        </w:rPr>
        <w:t xml:space="preserve"> </w:t>
      </w:r>
    </w:p>
    <w:p w14:paraId="711B9AC6" w14:textId="77777777" w:rsidR="00A45A71" w:rsidRPr="00E638B5" w:rsidRDefault="00A45A71" w:rsidP="007F3191">
      <w:pPr>
        <w:jc w:val="both"/>
        <w:rPr>
          <w:rFonts w:ascii="Arial" w:hAnsi="Arial" w:cs="Arial"/>
        </w:rPr>
      </w:pPr>
      <w:r w:rsidRPr="00E638B5">
        <w:rPr>
          <w:rFonts w:ascii="Arial" w:hAnsi="Arial" w:cs="Arial"/>
        </w:rPr>
        <w:t>The N</w:t>
      </w:r>
      <w:r w:rsidR="008F60AE" w:rsidRPr="00E638B5">
        <w:rPr>
          <w:rFonts w:ascii="Arial" w:hAnsi="Arial" w:cs="Arial"/>
        </w:rPr>
        <w:t>ational Treasury, MFMA Circular</w:t>
      </w:r>
      <w:r w:rsidRPr="00E638B5">
        <w:rPr>
          <w:rFonts w:ascii="Arial" w:hAnsi="Arial" w:cs="Arial"/>
        </w:rPr>
        <w:t xml:space="preserve"> 13 further provides a guide on the format and contents of the service delivery and budget imp</w:t>
      </w:r>
      <w:r w:rsidR="008F60AE" w:rsidRPr="00E638B5">
        <w:rPr>
          <w:rFonts w:ascii="Arial" w:hAnsi="Arial" w:cs="Arial"/>
        </w:rPr>
        <w:t>lementation plan. According to C</w:t>
      </w:r>
      <w:r w:rsidRPr="00E638B5">
        <w:rPr>
          <w:rFonts w:ascii="Arial" w:hAnsi="Arial" w:cs="Arial"/>
        </w:rPr>
        <w:t xml:space="preserve">ircular 13, the Top Layer SDBIP must consist of the following main sections: </w:t>
      </w:r>
    </w:p>
    <w:p w14:paraId="4B0D80C2" w14:textId="77777777" w:rsidR="00A45A71" w:rsidRPr="00E638B5" w:rsidRDefault="00A45A71" w:rsidP="007F3191">
      <w:pPr>
        <w:pStyle w:val="ListParagraph"/>
        <w:numPr>
          <w:ilvl w:val="0"/>
          <w:numId w:val="9"/>
        </w:numPr>
        <w:spacing w:after="200"/>
        <w:jc w:val="both"/>
        <w:rPr>
          <w:rFonts w:ascii="Arial" w:hAnsi="Arial" w:cs="Arial"/>
        </w:rPr>
      </w:pPr>
      <w:r w:rsidRPr="00E638B5">
        <w:rPr>
          <w:rFonts w:ascii="Arial" w:hAnsi="Arial" w:cs="Arial"/>
        </w:rPr>
        <w:t>Monthly projections of revenue to be collected for each source</w:t>
      </w:r>
    </w:p>
    <w:p w14:paraId="601182CB" w14:textId="77777777" w:rsidR="00A45A71" w:rsidRPr="00E638B5" w:rsidRDefault="00A45A71" w:rsidP="007F3191">
      <w:pPr>
        <w:pStyle w:val="ListParagraph"/>
        <w:numPr>
          <w:ilvl w:val="0"/>
          <w:numId w:val="9"/>
        </w:numPr>
        <w:spacing w:after="200"/>
        <w:jc w:val="both"/>
        <w:rPr>
          <w:rFonts w:ascii="Arial" w:hAnsi="Arial" w:cs="Arial"/>
        </w:rPr>
      </w:pPr>
      <w:r w:rsidRPr="00E638B5">
        <w:rPr>
          <w:rFonts w:ascii="Arial" w:hAnsi="Arial" w:cs="Arial"/>
        </w:rPr>
        <w:t>Monthly projections of expenditure (operating and capital) and revenue for each vote</w:t>
      </w:r>
    </w:p>
    <w:p w14:paraId="1AD38A4D" w14:textId="77777777" w:rsidR="00A45A71" w:rsidRPr="00E638B5" w:rsidRDefault="00A45A71" w:rsidP="007F3191">
      <w:pPr>
        <w:pStyle w:val="ListParagraph"/>
        <w:numPr>
          <w:ilvl w:val="0"/>
          <w:numId w:val="9"/>
        </w:numPr>
        <w:spacing w:after="200"/>
        <w:jc w:val="both"/>
        <w:rPr>
          <w:rFonts w:ascii="Arial" w:hAnsi="Arial" w:cs="Arial"/>
        </w:rPr>
      </w:pPr>
      <w:r w:rsidRPr="00E638B5">
        <w:rPr>
          <w:rFonts w:ascii="Arial" w:hAnsi="Arial" w:cs="Arial"/>
        </w:rPr>
        <w:t>Quarterly projections of service delivery targets and performance indicators for each vote</w:t>
      </w:r>
    </w:p>
    <w:p w14:paraId="406D7CAC" w14:textId="77777777" w:rsidR="00A45A71" w:rsidRPr="00E638B5" w:rsidRDefault="00A45A71" w:rsidP="007F3191">
      <w:pPr>
        <w:pStyle w:val="ListParagraph"/>
        <w:numPr>
          <w:ilvl w:val="0"/>
          <w:numId w:val="9"/>
        </w:numPr>
        <w:spacing w:after="200"/>
        <w:jc w:val="both"/>
        <w:rPr>
          <w:rFonts w:ascii="Arial" w:hAnsi="Arial" w:cs="Arial"/>
        </w:rPr>
      </w:pPr>
      <w:r w:rsidRPr="00E638B5">
        <w:rPr>
          <w:rFonts w:ascii="Arial" w:hAnsi="Arial" w:cs="Arial"/>
        </w:rPr>
        <w:lastRenderedPageBreak/>
        <w:t>Ward information for expenditure and service delivery</w:t>
      </w:r>
    </w:p>
    <w:p w14:paraId="43549E03" w14:textId="77777777" w:rsidR="00A45A71" w:rsidRPr="00E638B5" w:rsidRDefault="00A45A71" w:rsidP="007F3191">
      <w:pPr>
        <w:pStyle w:val="ListParagraph"/>
        <w:numPr>
          <w:ilvl w:val="0"/>
          <w:numId w:val="9"/>
        </w:numPr>
        <w:spacing w:after="200"/>
        <w:jc w:val="both"/>
        <w:rPr>
          <w:rFonts w:ascii="Arial" w:hAnsi="Arial" w:cs="Arial"/>
        </w:rPr>
      </w:pPr>
      <w:r w:rsidRPr="00E638B5">
        <w:rPr>
          <w:rFonts w:ascii="Arial" w:hAnsi="Arial" w:cs="Arial"/>
        </w:rPr>
        <w:t>Detailed capital works plan broken down by ward over three years</w:t>
      </w:r>
    </w:p>
    <w:p w14:paraId="203EB687" w14:textId="77777777" w:rsidR="00C026B0" w:rsidRPr="00E638B5" w:rsidRDefault="00C026B0" w:rsidP="007F3191">
      <w:pPr>
        <w:spacing w:after="200"/>
        <w:jc w:val="both"/>
        <w:rPr>
          <w:rFonts w:ascii="Arial" w:hAnsi="Arial" w:cs="Arial"/>
        </w:rPr>
      </w:pPr>
      <w:r w:rsidRPr="00E638B5">
        <w:rPr>
          <w:rFonts w:ascii="Arial" w:hAnsi="Arial" w:cs="Arial"/>
        </w:rPr>
        <w:t xml:space="preserve">Circular 13 also </w:t>
      </w:r>
      <w:r w:rsidR="00D87D68" w:rsidRPr="00E638B5">
        <w:rPr>
          <w:rFonts w:ascii="Arial" w:hAnsi="Arial" w:cs="Arial"/>
        </w:rPr>
        <w:t>introduce</w:t>
      </w:r>
      <w:r w:rsidRPr="00E638B5">
        <w:rPr>
          <w:rFonts w:ascii="Arial" w:hAnsi="Arial" w:cs="Arial"/>
        </w:rPr>
        <w:t xml:space="preserve"> technical service delivery and budget implementation plans, (techn</w:t>
      </w:r>
      <w:r w:rsidR="00D87D68" w:rsidRPr="00E638B5">
        <w:rPr>
          <w:rFonts w:ascii="Arial" w:hAnsi="Arial" w:cs="Arial"/>
        </w:rPr>
        <w:t>ical SDBIPs) which cascade the Top L</w:t>
      </w:r>
      <w:r w:rsidRPr="00E638B5">
        <w:rPr>
          <w:rFonts w:ascii="Arial" w:hAnsi="Arial" w:cs="Arial"/>
        </w:rPr>
        <w:t xml:space="preserve">ayer </w:t>
      </w:r>
      <w:r w:rsidR="00CA20CE" w:rsidRPr="00E638B5">
        <w:rPr>
          <w:rFonts w:ascii="Arial" w:hAnsi="Arial" w:cs="Arial"/>
        </w:rPr>
        <w:t xml:space="preserve">SDBIP into departmental plans. </w:t>
      </w:r>
    </w:p>
    <w:p w14:paraId="20ED1FED" w14:textId="77777777" w:rsidR="00C026B0" w:rsidRPr="00E638B5" w:rsidRDefault="00A45A71" w:rsidP="00CA20CE">
      <w:pPr>
        <w:pStyle w:val="ListParagraph"/>
        <w:numPr>
          <w:ilvl w:val="1"/>
          <w:numId w:val="10"/>
        </w:numPr>
        <w:spacing w:line="360" w:lineRule="auto"/>
        <w:jc w:val="both"/>
        <w:rPr>
          <w:rFonts w:ascii="Arial" w:hAnsi="Arial" w:cs="Arial"/>
          <w:b/>
        </w:rPr>
      </w:pPr>
      <w:r w:rsidRPr="00E638B5">
        <w:rPr>
          <w:rFonts w:ascii="Arial" w:hAnsi="Arial" w:cs="Arial"/>
          <w:b/>
        </w:rPr>
        <w:t>Our Approach</w:t>
      </w:r>
    </w:p>
    <w:p w14:paraId="43EE9A7E" w14:textId="77777777" w:rsidR="00C026B0" w:rsidRPr="00E638B5" w:rsidRDefault="00C026B0" w:rsidP="007F3191">
      <w:pPr>
        <w:jc w:val="both"/>
        <w:rPr>
          <w:rFonts w:ascii="Arial" w:hAnsi="Arial" w:cs="Arial"/>
        </w:rPr>
      </w:pPr>
      <w:r w:rsidRPr="00E638B5">
        <w:rPr>
          <w:rFonts w:ascii="Arial" w:hAnsi="Arial" w:cs="Arial"/>
        </w:rPr>
        <w:t xml:space="preserve">This plan attempts to comply with the requirements of the MFMA and Circular 13. It provides the strategic link between the IDP, budget and the operational plan of the municipality for a period of 12 months as required by legislation. </w:t>
      </w:r>
    </w:p>
    <w:p w14:paraId="33A9B3FC" w14:textId="77777777" w:rsidR="00C026B0" w:rsidRPr="00E638B5" w:rsidRDefault="00C026B0" w:rsidP="007F3191">
      <w:pPr>
        <w:jc w:val="both"/>
        <w:rPr>
          <w:rFonts w:ascii="Arial" w:hAnsi="Arial" w:cs="Arial"/>
        </w:rPr>
      </w:pPr>
    </w:p>
    <w:p w14:paraId="106A86B8" w14:textId="77777777" w:rsidR="00355E4A" w:rsidRPr="00E638B5" w:rsidRDefault="00C026B0" w:rsidP="007F3191">
      <w:pPr>
        <w:jc w:val="both"/>
        <w:rPr>
          <w:rFonts w:ascii="Arial" w:hAnsi="Arial" w:cs="Arial"/>
        </w:rPr>
      </w:pPr>
      <w:r w:rsidRPr="00E638B5">
        <w:rPr>
          <w:rFonts w:ascii="Arial" w:hAnsi="Arial" w:cs="Arial"/>
        </w:rPr>
        <w:t>The quarterly targets captured here will only indicate the number of outputs or indicators per quarter and the last date in terms of quarter in which the target must be achieved. Where there is a need to maintain a standard, the quart</w:t>
      </w:r>
      <w:r w:rsidR="00595A3A" w:rsidRPr="00E638B5">
        <w:rPr>
          <w:rFonts w:ascii="Arial" w:hAnsi="Arial" w:cs="Arial"/>
        </w:rPr>
        <w:t xml:space="preserve">erly target will be captured as </w:t>
      </w:r>
      <w:r w:rsidRPr="00E638B5">
        <w:rPr>
          <w:rFonts w:ascii="Arial" w:hAnsi="Arial" w:cs="Arial"/>
        </w:rPr>
        <w:t>100% meaning the an</w:t>
      </w:r>
      <w:r w:rsidR="00595A3A" w:rsidRPr="00E638B5">
        <w:rPr>
          <w:rFonts w:ascii="Arial" w:hAnsi="Arial" w:cs="Arial"/>
        </w:rPr>
        <w:t>nual target must be maintained.</w:t>
      </w:r>
    </w:p>
    <w:p w14:paraId="61BEEED9" w14:textId="77777777" w:rsidR="00FE69A9" w:rsidRPr="00E638B5" w:rsidRDefault="00FE69A9" w:rsidP="00595A3A">
      <w:pPr>
        <w:spacing w:line="360" w:lineRule="auto"/>
        <w:jc w:val="both"/>
        <w:rPr>
          <w:rFonts w:ascii="Arial" w:hAnsi="Arial" w:cs="Arial"/>
          <w:color w:val="FF0000"/>
        </w:rPr>
      </w:pPr>
    </w:p>
    <w:p w14:paraId="74DDE8E6" w14:textId="77777777" w:rsidR="00355E4A" w:rsidRPr="00E638B5" w:rsidRDefault="00355E4A" w:rsidP="00355E4A">
      <w:pPr>
        <w:pStyle w:val="Heading1"/>
        <w:rPr>
          <w:rFonts w:cs="Arial"/>
        </w:rPr>
      </w:pPr>
      <w:bookmarkStart w:id="2" w:name="_Toc358730941"/>
      <w:r w:rsidRPr="00E638B5">
        <w:rPr>
          <w:rFonts w:cs="Arial"/>
        </w:rPr>
        <w:t>CHAPTER 2</w:t>
      </w:r>
      <w:bookmarkEnd w:id="2"/>
    </w:p>
    <w:p w14:paraId="003CB93E" w14:textId="77777777" w:rsidR="00355E4A" w:rsidRPr="00E638B5" w:rsidRDefault="00355E4A" w:rsidP="00AF03F6">
      <w:pPr>
        <w:pStyle w:val="Heading1"/>
        <w:numPr>
          <w:ilvl w:val="0"/>
          <w:numId w:val="18"/>
        </w:numPr>
        <w:pBdr>
          <w:top w:val="single" w:sz="4" w:space="1" w:color="auto"/>
          <w:bottom w:val="single" w:sz="4" w:space="1" w:color="auto"/>
        </w:pBdr>
        <w:rPr>
          <w:rFonts w:cs="Arial"/>
        </w:rPr>
      </w:pPr>
      <w:bookmarkStart w:id="3" w:name="_Toc358730942"/>
      <w:r w:rsidRPr="00E638B5">
        <w:rPr>
          <w:rFonts w:cs="Arial"/>
        </w:rPr>
        <w:t>MUNICIPAL BACKGROUND</w:t>
      </w:r>
      <w:bookmarkEnd w:id="3"/>
      <w:r w:rsidRPr="00E638B5">
        <w:rPr>
          <w:rFonts w:cs="Arial"/>
        </w:rPr>
        <w:t xml:space="preserve"> </w:t>
      </w:r>
    </w:p>
    <w:p w14:paraId="349B3267" w14:textId="77777777" w:rsidR="00355E4A" w:rsidRPr="00E638B5" w:rsidRDefault="00355E4A" w:rsidP="00355E4A">
      <w:pPr>
        <w:spacing w:line="360" w:lineRule="auto"/>
        <w:jc w:val="both"/>
        <w:rPr>
          <w:rFonts w:ascii="Arial" w:hAnsi="Arial" w:cs="Arial"/>
        </w:rPr>
      </w:pPr>
    </w:p>
    <w:p w14:paraId="40E959B5" w14:textId="77777777" w:rsidR="00EA04EE" w:rsidRPr="00E638B5" w:rsidRDefault="005A1885" w:rsidP="00CA20CE">
      <w:pPr>
        <w:pStyle w:val="ListParagraph"/>
        <w:numPr>
          <w:ilvl w:val="1"/>
          <w:numId w:val="18"/>
        </w:numPr>
        <w:spacing w:line="360" w:lineRule="auto"/>
        <w:jc w:val="both"/>
        <w:rPr>
          <w:rFonts w:ascii="Arial" w:hAnsi="Arial" w:cs="Arial"/>
          <w:b/>
        </w:rPr>
      </w:pPr>
      <w:r w:rsidRPr="00E638B5">
        <w:rPr>
          <w:rFonts w:ascii="Arial" w:hAnsi="Arial" w:cs="Arial"/>
          <w:b/>
        </w:rPr>
        <w:t>Brief Municipal Background</w:t>
      </w:r>
    </w:p>
    <w:p w14:paraId="53235722" w14:textId="77777777" w:rsidR="00EA04EE" w:rsidRPr="00E638B5" w:rsidRDefault="00EA04EE" w:rsidP="007F3191">
      <w:pPr>
        <w:ind w:left="360"/>
        <w:jc w:val="both"/>
        <w:rPr>
          <w:rFonts w:ascii="Arial" w:eastAsia="Arial Unicode MS" w:hAnsi="Arial" w:cs="Arial"/>
        </w:rPr>
      </w:pPr>
      <w:proofErr w:type="spellStart"/>
      <w:r w:rsidRPr="00E638B5">
        <w:rPr>
          <w:rFonts w:ascii="Arial" w:eastAsia="Arial Unicode MS" w:hAnsi="Arial" w:cs="Arial"/>
        </w:rPr>
        <w:t>Ratlou</w:t>
      </w:r>
      <w:proofErr w:type="spellEnd"/>
      <w:r w:rsidRPr="00E638B5">
        <w:rPr>
          <w:rFonts w:ascii="Arial" w:eastAsia="Arial Unicode MS" w:hAnsi="Arial" w:cs="Arial"/>
        </w:rPr>
        <w:t xml:space="preserve"> Local Municipality is one of the five local municipalities under the jurisdiction of Ngaka Modiri Molema District Municipality in the North-West Province. The municipality is a category B, and was established in 2000. </w:t>
      </w:r>
    </w:p>
    <w:p w14:paraId="0DD2A027" w14:textId="77777777" w:rsidR="00EA04EE" w:rsidRPr="00E638B5" w:rsidRDefault="00EA04EE" w:rsidP="007F3191">
      <w:pPr>
        <w:jc w:val="both"/>
        <w:rPr>
          <w:rFonts w:ascii="Arial" w:eastAsia="Arial Unicode MS" w:hAnsi="Arial" w:cs="Arial"/>
          <w:sz w:val="16"/>
          <w:szCs w:val="16"/>
        </w:rPr>
      </w:pPr>
    </w:p>
    <w:p w14:paraId="6456A1C0" w14:textId="77777777" w:rsidR="00EA04EE" w:rsidRPr="00E638B5" w:rsidRDefault="00EA04EE" w:rsidP="007F3191">
      <w:pPr>
        <w:pStyle w:val="ListParagraph"/>
        <w:ind w:left="360"/>
        <w:jc w:val="both"/>
        <w:rPr>
          <w:rFonts w:ascii="Arial" w:eastAsia="Arial Unicode MS" w:hAnsi="Arial" w:cs="Arial"/>
        </w:rPr>
      </w:pPr>
      <w:r w:rsidRPr="00E638B5">
        <w:rPr>
          <w:rFonts w:ascii="Arial" w:eastAsia="Arial Unicode MS" w:hAnsi="Arial" w:cs="Arial"/>
        </w:rPr>
        <w:t>It is divided into 14 wards and has 140 ward committee members. It is predominantly rural in character and agriculture forms the dominant economic activity. The municipality is led by a council of 2</w:t>
      </w:r>
      <w:r w:rsidR="007F3191" w:rsidRPr="00E638B5">
        <w:rPr>
          <w:rFonts w:ascii="Arial" w:eastAsia="Arial Unicode MS" w:hAnsi="Arial" w:cs="Arial"/>
        </w:rPr>
        <w:t>7</w:t>
      </w:r>
      <w:r w:rsidRPr="00E638B5">
        <w:rPr>
          <w:rFonts w:ascii="Arial" w:eastAsia="Arial Unicode MS" w:hAnsi="Arial" w:cs="Arial"/>
        </w:rPr>
        <w:t xml:space="preserve"> elected councillors. The Mayor is the chairperson of the Executive Committee which is comprised of senior councillors who serve as chairpersons of the municipality’s portfolio committees. </w:t>
      </w:r>
    </w:p>
    <w:p w14:paraId="6A883BAF" w14:textId="77777777" w:rsidR="005A1885" w:rsidRPr="00E638B5" w:rsidRDefault="005A1885" w:rsidP="005A1885">
      <w:pPr>
        <w:pStyle w:val="ListParagraph"/>
        <w:spacing w:line="360" w:lineRule="auto"/>
        <w:ind w:left="360"/>
        <w:jc w:val="both"/>
        <w:rPr>
          <w:rFonts w:ascii="Arial" w:hAnsi="Arial" w:cs="Arial"/>
          <w:b/>
        </w:rPr>
      </w:pPr>
    </w:p>
    <w:p w14:paraId="076688DC" w14:textId="77777777" w:rsidR="007F3191" w:rsidRPr="00E638B5" w:rsidRDefault="007F3191" w:rsidP="005A1885">
      <w:pPr>
        <w:pStyle w:val="ListParagraph"/>
        <w:spacing w:line="360" w:lineRule="auto"/>
        <w:ind w:left="360"/>
        <w:jc w:val="both"/>
        <w:rPr>
          <w:rFonts w:ascii="Arial" w:hAnsi="Arial" w:cs="Arial"/>
          <w:b/>
        </w:rPr>
      </w:pPr>
    </w:p>
    <w:p w14:paraId="039D2310" w14:textId="77777777" w:rsidR="005A1885" w:rsidRPr="00E638B5" w:rsidRDefault="007F3191" w:rsidP="00AF03F6">
      <w:pPr>
        <w:pStyle w:val="ListParagraph"/>
        <w:numPr>
          <w:ilvl w:val="1"/>
          <w:numId w:val="18"/>
        </w:numPr>
        <w:spacing w:line="360" w:lineRule="auto"/>
        <w:jc w:val="both"/>
        <w:rPr>
          <w:rFonts w:ascii="Arial" w:hAnsi="Arial" w:cs="Arial"/>
          <w:b/>
        </w:rPr>
      </w:pPr>
      <w:r w:rsidRPr="00E638B5">
        <w:rPr>
          <w:rFonts w:ascii="Arial" w:hAnsi="Arial" w:cs="Arial"/>
          <w:b/>
        </w:rPr>
        <w:t>Institutional Arrangement</w:t>
      </w:r>
    </w:p>
    <w:p w14:paraId="3E56C6B3" w14:textId="77777777" w:rsidR="005A1885" w:rsidRPr="00E638B5" w:rsidRDefault="005A1885" w:rsidP="00EA04EE">
      <w:pPr>
        <w:ind w:left="360"/>
        <w:rPr>
          <w:rFonts w:ascii="Arial" w:hAnsi="Arial" w:cs="Arial"/>
          <w:b/>
        </w:rPr>
      </w:pPr>
    </w:p>
    <w:p w14:paraId="2211891C" w14:textId="77777777" w:rsidR="00EA04EE" w:rsidRPr="00E638B5" w:rsidRDefault="00EA04EE" w:rsidP="0043657F">
      <w:pPr>
        <w:ind w:left="360"/>
        <w:jc w:val="both"/>
        <w:rPr>
          <w:rFonts w:ascii="Arial" w:hAnsi="Arial" w:cs="Arial"/>
        </w:rPr>
      </w:pPr>
      <w:r w:rsidRPr="00E638B5">
        <w:rPr>
          <w:rFonts w:ascii="Arial" w:hAnsi="Arial" w:cs="Arial"/>
        </w:rPr>
        <w:t xml:space="preserve">The municipality has </w:t>
      </w:r>
      <w:r w:rsidR="007F3191" w:rsidRPr="00E638B5">
        <w:rPr>
          <w:rFonts w:ascii="Arial" w:hAnsi="Arial" w:cs="Arial"/>
        </w:rPr>
        <w:t>6</w:t>
      </w:r>
      <w:r w:rsidRPr="00E638B5">
        <w:rPr>
          <w:rFonts w:ascii="Arial" w:hAnsi="Arial" w:cs="Arial"/>
        </w:rPr>
        <w:t xml:space="preserve"> departments including the </w:t>
      </w:r>
      <w:r w:rsidR="00D87D68" w:rsidRPr="00E638B5">
        <w:rPr>
          <w:rFonts w:ascii="Arial" w:hAnsi="Arial" w:cs="Arial"/>
        </w:rPr>
        <w:t>O</w:t>
      </w:r>
      <w:r w:rsidRPr="00E638B5">
        <w:rPr>
          <w:rFonts w:ascii="Arial" w:hAnsi="Arial" w:cs="Arial"/>
        </w:rPr>
        <w:t xml:space="preserve">ffice of the </w:t>
      </w:r>
      <w:r w:rsidR="00D87D68" w:rsidRPr="00E638B5">
        <w:rPr>
          <w:rFonts w:ascii="Arial" w:hAnsi="Arial" w:cs="Arial"/>
        </w:rPr>
        <w:t>Municipal M</w:t>
      </w:r>
      <w:r w:rsidRPr="00E638B5">
        <w:rPr>
          <w:rFonts w:ascii="Arial" w:hAnsi="Arial" w:cs="Arial"/>
        </w:rPr>
        <w:t xml:space="preserve">anager. The departments are led by </w:t>
      </w:r>
      <w:r w:rsidR="00142C8A" w:rsidRPr="00E638B5">
        <w:rPr>
          <w:rFonts w:ascii="Arial" w:hAnsi="Arial" w:cs="Arial"/>
        </w:rPr>
        <w:t xml:space="preserve">the </w:t>
      </w:r>
      <w:r w:rsidR="007F3191" w:rsidRPr="00E638B5">
        <w:rPr>
          <w:rFonts w:ascii="Arial" w:hAnsi="Arial" w:cs="Arial"/>
        </w:rPr>
        <w:t>Acting M</w:t>
      </w:r>
      <w:r w:rsidR="00142C8A" w:rsidRPr="00E638B5">
        <w:rPr>
          <w:rFonts w:ascii="Arial" w:hAnsi="Arial" w:cs="Arial"/>
        </w:rPr>
        <w:t xml:space="preserve">unicipal </w:t>
      </w:r>
      <w:r w:rsidR="007F3191" w:rsidRPr="00E638B5">
        <w:rPr>
          <w:rFonts w:ascii="Arial" w:hAnsi="Arial" w:cs="Arial"/>
        </w:rPr>
        <w:t>M</w:t>
      </w:r>
      <w:r w:rsidR="00142C8A" w:rsidRPr="00E638B5">
        <w:rPr>
          <w:rFonts w:ascii="Arial" w:hAnsi="Arial" w:cs="Arial"/>
        </w:rPr>
        <w:t xml:space="preserve">anager and </w:t>
      </w:r>
      <w:r w:rsidR="007F3191" w:rsidRPr="00E638B5">
        <w:rPr>
          <w:rFonts w:ascii="Arial" w:hAnsi="Arial" w:cs="Arial"/>
        </w:rPr>
        <w:t>S</w:t>
      </w:r>
      <w:r w:rsidR="00142C8A" w:rsidRPr="00E638B5">
        <w:rPr>
          <w:rFonts w:ascii="Arial" w:hAnsi="Arial" w:cs="Arial"/>
        </w:rPr>
        <w:t xml:space="preserve">enior </w:t>
      </w:r>
      <w:r w:rsidR="007F3191" w:rsidRPr="00E638B5">
        <w:rPr>
          <w:rFonts w:ascii="Arial" w:hAnsi="Arial" w:cs="Arial"/>
        </w:rPr>
        <w:t>M</w:t>
      </w:r>
      <w:r w:rsidR="00142C8A" w:rsidRPr="00E638B5">
        <w:rPr>
          <w:rFonts w:ascii="Arial" w:hAnsi="Arial" w:cs="Arial"/>
        </w:rPr>
        <w:t>anager</w:t>
      </w:r>
      <w:r w:rsidR="007F3191" w:rsidRPr="00E638B5">
        <w:rPr>
          <w:rFonts w:ascii="Arial" w:hAnsi="Arial" w:cs="Arial"/>
        </w:rPr>
        <w:t>/Acting Senior Manager</w:t>
      </w:r>
      <w:r w:rsidR="00142C8A" w:rsidRPr="00E638B5">
        <w:rPr>
          <w:rFonts w:ascii="Arial" w:hAnsi="Arial" w:cs="Arial"/>
        </w:rPr>
        <w:t>s</w:t>
      </w:r>
      <w:r w:rsidRPr="00E638B5">
        <w:rPr>
          <w:rFonts w:ascii="Arial" w:hAnsi="Arial" w:cs="Arial"/>
        </w:rPr>
        <w:t xml:space="preserve"> as indicated in the figure below. </w:t>
      </w:r>
    </w:p>
    <w:p w14:paraId="15C5C6F9" w14:textId="77777777" w:rsidR="00EA04EE" w:rsidRPr="00E638B5" w:rsidRDefault="00EA04EE" w:rsidP="00EA04EE">
      <w:pPr>
        <w:ind w:left="360"/>
        <w:rPr>
          <w:rFonts w:ascii="Arial" w:hAnsi="Arial" w:cs="Arial"/>
          <w:b/>
          <w:color w:val="FF0000"/>
        </w:rPr>
      </w:pPr>
    </w:p>
    <w:p w14:paraId="5F6F0317" w14:textId="77777777" w:rsidR="00700269" w:rsidRPr="00E638B5" w:rsidRDefault="0043657F" w:rsidP="0043657F">
      <w:pPr>
        <w:pStyle w:val="Heading2"/>
        <w:numPr>
          <w:ilvl w:val="0"/>
          <w:numId w:val="26"/>
        </w:numPr>
        <w:spacing w:before="0"/>
        <w:jc w:val="both"/>
        <w:rPr>
          <w:rFonts w:ascii="Arial" w:hAnsi="Arial" w:cs="Arial"/>
          <w:b w:val="0"/>
          <w:bCs w:val="0"/>
          <w:sz w:val="22"/>
          <w:szCs w:val="22"/>
        </w:rPr>
      </w:pPr>
      <w:r w:rsidRPr="00E638B5">
        <w:rPr>
          <w:rFonts w:ascii="Arial" w:hAnsi="Arial" w:cs="Arial"/>
          <w:b w:val="0"/>
          <w:bCs w:val="0"/>
          <w:sz w:val="22"/>
          <w:szCs w:val="22"/>
        </w:rPr>
        <w:t>Office of the Municipal Manager</w:t>
      </w:r>
    </w:p>
    <w:p w14:paraId="40D671E1" w14:textId="77777777" w:rsidR="0043657F" w:rsidRPr="00E638B5" w:rsidRDefault="0043657F" w:rsidP="0043657F">
      <w:pPr>
        <w:numPr>
          <w:ilvl w:val="0"/>
          <w:numId w:val="26"/>
        </w:numPr>
        <w:rPr>
          <w:rFonts w:ascii="Arial" w:hAnsi="Arial" w:cs="Arial"/>
        </w:rPr>
      </w:pPr>
      <w:r w:rsidRPr="00E638B5">
        <w:rPr>
          <w:rFonts w:ascii="Arial" w:hAnsi="Arial" w:cs="Arial"/>
        </w:rPr>
        <w:t>Department of Corporate Services</w:t>
      </w:r>
    </w:p>
    <w:p w14:paraId="7DDBAD7C" w14:textId="77777777" w:rsidR="0043657F" w:rsidRPr="00E638B5" w:rsidRDefault="0043657F" w:rsidP="0043657F">
      <w:pPr>
        <w:numPr>
          <w:ilvl w:val="0"/>
          <w:numId w:val="26"/>
        </w:numPr>
        <w:rPr>
          <w:rFonts w:ascii="Arial" w:hAnsi="Arial" w:cs="Arial"/>
        </w:rPr>
      </w:pPr>
      <w:r w:rsidRPr="00E638B5">
        <w:rPr>
          <w:rFonts w:ascii="Arial" w:hAnsi="Arial" w:cs="Arial"/>
        </w:rPr>
        <w:t>Department of Technical Services</w:t>
      </w:r>
    </w:p>
    <w:p w14:paraId="6F9B6BB3" w14:textId="77777777" w:rsidR="0043657F" w:rsidRPr="00E638B5" w:rsidRDefault="0043657F" w:rsidP="0043657F">
      <w:pPr>
        <w:numPr>
          <w:ilvl w:val="0"/>
          <w:numId w:val="26"/>
        </w:numPr>
        <w:rPr>
          <w:rFonts w:ascii="Arial" w:hAnsi="Arial" w:cs="Arial"/>
        </w:rPr>
      </w:pPr>
      <w:r w:rsidRPr="00E638B5">
        <w:rPr>
          <w:rFonts w:ascii="Arial" w:hAnsi="Arial" w:cs="Arial"/>
        </w:rPr>
        <w:t>Department of Town Planning &amp; Development</w:t>
      </w:r>
    </w:p>
    <w:p w14:paraId="387FA365" w14:textId="77777777" w:rsidR="0043657F" w:rsidRPr="00E638B5" w:rsidRDefault="0043657F" w:rsidP="0043657F">
      <w:pPr>
        <w:numPr>
          <w:ilvl w:val="0"/>
          <w:numId w:val="26"/>
        </w:numPr>
        <w:rPr>
          <w:rFonts w:ascii="Arial" w:hAnsi="Arial" w:cs="Arial"/>
        </w:rPr>
      </w:pPr>
      <w:r w:rsidRPr="00E638B5">
        <w:rPr>
          <w:rFonts w:ascii="Arial" w:hAnsi="Arial" w:cs="Arial"/>
        </w:rPr>
        <w:t>Department of Budget &amp; Treasury</w:t>
      </w:r>
    </w:p>
    <w:p w14:paraId="13AC2CCA" w14:textId="77777777" w:rsidR="007F3191" w:rsidRPr="00E638B5" w:rsidRDefault="007F3191" w:rsidP="0043657F">
      <w:pPr>
        <w:numPr>
          <w:ilvl w:val="0"/>
          <w:numId w:val="26"/>
        </w:numPr>
        <w:rPr>
          <w:rFonts w:ascii="Arial" w:hAnsi="Arial" w:cs="Arial"/>
        </w:rPr>
      </w:pPr>
      <w:r w:rsidRPr="00E638B5">
        <w:rPr>
          <w:rFonts w:ascii="Arial" w:hAnsi="Arial" w:cs="Arial"/>
        </w:rPr>
        <w:t>Department of Community Services</w:t>
      </w:r>
    </w:p>
    <w:p w14:paraId="4F3F05B8" w14:textId="77777777" w:rsidR="00700269" w:rsidRPr="00E638B5" w:rsidRDefault="00700269" w:rsidP="00700269">
      <w:pPr>
        <w:tabs>
          <w:tab w:val="left" w:pos="1860"/>
          <w:tab w:val="left" w:pos="7035"/>
        </w:tabs>
        <w:rPr>
          <w:rFonts w:ascii="Arial" w:hAnsi="Arial" w:cs="Arial"/>
        </w:rPr>
      </w:pPr>
    </w:p>
    <w:p w14:paraId="3FCB307F" w14:textId="77777777" w:rsidR="005A1885" w:rsidRPr="00E638B5" w:rsidRDefault="005A1885" w:rsidP="00AF03F6">
      <w:pPr>
        <w:pStyle w:val="ListParagraph"/>
        <w:numPr>
          <w:ilvl w:val="1"/>
          <w:numId w:val="18"/>
        </w:numPr>
        <w:spacing w:line="360" w:lineRule="auto"/>
        <w:jc w:val="both"/>
        <w:rPr>
          <w:rFonts w:ascii="Arial" w:hAnsi="Arial" w:cs="Arial"/>
          <w:b/>
        </w:rPr>
      </w:pPr>
      <w:r w:rsidRPr="00E638B5">
        <w:rPr>
          <w:rFonts w:ascii="Arial" w:hAnsi="Arial" w:cs="Arial"/>
          <w:b/>
        </w:rPr>
        <w:t>Staffing Information</w:t>
      </w:r>
    </w:p>
    <w:p w14:paraId="71104B01" w14:textId="77777777" w:rsidR="005A1885" w:rsidRPr="00E638B5" w:rsidRDefault="005A1885" w:rsidP="0063531A">
      <w:pPr>
        <w:ind w:left="360"/>
        <w:jc w:val="both"/>
        <w:rPr>
          <w:rFonts w:ascii="Arial" w:hAnsi="Arial" w:cs="Arial"/>
        </w:rPr>
      </w:pPr>
    </w:p>
    <w:p w14:paraId="191A6186" w14:textId="77777777" w:rsidR="00DA7896" w:rsidRPr="00E638B5" w:rsidRDefault="0043657F" w:rsidP="004622DB">
      <w:pPr>
        <w:jc w:val="both"/>
        <w:rPr>
          <w:rFonts w:ascii="Arial" w:hAnsi="Arial" w:cs="Arial"/>
        </w:rPr>
      </w:pPr>
      <w:r w:rsidRPr="00E638B5">
        <w:rPr>
          <w:rFonts w:ascii="Arial" w:hAnsi="Arial" w:cs="Arial"/>
        </w:rPr>
        <w:t xml:space="preserve">The municipality is led by the </w:t>
      </w:r>
      <w:r w:rsidR="007F3191" w:rsidRPr="00E638B5">
        <w:rPr>
          <w:rFonts w:ascii="Arial" w:hAnsi="Arial" w:cs="Arial"/>
        </w:rPr>
        <w:t xml:space="preserve">Acting </w:t>
      </w:r>
      <w:r w:rsidRPr="00E638B5">
        <w:rPr>
          <w:rFonts w:ascii="Arial" w:hAnsi="Arial" w:cs="Arial"/>
        </w:rPr>
        <w:t xml:space="preserve">Municipal Manager and </w:t>
      </w:r>
      <w:r w:rsidR="007F3191" w:rsidRPr="00E638B5">
        <w:rPr>
          <w:rFonts w:ascii="Arial" w:hAnsi="Arial" w:cs="Arial"/>
        </w:rPr>
        <w:t>5</w:t>
      </w:r>
      <w:r w:rsidRPr="00E638B5">
        <w:rPr>
          <w:rFonts w:ascii="Arial" w:hAnsi="Arial" w:cs="Arial"/>
        </w:rPr>
        <w:t xml:space="preserve"> Senior Manager</w:t>
      </w:r>
      <w:r w:rsidR="007F3191" w:rsidRPr="00E638B5">
        <w:rPr>
          <w:rFonts w:ascii="Arial" w:hAnsi="Arial" w:cs="Arial"/>
        </w:rPr>
        <w:t>/Acting Senior Manager</w:t>
      </w:r>
      <w:r w:rsidRPr="00E638B5">
        <w:rPr>
          <w:rFonts w:ascii="Arial" w:hAnsi="Arial" w:cs="Arial"/>
        </w:rPr>
        <w:t>s</w:t>
      </w:r>
      <w:r w:rsidR="007F3191" w:rsidRPr="00E638B5">
        <w:rPr>
          <w:rFonts w:ascii="Arial" w:hAnsi="Arial" w:cs="Arial"/>
        </w:rPr>
        <w:t>;</w:t>
      </w:r>
    </w:p>
    <w:p w14:paraId="241C0468" w14:textId="77777777" w:rsidR="0043657F" w:rsidRPr="00E638B5" w:rsidRDefault="0043657F" w:rsidP="004622DB">
      <w:pPr>
        <w:jc w:val="both"/>
        <w:rPr>
          <w:rFonts w:ascii="Arial" w:hAnsi="Arial" w:cs="Arial"/>
        </w:rPr>
      </w:pPr>
    </w:p>
    <w:p w14:paraId="61E1E27F" w14:textId="77777777" w:rsidR="0043657F" w:rsidRPr="00E638B5" w:rsidRDefault="0043657F" w:rsidP="004622DB">
      <w:pPr>
        <w:jc w:val="both"/>
        <w:rPr>
          <w:rFonts w:ascii="Arial" w:hAnsi="Arial" w:cs="Arial"/>
        </w:rPr>
      </w:pPr>
      <w:r w:rsidRPr="00E638B5">
        <w:rPr>
          <w:rFonts w:ascii="Arial" w:hAnsi="Arial" w:cs="Arial"/>
        </w:rPr>
        <w:t>The municipality has an estimated staff compliment of about 235 employees. Some of the employees are unionised through IMATU and SAMWU</w:t>
      </w:r>
    </w:p>
    <w:p w14:paraId="31BAFE60" w14:textId="77777777" w:rsidR="0063531A" w:rsidRPr="00E638B5" w:rsidRDefault="0063531A" w:rsidP="0063531A">
      <w:pPr>
        <w:ind w:left="360"/>
        <w:jc w:val="both"/>
        <w:rPr>
          <w:rFonts w:ascii="Arial" w:hAnsi="Arial" w:cs="Arial"/>
        </w:rPr>
      </w:pPr>
    </w:p>
    <w:p w14:paraId="6DBD735A" w14:textId="77777777" w:rsidR="00A02370" w:rsidRPr="00E638B5" w:rsidRDefault="00522FF3" w:rsidP="00B81A1C">
      <w:pPr>
        <w:spacing w:after="200" w:line="276" w:lineRule="auto"/>
        <w:rPr>
          <w:rFonts w:ascii="Arial" w:hAnsi="Arial" w:cs="Arial"/>
          <w:b/>
          <w:bCs/>
          <w:caps/>
          <w:color w:val="000000"/>
        </w:rPr>
      </w:pPr>
      <w:r w:rsidRPr="00E638B5">
        <w:rPr>
          <w:rFonts w:ascii="Arial" w:hAnsi="Arial" w:cs="Arial"/>
          <w:b/>
          <w:bCs/>
          <w:color w:val="000000"/>
        </w:rPr>
        <w:t>CHAPTER 3</w:t>
      </w:r>
    </w:p>
    <w:p w14:paraId="17FF32AB" w14:textId="77777777" w:rsidR="00A02370" w:rsidRPr="00E638B5" w:rsidRDefault="00522FF3" w:rsidP="00AF03F6">
      <w:pPr>
        <w:pStyle w:val="Heading1"/>
        <w:numPr>
          <w:ilvl w:val="0"/>
          <w:numId w:val="18"/>
        </w:numPr>
        <w:pBdr>
          <w:top w:val="single" w:sz="4" w:space="1" w:color="auto"/>
          <w:bottom w:val="single" w:sz="4" w:space="1" w:color="auto"/>
        </w:pBdr>
        <w:rPr>
          <w:rFonts w:cs="Arial"/>
          <w:color w:val="000000"/>
        </w:rPr>
      </w:pPr>
      <w:bookmarkStart w:id="4" w:name="_Toc358730943"/>
      <w:r w:rsidRPr="00E638B5">
        <w:rPr>
          <w:rFonts w:cs="Arial"/>
          <w:color w:val="000000"/>
        </w:rPr>
        <w:t>20</w:t>
      </w:r>
      <w:r w:rsidR="00962E04" w:rsidRPr="00E638B5">
        <w:rPr>
          <w:rFonts w:cs="Arial"/>
          <w:color w:val="000000"/>
        </w:rPr>
        <w:t>2</w:t>
      </w:r>
      <w:r w:rsidR="000453B8" w:rsidRPr="00E638B5">
        <w:rPr>
          <w:rFonts w:cs="Arial"/>
          <w:color w:val="000000"/>
        </w:rPr>
        <w:t>5</w:t>
      </w:r>
      <w:r w:rsidRPr="00E638B5">
        <w:rPr>
          <w:rFonts w:cs="Arial"/>
          <w:color w:val="000000"/>
        </w:rPr>
        <w:t>/20</w:t>
      </w:r>
      <w:r w:rsidR="00993CB4" w:rsidRPr="00E638B5">
        <w:rPr>
          <w:rFonts w:cs="Arial"/>
          <w:color w:val="000000"/>
        </w:rPr>
        <w:t>2</w:t>
      </w:r>
      <w:r w:rsidR="000453B8" w:rsidRPr="00E638B5">
        <w:rPr>
          <w:rFonts w:cs="Arial"/>
          <w:color w:val="000000"/>
        </w:rPr>
        <w:t>6</w:t>
      </w:r>
      <w:r w:rsidRPr="00E638B5">
        <w:rPr>
          <w:rFonts w:cs="Arial"/>
          <w:color w:val="000000"/>
        </w:rPr>
        <w:t xml:space="preserve"> SERVICE DELIVERY OBJECTIVES, KEY PERFORMANCE INDICATORS AND TARGETS</w:t>
      </w:r>
      <w:bookmarkEnd w:id="4"/>
    </w:p>
    <w:p w14:paraId="34477E0C" w14:textId="77777777" w:rsidR="00A02370" w:rsidRPr="00E638B5" w:rsidRDefault="00A02370" w:rsidP="00A02370">
      <w:pPr>
        <w:rPr>
          <w:rFonts w:ascii="Arial" w:hAnsi="Arial" w:cs="Arial"/>
          <w:color w:val="000000"/>
        </w:rPr>
      </w:pPr>
    </w:p>
    <w:p w14:paraId="35BB677B" w14:textId="77777777" w:rsidR="00A02370" w:rsidRPr="00E638B5" w:rsidRDefault="00A02370" w:rsidP="00A02370">
      <w:pPr>
        <w:spacing w:line="360" w:lineRule="auto"/>
        <w:jc w:val="both"/>
        <w:rPr>
          <w:rFonts w:ascii="Arial" w:hAnsi="Arial" w:cs="Arial"/>
          <w:color w:val="000000"/>
        </w:rPr>
      </w:pPr>
      <w:r w:rsidRPr="00E638B5">
        <w:rPr>
          <w:rFonts w:ascii="Arial" w:hAnsi="Arial" w:cs="Arial"/>
          <w:color w:val="000000"/>
        </w:rPr>
        <w:t xml:space="preserve">The section that follows contains the municipal service delivery objectives, </w:t>
      </w:r>
      <w:r w:rsidR="008C096B" w:rsidRPr="00E638B5">
        <w:rPr>
          <w:rFonts w:ascii="Arial" w:hAnsi="Arial" w:cs="Arial"/>
          <w:color w:val="000000"/>
        </w:rPr>
        <w:t>K</w:t>
      </w:r>
      <w:r w:rsidRPr="00E638B5">
        <w:rPr>
          <w:rFonts w:ascii="Arial" w:hAnsi="Arial" w:cs="Arial"/>
          <w:color w:val="000000"/>
        </w:rPr>
        <w:t>ey Performance Indicators and targets for the 20</w:t>
      </w:r>
      <w:r w:rsidR="00962E04" w:rsidRPr="00E638B5">
        <w:rPr>
          <w:rFonts w:ascii="Arial" w:hAnsi="Arial" w:cs="Arial"/>
          <w:color w:val="000000"/>
        </w:rPr>
        <w:t>2</w:t>
      </w:r>
      <w:r w:rsidR="000453B8" w:rsidRPr="00E638B5">
        <w:rPr>
          <w:rFonts w:ascii="Arial" w:hAnsi="Arial" w:cs="Arial"/>
          <w:color w:val="000000"/>
        </w:rPr>
        <w:t>5</w:t>
      </w:r>
      <w:r w:rsidRPr="00E638B5">
        <w:rPr>
          <w:rFonts w:ascii="Arial" w:hAnsi="Arial" w:cs="Arial"/>
          <w:color w:val="000000"/>
        </w:rPr>
        <w:t>/20</w:t>
      </w:r>
      <w:r w:rsidR="00993CB4" w:rsidRPr="00E638B5">
        <w:rPr>
          <w:rFonts w:ascii="Arial" w:hAnsi="Arial" w:cs="Arial"/>
          <w:color w:val="000000"/>
        </w:rPr>
        <w:t>2</w:t>
      </w:r>
      <w:r w:rsidR="000453B8" w:rsidRPr="00E638B5">
        <w:rPr>
          <w:rFonts w:ascii="Arial" w:hAnsi="Arial" w:cs="Arial"/>
          <w:color w:val="000000"/>
        </w:rPr>
        <w:t>6</w:t>
      </w:r>
      <w:r w:rsidRPr="00E638B5">
        <w:rPr>
          <w:rFonts w:ascii="Arial" w:hAnsi="Arial" w:cs="Arial"/>
          <w:color w:val="000000"/>
        </w:rPr>
        <w:t xml:space="preserve"> financial year. </w:t>
      </w:r>
    </w:p>
    <w:p w14:paraId="717D9A58" w14:textId="77777777" w:rsidR="00A02370" w:rsidRPr="00E638B5" w:rsidRDefault="00A02370" w:rsidP="00A02370">
      <w:pPr>
        <w:spacing w:line="360" w:lineRule="auto"/>
        <w:jc w:val="both"/>
        <w:rPr>
          <w:rFonts w:ascii="Arial" w:hAnsi="Arial" w:cs="Arial"/>
          <w:color w:val="000000"/>
        </w:rPr>
      </w:pPr>
    </w:p>
    <w:p w14:paraId="7A9718CD" w14:textId="77777777" w:rsidR="00A02370" w:rsidRPr="00E638B5" w:rsidRDefault="00A02370" w:rsidP="00A02370">
      <w:pPr>
        <w:autoSpaceDE w:val="0"/>
        <w:autoSpaceDN w:val="0"/>
        <w:adjustRightInd w:val="0"/>
        <w:spacing w:line="360" w:lineRule="auto"/>
        <w:jc w:val="both"/>
        <w:rPr>
          <w:rFonts w:ascii="Arial" w:hAnsi="Arial" w:cs="Arial"/>
          <w:color w:val="000000"/>
          <w:sz w:val="20"/>
          <w:szCs w:val="20"/>
        </w:rPr>
      </w:pPr>
      <w:r w:rsidRPr="00E638B5">
        <w:rPr>
          <w:rFonts w:ascii="Arial" w:hAnsi="Arial" w:cs="Arial"/>
          <w:color w:val="000000"/>
        </w:rPr>
        <w:t xml:space="preserve">The first part contains council’s </w:t>
      </w:r>
      <w:r w:rsidR="008C096B" w:rsidRPr="00E638B5">
        <w:rPr>
          <w:rFonts w:ascii="Arial" w:hAnsi="Arial" w:cs="Arial"/>
          <w:color w:val="000000"/>
        </w:rPr>
        <w:t>high-level</w:t>
      </w:r>
      <w:r w:rsidRPr="00E638B5">
        <w:rPr>
          <w:rFonts w:ascii="Arial" w:hAnsi="Arial" w:cs="Arial"/>
          <w:color w:val="000000"/>
        </w:rPr>
        <w:t xml:space="preserve"> objectives, which indicate what the municipality hope to deliver at the end of the financial year and how the organisation will look like to both the external and internal customers. </w:t>
      </w:r>
    </w:p>
    <w:p w14:paraId="119F73D3" w14:textId="77777777" w:rsidR="00A02370" w:rsidRPr="00E638B5" w:rsidRDefault="00A02370" w:rsidP="00A02370">
      <w:pPr>
        <w:spacing w:line="360" w:lineRule="auto"/>
        <w:jc w:val="both"/>
        <w:rPr>
          <w:rFonts w:ascii="Arial" w:hAnsi="Arial" w:cs="Arial"/>
          <w:color w:val="000000"/>
        </w:rPr>
      </w:pPr>
    </w:p>
    <w:p w14:paraId="2D2B292A" w14:textId="77777777" w:rsidR="00A02370" w:rsidRPr="00E638B5" w:rsidRDefault="00F1599E" w:rsidP="00A02370">
      <w:pPr>
        <w:spacing w:line="360" w:lineRule="auto"/>
        <w:jc w:val="both"/>
        <w:rPr>
          <w:rFonts w:ascii="Arial" w:hAnsi="Arial" w:cs="Arial"/>
          <w:color w:val="000000"/>
        </w:rPr>
      </w:pPr>
      <w:proofErr w:type="spellStart"/>
      <w:r w:rsidRPr="00E638B5">
        <w:rPr>
          <w:rFonts w:ascii="Arial" w:hAnsi="Arial" w:cs="Arial"/>
          <w:color w:val="000000"/>
        </w:rPr>
        <w:t>Rat</w:t>
      </w:r>
      <w:r w:rsidR="00C06964" w:rsidRPr="00E638B5">
        <w:rPr>
          <w:rFonts w:ascii="Arial" w:hAnsi="Arial" w:cs="Arial"/>
          <w:color w:val="000000"/>
        </w:rPr>
        <w:t>l</w:t>
      </w:r>
      <w:r w:rsidRPr="00E638B5">
        <w:rPr>
          <w:rFonts w:ascii="Arial" w:hAnsi="Arial" w:cs="Arial"/>
          <w:color w:val="000000"/>
        </w:rPr>
        <w:t>ou</w:t>
      </w:r>
      <w:proofErr w:type="spellEnd"/>
      <w:r w:rsidRPr="00E638B5">
        <w:rPr>
          <w:rFonts w:ascii="Arial" w:hAnsi="Arial" w:cs="Arial"/>
          <w:color w:val="000000"/>
        </w:rPr>
        <w:t xml:space="preserve"> Local Municipality utilises</w:t>
      </w:r>
      <w:r w:rsidR="00A02370" w:rsidRPr="00E638B5">
        <w:rPr>
          <w:rFonts w:ascii="Arial" w:hAnsi="Arial" w:cs="Arial"/>
          <w:color w:val="000000"/>
        </w:rPr>
        <w:t xml:space="preserve"> the Balanced Score Card as the model to plan, implement, monitor and evaluate performance. With an emphasis on "balanced", the Scorecard uses four perspectives to answer critical service delivery questions. This provides the balance that successful organizations seek in measuring performance: The perspectives of the balanced Score Card are depicted in the table below: </w:t>
      </w:r>
    </w:p>
    <w:tbl>
      <w:tblPr>
        <w:tblW w:w="1414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00" w:firstRow="0" w:lastRow="0" w:firstColumn="0" w:lastColumn="0" w:noHBand="0" w:noVBand="0"/>
      </w:tblPr>
      <w:tblGrid>
        <w:gridCol w:w="3888"/>
        <w:gridCol w:w="5400"/>
        <w:gridCol w:w="4860"/>
      </w:tblGrid>
      <w:tr w:rsidR="00EA04EE" w:rsidRPr="00E638B5" w14:paraId="2EB7027A" w14:textId="77777777" w:rsidTr="006C70D5">
        <w:tc>
          <w:tcPr>
            <w:tcW w:w="3888" w:type="dxa"/>
            <w:shd w:val="clear" w:color="auto" w:fill="948A54"/>
          </w:tcPr>
          <w:p w14:paraId="6BD6FCFB" w14:textId="77777777" w:rsidR="00A02370" w:rsidRPr="00E638B5" w:rsidRDefault="00A02370" w:rsidP="00343CC9">
            <w:pPr>
              <w:jc w:val="center"/>
              <w:rPr>
                <w:rFonts w:ascii="Arial" w:eastAsia="Arial Unicode MS" w:hAnsi="Arial" w:cs="Arial"/>
                <w:b/>
                <w:bCs/>
                <w:color w:val="000000"/>
                <w:sz w:val="20"/>
                <w:szCs w:val="20"/>
              </w:rPr>
            </w:pPr>
            <w:r w:rsidRPr="00E638B5">
              <w:rPr>
                <w:rFonts w:ascii="Arial" w:eastAsia="Arial Unicode MS" w:hAnsi="Arial" w:cs="Arial"/>
                <w:b/>
                <w:bCs/>
                <w:color w:val="000000"/>
                <w:sz w:val="20"/>
                <w:szCs w:val="20"/>
              </w:rPr>
              <w:lastRenderedPageBreak/>
              <w:t>Perspective</w:t>
            </w:r>
          </w:p>
        </w:tc>
        <w:tc>
          <w:tcPr>
            <w:tcW w:w="5400" w:type="dxa"/>
            <w:shd w:val="clear" w:color="auto" w:fill="948A54"/>
          </w:tcPr>
          <w:p w14:paraId="31B42963" w14:textId="77777777" w:rsidR="00A02370" w:rsidRPr="00E638B5" w:rsidRDefault="00A02370" w:rsidP="00343CC9">
            <w:pPr>
              <w:jc w:val="center"/>
              <w:rPr>
                <w:rFonts w:ascii="Arial" w:eastAsia="Arial Unicode MS" w:hAnsi="Arial" w:cs="Arial"/>
                <w:b/>
                <w:bCs/>
                <w:color w:val="000000"/>
                <w:sz w:val="20"/>
                <w:szCs w:val="20"/>
              </w:rPr>
            </w:pPr>
            <w:r w:rsidRPr="00E638B5">
              <w:rPr>
                <w:rFonts w:ascii="Arial" w:eastAsia="Arial Unicode MS" w:hAnsi="Arial" w:cs="Arial"/>
                <w:b/>
                <w:bCs/>
                <w:color w:val="000000"/>
                <w:sz w:val="20"/>
                <w:szCs w:val="20"/>
              </w:rPr>
              <w:t>Definition</w:t>
            </w:r>
          </w:p>
        </w:tc>
        <w:tc>
          <w:tcPr>
            <w:tcW w:w="4860" w:type="dxa"/>
            <w:shd w:val="clear" w:color="auto" w:fill="948A54"/>
          </w:tcPr>
          <w:p w14:paraId="67A48CB6" w14:textId="77777777" w:rsidR="00A02370" w:rsidRPr="00E638B5" w:rsidRDefault="00A02370" w:rsidP="00343CC9">
            <w:pPr>
              <w:jc w:val="center"/>
              <w:rPr>
                <w:rFonts w:ascii="Arial" w:eastAsia="Arial Unicode MS" w:hAnsi="Arial" w:cs="Arial"/>
                <w:b/>
                <w:bCs/>
                <w:color w:val="000000"/>
                <w:sz w:val="20"/>
                <w:szCs w:val="20"/>
              </w:rPr>
            </w:pPr>
            <w:r w:rsidRPr="00E638B5">
              <w:rPr>
                <w:rFonts w:ascii="Arial" w:eastAsia="Arial Unicode MS" w:hAnsi="Arial" w:cs="Arial"/>
                <w:b/>
                <w:bCs/>
                <w:color w:val="000000"/>
                <w:sz w:val="20"/>
                <w:szCs w:val="20"/>
              </w:rPr>
              <w:t xml:space="preserve">Leading Question </w:t>
            </w:r>
          </w:p>
        </w:tc>
      </w:tr>
      <w:tr w:rsidR="00A02370" w:rsidRPr="00E638B5" w14:paraId="14E0C5D3" w14:textId="77777777" w:rsidTr="006C70D5">
        <w:trPr>
          <w:trHeight w:val="547"/>
        </w:trPr>
        <w:tc>
          <w:tcPr>
            <w:tcW w:w="3888" w:type="dxa"/>
            <w:shd w:val="clear" w:color="auto" w:fill="auto"/>
            <w:vAlign w:val="center"/>
          </w:tcPr>
          <w:p w14:paraId="3DE6CC6D" w14:textId="77777777" w:rsidR="00A02370" w:rsidRPr="00E638B5" w:rsidRDefault="00A02370" w:rsidP="00343CC9">
            <w:pPr>
              <w:rPr>
                <w:rFonts w:ascii="Arial" w:eastAsia="Arial Unicode MS" w:hAnsi="Arial" w:cs="Arial"/>
                <w:b/>
                <w:bCs/>
                <w:noProof/>
                <w:color w:val="000000"/>
                <w:sz w:val="20"/>
                <w:szCs w:val="20"/>
              </w:rPr>
            </w:pPr>
            <w:r w:rsidRPr="00E638B5">
              <w:rPr>
                <w:rFonts w:ascii="Arial" w:eastAsia="Arial Unicode MS" w:hAnsi="Arial" w:cs="Arial"/>
                <w:b/>
                <w:bCs/>
                <w:color w:val="000000"/>
                <w:sz w:val="20"/>
                <w:szCs w:val="20"/>
              </w:rPr>
              <w:t>Customer</w:t>
            </w:r>
          </w:p>
        </w:tc>
        <w:tc>
          <w:tcPr>
            <w:tcW w:w="5400" w:type="dxa"/>
            <w:shd w:val="clear" w:color="auto" w:fill="auto"/>
            <w:vAlign w:val="center"/>
          </w:tcPr>
          <w:p w14:paraId="5A3D3DB9" w14:textId="77777777" w:rsidR="00A02370" w:rsidRPr="00E638B5" w:rsidRDefault="00A02370" w:rsidP="004622DB">
            <w:pPr>
              <w:jc w:val="both"/>
              <w:rPr>
                <w:rFonts w:ascii="Arial" w:eastAsia="Arial Unicode MS" w:hAnsi="Arial" w:cs="Arial"/>
                <w:color w:val="000000"/>
                <w:sz w:val="20"/>
                <w:szCs w:val="20"/>
              </w:rPr>
            </w:pPr>
            <w:r w:rsidRPr="00E638B5">
              <w:rPr>
                <w:rFonts w:ascii="Arial" w:eastAsia="Arial Unicode MS" w:hAnsi="Arial" w:cs="Arial"/>
                <w:color w:val="000000"/>
                <w:sz w:val="20"/>
                <w:szCs w:val="20"/>
              </w:rPr>
              <w:t>The municipality must focus on how to meet service needs in an efficient manner</w:t>
            </w:r>
          </w:p>
        </w:tc>
        <w:tc>
          <w:tcPr>
            <w:tcW w:w="4860" w:type="dxa"/>
            <w:shd w:val="clear" w:color="auto" w:fill="auto"/>
            <w:vAlign w:val="center"/>
          </w:tcPr>
          <w:p w14:paraId="7A75D106" w14:textId="77777777" w:rsidR="00A02370" w:rsidRPr="00E638B5" w:rsidRDefault="00A02370" w:rsidP="004622DB">
            <w:pPr>
              <w:jc w:val="both"/>
              <w:rPr>
                <w:rFonts w:ascii="Arial" w:eastAsia="Arial Unicode MS" w:hAnsi="Arial" w:cs="Arial"/>
                <w:color w:val="000000"/>
                <w:sz w:val="20"/>
                <w:szCs w:val="20"/>
              </w:rPr>
            </w:pPr>
            <w:r w:rsidRPr="00E638B5">
              <w:rPr>
                <w:rFonts w:ascii="Arial" w:eastAsia="Arial Unicode MS" w:hAnsi="Arial" w:cs="Arial"/>
                <w:color w:val="000000"/>
                <w:sz w:val="20"/>
                <w:szCs w:val="20"/>
              </w:rPr>
              <w:t>Is the organization delivering the services communities or its customers want?</w:t>
            </w:r>
          </w:p>
        </w:tc>
      </w:tr>
      <w:tr w:rsidR="00A02370" w:rsidRPr="00E638B5" w14:paraId="3E7509EB" w14:textId="77777777" w:rsidTr="006C70D5">
        <w:tc>
          <w:tcPr>
            <w:tcW w:w="3888" w:type="dxa"/>
            <w:shd w:val="clear" w:color="auto" w:fill="DFD8E8"/>
            <w:vAlign w:val="center"/>
          </w:tcPr>
          <w:p w14:paraId="0E11DFAF" w14:textId="77777777" w:rsidR="00A02370" w:rsidRPr="00E638B5" w:rsidRDefault="00A02370" w:rsidP="00343CC9">
            <w:pPr>
              <w:rPr>
                <w:rFonts w:ascii="Arial" w:eastAsia="Arial Unicode MS" w:hAnsi="Arial" w:cs="Arial"/>
                <w:b/>
                <w:bCs/>
                <w:noProof/>
                <w:color w:val="000000"/>
                <w:sz w:val="20"/>
                <w:szCs w:val="20"/>
              </w:rPr>
            </w:pPr>
            <w:r w:rsidRPr="00E638B5">
              <w:rPr>
                <w:rFonts w:ascii="Arial" w:eastAsia="Arial Unicode MS" w:hAnsi="Arial" w:cs="Arial"/>
                <w:b/>
                <w:bCs/>
                <w:color w:val="000000"/>
                <w:sz w:val="20"/>
                <w:szCs w:val="20"/>
              </w:rPr>
              <w:t>Financial</w:t>
            </w:r>
          </w:p>
        </w:tc>
        <w:tc>
          <w:tcPr>
            <w:tcW w:w="5400" w:type="dxa"/>
            <w:shd w:val="clear" w:color="auto" w:fill="DFD8E8"/>
            <w:vAlign w:val="center"/>
          </w:tcPr>
          <w:p w14:paraId="5EBF009C" w14:textId="77777777" w:rsidR="00A02370" w:rsidRPr="00E638B5" w:rsidRDefault="00A02370" w:rsidP="004622DB">
            <w:pPr>
              <w:jc w:val="both"/>
              <w:rPr>
                <w:rFonts w:ascii="Arial" w:eastAsia="Arial Unicode MS" w:hAnsi="Arial" w:cs="Arial"/>
                <w:color w:val="000000"/>
                <w:sz w:val="20"/>
                <w:szCs w:val="20"/>
              </w:rPr>
            </w:pPr>
            <w:r w:rsidRPr="00E638B5">
              <w:rPr>
                <w:rFonts w:ascii="Arial" w:eastAsia="Arial Unicode MS" w:hAnsi="Arial" w:cs="Arial"/>
                <w:color w:val="000000"/>
                <w:sz w:val="20"/>
                <w:szCs w:val="20"/>
              </w:rPr>
              <w:t>The municipality must focus on how to meet service needs in an efficient manner.</w:t>
            </w:r>
          </w:p>
        </w:tc>
        <w:tc>
          <w:tcPr>
            <w:tcW w:w="4860" w:type="dxa"/>
            <w:shd w:val="clear" w:color="auto" w:fill="DFD8E8"/>
            <w:vAlign w:val="center"/>
          </w:tcPr>
          <w:p w14:paraId="608737D0" w14:textId="77777777" w:rsidR="00A02370" w:rsidRPr="00E638B5" w:rsidRDefault="00A02370" w:rsidP="004622DB">
            <w:pPr>
              <w:jc w:val="both"/>
              <w:rPr>
                <w:rFonts w:ascii="Arial" w:eastAsia="Arial Unicode MS" w:hAnsi="Arial" w:cs="Arial"/>
                <w:noProof/>
                <w:color w:val="000000"/>
                <w:sz w:val="20"/>
                <w:szCs w:val="20"/>
              </w:rPr>
            </w:pPr>
            <w:r w:rsidRPr="00E638B5">
              <w:rPr>
                <w:rFonts w:ascii="Arial" w:eastAsia="Arial Unicode MS" w:hAnsi="Arial" w:cs="Arial"/>
                <w:color w:val="000000"/>
                <w:sz w:val="20"/>
                <w:szCs w:val="20"/>
              </w:rPr>
              <w:t>Is the service delivered at a good price?</w:t>
            </w:r>
          </w:p>
        </w:tc>
      </w:tr>
      <w:tr w:rsidR="00A02370" w:rsidRPr="00E638B5" w14:paraId="632DEBA6" w14:textId="77777777" w:rsidTr="006C70D5">
        <w:tc>
          <w:tcPr>
            <w:tcW w:w="3888" w:type="dxa"/>
            <w:shd w:val="clear" w:color="auto" w:fill="auto"/>
            <w:vAlign w:val="center"/>
          </w:tcPr>
          <w:p w14:paraId="2B0A50AB" w14:textId="77777777" w:rsidR="00A02370" w:rsidRPr="00E638B5" w:rsidRDefault="00A02370" w:rsidP="00343CC9">
            <w:pPr>
              <w:rPr>
                <w:rFonts w:ascii="Arial" w:eastAsia="Arial Unicode MS" w:hAnsi="Arial" w:cs="Arial"/>
                <w:b/>
                <w:bCs/>
                <w:noProof/>
                <w:color w:val="000000"/>
                <w:sz w:val="20"/>
                <w:szCs w:val="20"/>
              </w:rPr>
            </w:pPr>
            <w:r w:rsidRPr="00E638B5">
              <w:rPr>
                <w:rFonts w:ascii="Arial" w:eastAsia="Arial Unicode MS" w:hAnsi="Arial" w:cs="Arial"/>
                <w:b/>
                <w:bCs/>
                <w:color w:val="000000"/>
                <w:sz w:val="20"/>
                <w:szCs w:val="20"/>
              </w:rPr>
              <w:t>Internal Business</w:t>
            </w:r>
          </w:p>
        </w:tc>
        <w:tc>
          <w:tcPr>
            <w:tcW w:w="5400" w:type="dxa"/>
            <w:shd w:val="clear" w:color="auto" w:fill="auto"/>
            <w:vAlign w:val="center"/>
          </w:tcPr>
          <w:p w14:paraId="45C570DC" w14:textId="77777777" w:rsidR="00A02370" w:rsidRPr="00E638B5" w:rsidRDefault="00A02370" w:rsidP="004622DB">
            <w:pPr>
              <w:jc w:val="both"/>
              <w:rPr>
                <w:rFonts w:ascii="Arial" w:eastAsia="Arial Unicode MS" w:hAnsi="Arial" w:cs="Arial"/>
                <w:noProof/>
                <w:color w:val="000000"/>
                <w:sz w:val="20"/>
                <w:szCs w:val="20"/>
              </w:rPr>
            </w:pPr>
            <w:r w:rsidRPr="00E638B5">
              <w:rPr>
                <w:rFonts w:ascii="Arial" w:eastAsia="Arial Unicode MS" w:hAnsi="Arial" w:cs="Arial"/>
                <w:color w:val="000000"/>
                <w:sz w:val="20"/>
                <w:szCs w:val="20"/>
              </w:rPr>
              <w:t>The municipality needs to focus on those critical operations that enable them to satisfy citizens.</w:t>
            </w:r>
          </w:p>
        </w:tc>
        <w:tc>
          <w:tcPr>
            <w:tcW w:w="4860" w:type="dxa"/>
            <w:shd w:val="clear" w:color="auto" w:fill="auto"/>
            <w:vAlign w:val="center"/>
          </w:tcPr>
          <w:p w14:paraId="42877F5D" w14:textId="77777777" w:rsidR="00A02370" w:rsidRPr="00E638B5" w:rsidRDefault="00A02370" w:rsidP="004622DB">
            <w:pPr>
              <w:jc w:val="both"/>
              <w:rPr>
                <w:rFonts w:ascii="Arial" w:eastAsia="Arial Unicode MS" w:hAnsi="Arial" w:cs="Arial"/>
                <w:color w:val="000000"/>
                <w:sz w:val="20"/>
                <w:szCs w:val="20"/>
              </w:rPr>
            </w:pPr>
            <w:r w:rsidRPr="00E638B5">
              <w:rPr>
                <w:rFonts w:ascii="Arial" w:eastAsia="Arial Unicode MS" w:hAnsi="Arial" w:cs="Arial"/>
                <w:color w:val="000000"/>
                <w:sz w:val="20"/>
                <w:szCs w:val="20"/>
              </w:rPr>
              <w:t>Can the organisation improve upon a service by changing the way a service is delivered?</w:t>
            </w:r>
          </w:p>
        </w:tc>
      </w:tr>
      <w:tr w:rsidR="00A02370" w:rsidRPr="00E638B5" w14:paraId="20DBED87" w14:textId="77777777" w:rsidTr="006C70D5">
        <w:trPr>
          <w:trHeight w:val="852"/>
        </w:trPr>
        <w:tc>
          <w:tcPr>
            <w:tcW w:w="3888" w:type="dxa"/>
            <w:shd w:val="clear" w:color="auto" w:fill="DFD8E8"/>
            <w:vAlign w:val="center"/>
          </w:tcPr>
          <w:p w14:paraId="73B6297A" w14:textId="77777777" w:rsidR="00A02370" w:rsidRPr="00E638B5" w:rsidRDefault="00A02370" w:rsidP="00343CC9">
            <w:pPr>
              <w:rPr>
                <w:rFonts w:ascii="Arial" w:eastAsia="Arial Unicode MS" w:hAnsi="Arial" w:cs="Arial"/>
                <w:b/>
                <w:bCs/>
                <w:noProof/>
                <w:color w:val="000000"/>
                <w:sz w:val="20"/>
                <w:szCs w:val="20"/>
              </w:rPr>
            </w:pPr>
            <w:r w:rsidRPr="00E638B5">
              <w:rPr>
                <w:rFonts w:ascii="Arial" w:eastAsia="Arial Unicode MS" w:hAnsi="Arial" w:cs="Arial"/>
                <w:b/>
                <w:bCs/>
                <w:color w:val="000000"/>
                <w:sz w:val="20"/>
                <w:szCs w:val="20"/>
              </w:rPr>
              <w:t xml:space="preserve">Innovation, Learning and Growth </w:t>
            </w:r>
          </w:p>
        </w:tc>
        <w:tc>
          <w:tcPr>
            <w:tcW w:w="5400" w:type="dxa"/>
            <w:shd w:val="clear" w:color="auto" w:fill="DFD8E8"/>
            <w:vAlign w:val="center"/>
          </w:tcPr>
          <w:p w14:paraId="2E6215EC" w14:textId="77777777" w:rsidR="00A02370" w:rsidRPr="00E638B5" w:rsidRDefault="00A02370" w:rsidP="004622DB">
            <w:pPr>
              <w:jc w:val="both"/>
              <w:rPr>
                <w:rFonts w:ascii="Arial" w:eastAsia="Arial Unicode MS" w:hAnsi="Arial" w:cs="Arial"/>
                <w:noProof/>
                <w:color w:val="000000"/>
                <w:sz w:val="20"/>
                <w:szCs w:val="20"/>
              </w:rPr>
            </w:pPr>
            <w:r w:rsidRPr="00E638B5">
              <w:rPr>
                <w:rFonts w:ascii="Arial" w:eastAsia="Arial Unicode MS" w:hAnsi="Arial" w:cs="Arial"/>
                <w:color w:val="000000"/>
                <w:sz w:val="20"/>
                <w:szCs w:val="20"/>
              </w:rPr>
              <w:t>The organization’s ability to improve and meet citizen demands ties directly to the employees’ ability to meet those demands</w:t>
            </w:r>
          </w:p>
        </w:tc>
        <w:tc>
          <w:tcPr>
            <w:tcW w:w="4860" w:type="dxa"/>
            <w:shd w:val="clear" w:color="auto" w:fill="DFD8E8"/>
            <w:vAlign w:val="center"/>
          </w:tcPr>
          <w:p w14:paraId="03EFC818" w14:textId="77777777" w:rsidR="00A02370" w:rsidRPr="00E638B5" w:rsidRDefault="00A02370" w:rsidP="004622DB">
            <w:pPr>
              <w:jc w:val="both"/>
              <w:rPr>
                <w:rFonts w:ascii="Arial" w:eastAsia="Arial Unicode MS" w:hAnsi="Arial" w:cs="Arial"/>
                <w:color w:val="000000"/>
                <w:sz w:val="20"/>
                <w:szCs w:val="20"/>
              </w:rPr>
            </w:pPr>
            <w:r w:rsidRPr="00E638B5">
              <w:rPr>
                <w:rFonts w:ascii="Arial" w:eastAsia="Arial Unicode MS" w:hAnsi="Arial" w:cs="Arial"/>
                <w:color w:val="000000"/>
                <w:sz w:val="20"/>
                <w:szCs w:val="20"/>
              </w:rPr>
              <w:t>Is the organisation maintaining technology and employee trainin</w:t>
            </w:r>
            <w:r w:rsidR="00EA04EE" w:rsidRPr="00E638B5">
              <w:rPr>
                <w:rFonts w:ascii="Arial" w:eastAsia="Arial Unicode MS" w:hAnsi="Arial" w:cs="Arial"/>
                <w:color w:val="000000"/>
                <w:sz w:val="20"/>
                <w:szCs w:val="20"/>
              </w:rPr>
              <w:t xml:space="preserve">g for continuous improvement?  </w:t>
            </w:r>
          </w:p>
        </w:tc>
      </w:tr>
    </w:tbl>
    <w:p w14:paraId="30341F59" w14:textId="77777777" w:rsidR="00771102" w:rsidRPr="00E638B5" w:rsidRDefault="00771102" w:rsidP="00162139">
      <w:pPr>
        <w:autoSpaceDE w:val="0"/>
        <w:autoSpaceDN w:val="0"/>
        <w:adjustRightInd w:val="0"/>
        <w:rPr>
          <w:rFonts w:ascii="Arial" w:hAnsi="Arial" w:cs="Arial"/>
          <w:b/>
          <w:bCs/>
          <w:color w:val="000000"/>
          <w:sz w:val="16"/>
          <w:szCs w:val="16"/>
        </w:rPr>
      </w:pPr>
    </w:p>
    <w:p w14:paraId="5AA361DC" w14:textId="77777777" w:rsidR="003B3C89" w:rsidRPr="00E638B5" w:rsidRDefault="00771102" w:rsidP="006C70D5">
      <w:pPr>
        <w:autoSpaceDE w:val="0"/>
        <w:autoSpaceDN w:val="0"/>
        <w:adjustRightInd w:val="0"/>
        <w:jc w:val="both"/>
        <w:rPr>
          <w:rFonts w:ascii="Arial" w:hAnsi="Arial" w:cs="Arial"/>
          <w:color w:val="000000"/>
        </w:rPr>
        <w:sectPr w:rsidR="003B3C89" w:rsidRPr="00E638B5" w:rsidSect="007E41FF">
          <w:footerReference w:type="default" r:id="rId15"/>
          <w:pgSz w:w="16839" w:h="11907" w:orient="landscape" w:code="9"/>
          <w:pgMar w:top="810" w:right="1440" w:bottom="1350" w:left="1440" w:header="720" w:footer="720" w:gutter="0"/>
          <w:pgNumType w:start="0"/>
          <w:cols w:space="720"/>
          <w:docGrid w:linePitch="360"/>
        </w:sectPr>
      </w:pPr>
      <w:r w:rsidRPr="00E638B5">
        <w:rPr>
          <w:rFonts w:ascii="Arial" w:hAnsi="Arial" w:cs="Arial"/>
          <w:color w:val="000000"/>
        </w:rPr>
        <w:t xml:space="preserve">The </w:t>
      </w:r>
      <w:r w:rsidR="00A02370" w:rsidRPr="00E638B5">
        <w:rPr>
          <w:rFonts w:ascii="Arial" w:hAnsi="Arial" w:cs="Arial"/>
          <w:color w:val="000000"/>
        </w:rPr>
        <w:t>high</w:t>
      </w:r>
      <w:r w:rsidRPr="00E638B5">
        <w:rPr>
          <w:rFonts w:ascii="Arial" w:hAnsi="Arial" w:cs="Arial"/>
          <w:color w:val="000000"/>
        </w:rPr>
        <w:t xml:space="preserve"> </w:t>
      </w:r>
      <w:r w:rsidR="00A02370" w:rsidRPr="00E638B5">
        <w:rPr>
          <w:rFonts w:ascii="Arial" w:hAnsi="Arial" w:cs="Arial"/>
          <w:color w:val="000000"/>
        </w:rPr>
        <w:t>level</w:t>
      </w:r>
      <w:r w:rsidRPr="00E638B5">
        <w:rPr>
          <w:rFonts w:ascii="Arial" w:hAnsi="Arial" w:cs="Arial"/>
          <w:color w:val="000000"/>
        </w:rPr>
        <w:t xml:space="preserve"> </w:t>
      </w:r>
      <w:r w:rsidR="00A02370" w:rsidRPr="00E638B5">
        <w:rPr>
          <w:rFonts w:ascii="Arial" w:hAnsi="Arial" w:cs="Arial"/>
          <w:color w:val="000000"/>
        </w:rPr>
        <w:t>municipal</w:t>
      </w:r>
      <w:r w:rsidRPr="00E638B5">
        <w:rPr>
          <w:rFonts w:ascii="Arial" w:hAnsi="Arial" w:cs="Arial"/>
          <w:color w:val="000000"/>
        </w:rPr>
        <w:t xml:space="preserve"> </w:t>
      </w:r>
      <w:r w:rsidR="00A02370" w:rsidRPr="00E638B5">
        <w:rPr>
          <w:rFonts w:ascii="Arial" w:hAnsi="Arial" w:cs="Arial"/>
          <w:color w:val="000000"/>
        </w:rPr>
        <w:t>strategic</w:t>
      </w:r>
      <w:r w:rsidRPr="00E638B5">
        <w:rPr>
          <w:rFonts w:ascii="Arial" w:hAnsi="Arial" w:cs="Arial"/>
          <w:color w:val="000000"/>
        </w:rPr>
        <w:t xml:space="preserve"> </w:t>
      </w:r>
      <w:r w:rsidR="00A02370" w:rsidRPr="00E638B5">
        <w:rPr>
          <w:rFonts w:ascii="Arial" w:hAnsi="Arial" w:cs="Arial"/>
          <w:color w:val="000000"/>
        </w:rPr>
        <w:t>objectives</w:t>
      </w:r>
      <w:r w:rsidRPr="00E638B5">
        <w:rPr>
          <w:rFonts w:ascii="Arial" w:hAnsi="Arial" w:cs="Arial"/>
          <w:color w:val="000000"/>
        </w:rPr>
        <w:t xml:space="preserve"> are </w:t>
      </w:r>
      <w:r w:rsidR="00A02370" w:rsidRPr="00E638B5">
        <w:rPr>
          <w:rFonts w:ascii="Arial" w:hAnsi="Arial" w:cs="Arial"/>
          <w:color w:val="000000"/>
        </w:rPr>
        <w:t>contained</w:t>
      </w:r>
      <w:r w:rsidRPr="00E638B5">
        <w:rPr>
          <w:rFonts w:ascii="Arial" w:hAnsi="Arial" w:cs="Arial"/>
          <w:color w:val="000000"/>
        </w:rPr>
        <w:t xml:space="preserve"> in the </w:t>
      </w:r>
      <w:r w:rsidR="00A02370" w:rsidRPr="00E638B5">
        <w:rPr>
          <w:rFonts w:ascii="Arial" w:hAnsi="Arial" w:cs="Arial"/>
          <w:color w:val="000000"/>
        </w:rPr>
        <w:t>table</w:t>
      </w:r>
      <w:r w:rsidRPr="00E638B5">
        <w:rPr>
          <w:rFonts w:ascii="Arial" w:hAnsi="Arial" w:cs="Arial"/>
          <w:color w:val="000000"/>
        </w:rPr>
        <w:t xml:space="preserve"> </w:t>
      </w:r>
      <w:r w:rsidR="00A02370" w:rsidRPr="00E638B5">
        <w:rPr>
          <w:rFonts w:ascii="Arial" w:hAnsi="Arial" w:cs="Arial"/>
          <w:color w:val="000000"/>
        </w:rPr>
        <w:t>below</w:t>
      </w:r>
      <w:r w:rsidRPr="00E638B5">
        <w:rPr>
          <w:rFonts w:ascii="Arial" w:hAnsi="Arial" w:cs="Arial"/>
          <w:color w:val="000000"/>
        </w:rPr>
        <w:t xml:space="preserve"> </w:t>
      </w:r>
      <w:r w:rsidR="00A02370" w:rsidRPr="00E638B5">
        <w:rPr>
          <w:rFonts w:ascii="Arial" w:hAnsi="Arial" w:cs="Arial"/>
          <w:color w:val="000000"/>
        </w:rPr>
        <w:t>accor</w:t>
      </w:r>
      <w:r w:rsidRPr="00E638B5">
        <w:rPr>
          <w:rFonts w:ascii="Arial" w:hAnsi="Arial" w:cs="Arial"/>
          <w:color w:val="000000"/>
        </w:rPr>
        <w:t xml:space="preserve">ding to the perspectives of the Balanced </w:t>
      </w:r>
      <w:r w:rsidR="004622DB" w:rsidRPr="00E638B5">
        <w:rPr>
          <w:rFonts w:ascii="Arial" w:hAnsi="Arial" w:cs="Arial"/>
          <w:color w:val="000000"/>
        </w:rPr>
        <w:t>Score</w:t>
      </w:r>
      <w:r w:rsidR="006C70D5" w:rsidRPr="00E638B5">
        <w:rPr>
          <w:rFonts w:ascii="Arial" w:hAnsi="Arial" w:cs="Arial"/>
          <w:color w:val="000000"/>
        </w:rPr>
        <w:t xml:space="preserve"> </w:t>
      </w:r>
      <w:r w:rsidR="004622DB" w:rsidRPr="00E638B5">
        <w:rPr>
          <w:rFonts w:ascii="Arial" w:hAnsi="Arial" w:cs="Arial"/>
          <w:color w:val="000000"/>
        </w:rPr>
        <w:t>C</w:t>
      </w:r>
      <w:r w:rsidR="00A02370" w:rsidRPr="00E638B5">
        <w:rPr>
          <w:rFonts w:ascii="Arial" w:hAnsi="Arial" w:cs="Arial"/>
          <w:color w:val="000000"/>
        </w:rPr>
        <w:t>ard</w:t>
      </w:r>
      <w:r w:rsidRPr="00E638B5">
        <w:rPr>
          <w:rFonts w:ascii="Arial" w:hAnsi="Arial" w:cs="Arial"/>
          <w:color w:val="000000"/>
        </w:rPr>
        <w:t xml:space="preserve"> </w:t>
      </w:r>
      <w:r w:rsidR="00A02370" w:rsidRPr="00E638B5">
        <w:rPr>
          <w:rFonts w:ascii="Arial" w:hAnsi="Arial" w:cs="Arial"/>
          <w:color w:val="000000"/>
        </w:rPr>
        <w:t>and</w:t>
      </w:r>
      <w:r w:rsidRPr="00E638B5">
        <w:rPr>
          <w:rFonts w:ascii="Arial" w:hAnsi="Arial" w:cs="Arial"/>
          <w:color w:val="000000"/>
        </w:rPr>
        <w:t xml:space="preserve"> </w:t>
      </w:r>
      <w:r w:rsidR="00A02370" w:rsidRPr="00E638B5">
        <w:rPr>
          <w:rFonts w:ascii="Arial" w:hAnsi="Arial" w:cs="Arial"/>
          <w:color w:val="000000"/>
        </w:rPr>
        <w:t>the</w:t>
      </w:r>
      <w:r w:rsidRPr="00E638B5">
        <w:rPr>
          <w:rFonts w:ascii="Arial" w:hAnsi="Arial" w:cs="Arial"/>
          <w:color w:val="000000"/>
        </w:rPr>
        <w:t xml:space="preserve"> </w:t>
      </w:r>
      <w:r w:rsidR="00A02370" w:rsidRPr="00E638B5">
        <w:rPr>
          <w:rFonts w:ascii="Arial" w:hAnsi="Arial" w:cs="Arial"/>
          <w:color w:val="000000"/>
        </w:rPr>
        <w:t>National</w:t>
      </w:r>
      <w:r w:rsidRPr="00E638B5">
        <w:rPr>
          <w:rFonts w:ascii="Arial" w:hAnsi="Arial" w:cs="Arial"/>
          <w:color w:val="000000"/>
        </w:rPr>
        <w:t xml:space="preserve"> </w:t>
      </w:r>
      <w:r w:rsidR="00A02370" w:rsidRPr="00E638B5">
        <w:rPr>
          <w:rFonts w:ascii="Arial" w:hAnsi="Arial" w:cs="Arial"/>
          <w:color w:val="000000"/>
        </w:rPr>
        <w:t>Key</w:t>
      </w:r>
      <w:r w:rsidRPr="00E638B5">
        <w:rPr>
          <w:rFonts w:ascii="Arial" w:hAnsi="Arial" w:cs="Arial"/>
          <w:color w:val="000000"/>
        </w:rPr>
        <w:t xml:space="preserve"> </w:t>
      </w:r>
      <w:r w:rsidR="00A02370" w:rsidRPr="00E638B5">
        <w:rPr>
          <w:rFonts w:ascii="Arial" w:hAnsi="Arial" w:cs="Arial"/>
          <w:color w:val="000000"/>
        </w:rPr>
        <w:t>Performance</w:t>
      </w:r>
      <w:r w:rsidRPr="00E638B5">
        <w:rPr>
          <w:rFonts w:ascii="Arial" w:hAnsi="Arial" w:cs="Arial"/>
          <w:color w:val="000000"/>
        </w:rPr>
        <w:t xml:space="preserve"> </w:t>
      </w:r>
      <w:r w:rsidR="00A02370" w:rsidRPr="00E638B5">
        <w:rPr>
          <w:rFonts w:ascii="Arial" w:hAnsi="Arial" w:cs="Arial"/>
          <w:color w:val="000000"/>
        </w:rPr>
        <w:t>Areas</w:t>
      </w:r>
      <w:r w:rsidRPr="00E638B5">
        <w:rPr>
          <w:rFonts w:ascii="Arial" w:hAnsi="Arial" w:cs="Arial"/>
          <w:color w:val="000000"/>
        </w:rPr>
        <w:t xml:space="preserve"> of </w:t>
      </w:r>
      <w:r w:rsidR="00A02370" w:rsidRPr="00E638B5">
        <w:rPr>
          <w:rFonts w:ascii="Arial" w:hAnsi="Arial" w:cs="Arial"/>
          <w:color w:val="000000"/>
        </w:rPr>
        <w:t>Local</w:t>
      </w:r>
      <w:r w:rsidR="006C70D5" w:rsidRPr="00E638B5">
        <w:rPr>
          <w:rFonts w:ascii="Arial" w:hAnsi="Arial" w:cs="Arial"/>
          <w:color w:val="000000"/>
        </w:rPr>
        <w:t xml:space="preserve"> </w:t>
      </w:r>
      <w:r w:rsidRPr="00E638B5">
        <w:rPr>
          <w:rFonts w:ascii="Arial" w:hAnsi="Arial" w:cs="Arial"/>
          <w:color w:val="000000"/>
        </w:rPr>
        <w:t>Government.</w:t>
      </w:r>
    </w:p>
    <w:p w14:paraId="48EE2E88" w14:textId="77777777" w:rsidR="00A02370" w:rsidRPr="0051436A" w:rsidRDefault="001E104F" w:rsidP="00162139">
      <w:pPr>
        <w:pStyle w:val="Heading2"/>
        <w:spacing w:before="0"/>
        <w:jc w:val="both"/>
        <w:rPr>
          <w:rFonts w:ascii="Tahoma" w:hAnsi="Tahoma" w:cs="Tahoma"/>
          <w:color w:val="000000"/>
        </w:rPr>
      </w:pPr>
      <w:bookmarkStart w:id="5" w:name="_Toc358730944"/>
      <w:r w:rsidRPr="0051436A">
        <w:rPr>
          <w:rFonts w:ascii="Tahoma" w:hAnsi="Tahoma" w:cs="Tahoma"/>
          <w:color w:val="000000"/>
        </w:rPr>
        <w:lastRenderedPageBreak/>
        <w:t>3.1</w:t>
      </w:r>
      <w:r w:rsidRPr="0051436A">
        <w:rPr>
          <w:rFonts w:ascii="Tahoma" w:hAnsi="Tahoma" w:cs="Tahoma"/>
          <w:color w:val="000000"/>
        </w:rPr>
        <w:tab/>
      </w:r>
      <w:r w:rsidR="001E1827" w:rsidRPr="00317087">
        <w:rPr>
          <w:rFonts w:ascii="Century Gothic" w:hAnsi="Century Gothic" w:cs="Tahoma"/>
          <w:color w:val="000000"/>
        </w:rPr>
        <w:t>Municipal Strategy</w:t>
      </w:r>
      <w:bookmarkEnd w:id="5"/>
      <w:r w:rsidR="001E1827" w:rsidRPr="00317087">
        <w:rPr>
          <w:rFonts w:ascii="Century Gothic" w:hAnsi="Century Gothic" w:cs="Tahoma"/>
          <w:color w:val="000000"/>
        </w:rPr>
        <w:t xml:space="preserve"> Map</w:t>
      </w:r>
    </w:p>
    <w:p w14:paraId="747BE9AD" w14:textId="77777777" w:rsidR="00A02370" w:rsidRPr="0051436A" w:rsidRDefault="00A02370" w:rsidP="00A02370">
      <w:pPr>
        <w:rPr>
          <w:rFonts w:ascii="Tahoma" w:hAnsi="Tahoma" w:cs="Tahoma"/>
          <w:color w:val="000000"/>
        </w:rPr>
      </w:pPr>
    </w:p>
    <w:tbl>
      <w:tblPr>
        <w:tblW w:w="13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70"/>
        <w:gridCol w:w="1980"/>
        <w:gridCol w:w="1980"/>
        <w:gridCol w:w="1890"/>
        <w:gridCol w:w="2070"/>
        <w:gridCol w:w="1924"/>
      </w:tblGrid>
      <w:tr w:rsidR="00A02370" w:rsidRPr="00E638B5" w14:paraId="5ACAC37E" w14:textId="77777777" w:rsidTr="00E55C9F">
        <w:trPr>
          <w:trHeight w:val="710"/>
        </w:trPr>
        <w:tc>
          <w:tcPr>
            <w:tcW w:w="1800" w:type="dxa"/>
            <w:shd w:val="clear" w:color="auto" w:fill="F3F3F3"/>
          </w:tcPr>
          <w:p w14:paraId="50C07C9F" w14:textId="77777777" w:rsidR="00A02370" w:rsidRPr="00E638B5" w:rsidRDefault="00A02370" w:rsidP="00361114">
            <w:pPr>
              <w:jc w:val="center"/>
              <w:rPr>
                <w:rFonts w:ascii="Arial" w:hAnsi="Arial" w:cs="Arial"/>
                <w:b/>
                <w:color w:val="000000"/>
                <w:sz w:val="16"/>
                <w:szCs w:val="16"/>
              </w:rPr>
            </w:pPr>
            <w:r w:rsidRPr="00E638B5">
              <w:rPr>
                <w:rFonts w:ascii="Arial" w:hAnsi="Arial" w:cs="Arial"/>
                <w:b/>
                <w:color w:val="000000"/>
                <w:sz w:val="16"/>
                <w:szCs w:val="16"/>
              </w:rPr>
              <w:t>Key Performance Area</w:t>
            </w:r>
          </w:p>
        </w:tc>
        <w:tc>
          <w:tcPr>
            <w:tcW w:w="2070" w:type="dxa"/>
            <w:shd w:val="clear" w:color="auto" w:fill="F3F3F3"/>
          </w:tcPr>
          <w:p w14:paraId="0379B376" w14:textId="77777777" w:rsidR="00A02370" w:rsidRPr="00E638B5" w:rsidRDefault="00A02370" w:rsidP="00361114">
            <w:pPr>
              <w:jc w:val="center"/>
              <w:rPr>
                <w:rFonts w:ascii="Arial" w:hAnsi="Arial" w:cs="Arial"/>
                <w:b/>
                <w:color w:val="000000"/>
                <w:sz w:val="16"/>
                <w:szCs w:val="16"/>
              </w:rPr>
            </w:pPr>
            <w:r w:rsidRPr="00E638B5">
              <w:rPr>
                <w:rFonts w:ascii="Arial" w:hAnsi="Arial" w:cs="Arial"/>
                <w:b/>
                <w:color w:val="000000"/>
                <w:sz w:val="16"/>
                <w:szCs w:val="16"/>
              </w:rPr>
              <w:t>Municipal Transformation and Organisational Development</w:t>
            </w:r>
          </w:p>
        </w:tc>
        <w:tc>
          <w:tcPr>
            <w:tcW w:w="1980" w:type="dxa"/>
            <w:shd w:val="clear" w:color="auto" w:fill="F3F3F3"/>
          </w:tcPr>
          <w:p w14:paraId="6EE66538" w14:textId="77777777" w:rsidR="00A02370" w:rsidRPr="00E638B5" w:rsidRDefault="00A02370" w:rsidP="00361114">
            <w:pPr>
              <w:jc w:val="center"/>
              <w:rPr>
                <w:rFonts w:ascii="Arial" w:hAnsi="Arial" w:cs="Arial"/>
                <w:b/>
                <w:color w:val="000000"/>
                <w:sz w:val="16"/>
                <w:szCs w:val="16"/>
              </w:rPr>
            </w:pPr>
            <w:r w:rsidRPr="00E638B5">
              <w:rPr>
                <w:rFonts w:ascii="Arial" w:hAnsi="Arial" w:cs="Arial"/>
                <w:b/>
                <w:color w:val="000000"/>
                <w:sz w:val="16"/>
                <w:szCs w:val="16"/>
              </w:rPr>
              <w:t>Service Delivery and Infrastructure Development</w:t>
            </w:r>
          </w:p>
          <w:p w14:paraId="17C60DC2" w14:textId="77777777" w:rsidR="00A02370" w:rsidRPr="00E638B5" w:rsidRDefault="00A02370" w:rsidP="00361114">
            <w:pPr>
              <w:jc w:val="center"/>
              <w:rPr>
                <w:rFonts w:ascii="Arial" w:hAnsi="Arial" w:cs="Arial"/>
                <w:b/>
                <w:color w:val="000000"/>
                <w:sz w:val="16"/>
                <w:szCs w:val="16"/>
              </w:rPr>
            </w:pPr>
          </w:p>
        </w:tc>
        <w:tc>
          <w:tcPr>
            <w:tcW w:w="1980" w:type="dxa"/>
            <w:shd w:val="clear" w:color="auto" w:fill="F3F3F3"/>
          </w:tcPr>
          <w:p w14:paraId="240A7B0F" w14:textId="77777777" w:rsidR="00A02370" w:rsidRPr="00E638B5" w:rsidRDefault="00A02370" w:rsidP="00361114">
            <w:pPr>
              <w:jc w:val="center"/>
              <w:rPr>
                <w:rFonts w:ascii="Arial" w:hAnsi="Arial" w:cs="Arial"/>
                <w:b/>
                <w:color w:val="000000"/>
                <w:sz w:val="16"/>
                <w:szCs w:val="16"/>
              </w:rPr>
            </w:pPr>
            <w:r w:rsidRPr="00E638B5">
              <w:rPr>
                <w:rFonts w:ascii="Arial" w:hAnsi="Arial" w:cs="Arial"/>
                <w:b/>
                <w:color w:val="000000"/>
                <w:sz w:val="16"/>
                <w:szCs w:val="16"/>
              </w:rPr>
              <w:t>Local Economic Development</w:t>
            </w:r>
          </w:p>
          <w:p w14:paraId="411FAF0A" w14:textId="77777777" w:rsidR="00A02370" w:rsidRPr="00E638B5" w:rsidRDefault="00A02370" w:rsidP="00361114">
            <w:pPr>
              <w:jc w:val="center"/>
              <w:rPr>
                <w:rFonts w:ascii="Arial" w:hAnsi="Arial" w:cs="Arial"/>
                <w:b/>
                <w:color w:val="000000"/>
                <w:sz w:val="16"/>
                <w:szCs w:val="16"/>
              </w:rPr>
            </w:pPr>
          </w:p>
        </w:tc>
        <w:tc>
          <w:tcPr>
            <w:tcW w:w="1890" w:type="dxa"/>
            <w:shd w:val="clear" w:color="auto" w:fill="F3F3F3"/>
          </w:tcPr>
          <w:p w14:paraId="778ADC22" w14:textId="77777777" w:rsidR="00A02370" w:rsidRPr="00E638B5" w:rsidRDefault="00A02370" w:rsidP="00361114">
            <w:pPr>
              <w:jc w:val="center"/>
              <w:rPr>
                <w:rFonts w:ascii="Arial" w:hAnsi="Arial" w:cs="Arial"/>
                <w:b/>
                <w:color w:val="000000"/>
                <w:sz w:val="16"/>
                <w:szCs w:val="16"/>
              </w:rPr>
            </w:pPr>
            <w:r w:rsidRPr="00E638B5">
              <w:rPr>
                <w:rFonts w:ascii="Arial" w:hAnsi="Arial" w:cs="Arial"/>
                <w:b/>
                <w:color w:val="000000"/>
                <w:sz w:val="16"/>
                <w:szCs w:val="16"/>
              </w:rPr>
              <w:t>Municipal Financial Viability</w:t>
            </w:r>
          </w:p>
          <w:p w14:paraId="252C0BD3" w14:textId="77777777" w:rsidR="00A02370" w:rsidRPr="00E638B5" w:rsidRDefault="00A02370" w:rsidP="00361114">
            <w:pPr>
              <w:jc w:val="center"/>
              <w:rPr>
                <w:rFonts w:ascii="Arial" w:hAnsi="Arial" w:cs="Arial"/>
                <w:b/>
                <w:color w:val="000000"/>
                <w:sz w:val="16"/>
                <w:szCs w:val="16"/>
              </w:rPr>
            </w:pPr>
          </w:p>
        </w:tc>
        <w:tc>
          <w:tcPr>
            <w:tcW w:w="2070" w:type="dxa"/>
            <w:shd w:val="clear" w:color="auto" w:fill="F3F3F3"/>
          </w:tcPr>
          <w:p w14:paraId="25CE60B7" w14:textId="77777777" w:rsidR="00A02370" w:rsidRPr="00E638B5" w:rsidRDefault="00A02370" w:rsidP="00361114">
            <w:pPr>
              <w:jc w:val="center"/>
              <w:rPr>
                <w:rFonts w:ascii="Arial" w:hAnsi="Arial" w:cs="Arial"/>
                <w:b/>
                <w:color w:val="000000"/>
                <w:sz w:val="16"/>
                <w:szCs w:val="16"/>
              </w:rPr>
            </w:pPr>
            <w:r w:rsidRPr="00E638B5">
              <w:rPr>
                <w:rFonts w:ascii="Arial" w:hAnsi="Arial" w:cs="Arial"/>
                <w:b/>
                <w:color w:val="000000"/>
                <w:sz w:val="16"/>
                <w:szCs w:val="16"/>
              </w:rPr>
              <w:t>Good Governance and Public Participation</w:t>
            </w:r>
          </w:p>
          <w:p w14:paraId="796115C2" w14:textId="77777777" w:rsidR="00A02370" w:rsidRPr="00E638B5" w:rsidRDefault="00A02370" w:rsidP="00361114">
            <w:pPr>
              <w:jc w:val="center"/>
              <w:rPr>
                <w:rFonts w:ascii="Arial" w:hAnsi="Arial" w:cs="Arial"/>
                <w:b/>
                <w:color w:val="000000"/>
                <w:sz w:val="16"/>
                <w:szCs w:val="16"/>
              </w:rPr>
            </w:pPr>
          </w:p>
        </w:tc>
        <w:tc>
          <w:tcPr>
            <w:tcW w:w="1924" w:type="dxa"/>
            <w:shd w:val="clear" w:color="auto" w:fill="F3F3F3"/>
          </w:tcPr>
          <w:p w14:paraId="1C8CA60B" w14:textId="77777777" w:rsidR="00A02370" w:rsidRPr="00E638B5" w:rsidRDefault="001E104F" w:rsidP="00361114">
            <w:pPr>
              <w:jc w:val="center"/>
              <w:rPr>
                <w:rFonts w:ascii="Arial" w:hAnsi="Arial" w:cs="Arial"/>
                <w:b/>
                <w:color w:val="000000"/>
                <w:sz w:val="16"/>
                <w:szCs w:val="16"/>
              </w:rPr>
            </w:pPr>
            <w:r w:rsidRPr="00E638B5">
              <w:rPr>
                <w:rFonts w:ascii="Arial" w:hAnsi="Arial" w:cs="Arial"/>
                <w:b/>
                <w:color w:val="000000"/>
                <w:sz w:val="16"/>
                <w:szCs w:val="16"/>
              </w:rPr>
              <w:t>S</w:t>
            </w:r>
            <w:r w:rsidR="00A02370" w:rsidRPr="00E638B5">
              <w:rPr>
                <w:rFonts w:ascii="Arial" w:hAnsi="Arial" w:cs="Arial"/>
                <w:b/>
                <w:color w:val="000000"/>
                <w:sz w:val="16"/>
                <w:szCs w:val="16"/>
              </w:rPr>
              <w:t>patial Rational</w:t>
            </w:r>
            <w:r w:rsidR="00F54A40" w:rsidRPr="00E638B5">
              <w:rPr>
                <w:rFonts w:ascii="Arial" w:hAnsi="Arial" w:cs="Arial"/>
                <w:b/>
                <w:color w:val="000000"/>
                <w:sz w:val="16"/>
                <w:szCs w:val="16"/>
              </w:rPr>
              <w:t>e</w:t>
            </w:r>
          </w:p>
        </w:tc>
      </w:tr>
      <w:tr w:rsidR="008C7593" w:rsidRPr="00E638B5" w14:paraId="6E27A200" w14:textId="77777777" w:rsidTr="00E55C9F">
        <w:trPr>
          <w:trHeight w:val="298"/>
        </w:trPr>
        <w:tc>
          <w:tcPr>
            <w:tcW w:w="1800" w:type="dxa"/>
            <w:vMerge w:val="restart"/>
            <w:shd w:val="clear" w:color="auto" w:fill="C6D9F1"/>
            <w:textDirection w:val="btLr"/>
            <w:vAlign w:val="center"/>
          </w:tcPr>
          <w:p w14:paraId="2FBAAE43" w14:textId="77777777" w:rsidR="008C7593" w:rsidRPr="00E638B5" w:rsidRDefault="008C7593" w:rsidP="001E104F">
            <w:pPr>
              <w:ind w:left="113" w:right="113"/>
              <w:jc w:val="center"/>
              <w:rPr>
                <w:rFonts w:ascii="Arial" w:hAnsi="Arial" w:cs="Arial"/>
                <w:color w:val="000000"/>
                <w:sz w:val="14"/>
                <w:szCs w:val="14"/>
              </w:rPr>
            </w:pPr>
            <w:r w:rsidRPr="00E638B5">
              <w:rPr>
                <w:rFonts w:ascii="Arial" w:hAnsi="Arial" w:cs="Arial"/>
                <w:b/>
                <w:color w:val="000000"/>
                <w:sz w:val="14"/>
                <w:szCs w:val="14"/>
              </w:rPr>
              <w:t>CUSTOMER</w:t>
            </w:r>
          </w:p>
        </w:tc>
        <w:tc>
          <w:tcPr>
            <w:tcW w:w="2070" w:type="dxa"/>
            <w:vMerge w:val="restart"/>
            <w:shd w:val="clear" w:color="auto" w:fill="auto"/>
            <w:vAlign w:val="center"/>
          </w:tcPr>
          <w:p w14:paraId="27BC12FD" w14:textId="77777777" w:rsidR="008C7593" w:rsidRPr="00E638B5" w:rsidRDefault="008C7593" w:rsidP="00343CC9">
            <w:pPr>
              <w:jc w:val="center"/>
              <w:rPr>
                <w:rFonts w:ascii="Arial" w:hAnsi="Arial" w:cs="Arial"/>
                <w:color w:val="000000"/>
                <w:sz w:val="14"/>
                <w:szCs w:val="14"/>
              </w:rPr>
            </w:pPr>
          </w:p>
        </w:tc>
        <w:tc>
          <w:tcPr>
            <w:tcW w:w="1980" w:type="dxa"/>
            <w:vMerge w:val="restart"/>
            <w:shd w:val="clear" w:color="auto" w:fill="auto"/>
            <w:vAlign w:val="center"/>
          </w:tcPr>
          <w:p w14:paraId="753134CC" w14:textId="77777777" w:rsidR="008C7593" w:rsidRPr="00E638B5" w:rsidRDefault="00810CD3" w:rsidP="005E6C66">
            <w:pPr>
              <w:jc w:val="center"/>
              <w:rPr>
                <w:rFonts w:ascii="Arial" w:hAnsi="Arial" w:cs="Arial"/>
                <w:color w:val="000000"/>
                <w:sz w:val="14"/>
                <w:szCs w:val="14"/>
              </w:rPr>
            </w:pPr>
            <w:r w:rsidRPr="00E638B5">
              <w:rPr>
                <w:rFonts w:ascii="Arial" w:hAnsi="Arial" w:cs="Arial"/>
                <w:color w:val="000000"/>
                <w:sz w:val="14"/>
                <w:szCs w:val="14"/>
              </w:rPr>
              <w:t>Provision of Basic Municipal Services and Infrastructure</w:t>
            </w:r>
          </w:p>
        </w:tc>
        <w:tc>
          <w:tcPr>
            <w:tcW w:w="1980" w:type="dxa"/>
            <w:shd w:val="clear" w:color="auto" w:fill="auto"/>
            <w:vAlign w:val="center"/>
          </w:tcPr>
          <w:p w14:paraId="7BC35B7C" w14:textId="77777777" w:rsidR="008C7593" w:rsidRPr="00E638B5" w:rsidRDefault="008C7593" w:rsidP="00B90F88">
            <w:pPr>
              <w:jc w:val="center"/>
              <w:rPr>
                <w:rFonts w:ascii="Arial" w:hAnsi="Arial" w:cs="Arial"/>
                <w:color w:val="000000"/>
                <w:sz w:val="14"/>
                <w:szCs w:val="14"/>
              </w:rPr>
            </w:pPr>
          </w:p>
        </w:tc>
        <w:tc>
          <w:tcPr>
            <w:tcW w:w="1890" w:type="dxa"/>
            <w:shd w:val="clear" w:color="auto" w:fill="auto"/>
            <w:vAlign w:val="center"/>
          </w:tcPr>
          <w:p w14:paraId="10999B1C" w14:textId="77777777" w:rsidR="008C7593" w:rsidRPr="00E638B5" w:rsidRDefault="008C7593" w:rsidP="00B90F88">
            <w:pPr>
              <w:jc w:val="center"/>
              <w:rPr>
                <w:rFonts w:ascii="Arial" w:hAnsi="Arial" w:cs="Arial"/>
                <w:color w:val="000000"/>
                <w:sz w:val="14"/>
                <w:szCs w:val="14"/>
              </w:rPr>
            </w:pPr>
          </w:p>
        </w:tc>
        <w:tc>
          <w:tcPr>
            <w:tcW w:w="2070" w:type="dxa"/>
            <w:vMerge w:val="restart"/>
            <w:shd w:val="clear" w:color="auto" w:fill="auto"/>
            <w:vAlign w:val="center"/>
          </w:tcPr>
          <w:p w14:paraId="6FE04CC6" w14:textId="77777777" w:rsidR="008C7593" w:rsidRPr="00E638B5" w:rsidRDefault="008C7593" w:rsidP="00B90F88">
            <w:pPr>
              <w:jc w:val="center"/>
              <w:rPr>
                <w:rFonts w:ascii="Arial" w:hAnsi="Arial" w:cs="Arial"/>
                <w:color w:val="000000"/>
                <w:sz w:val="14"/>
                <w:szCs w:val="14"/>
              </w:rPr>
            </w:pPr>
            <w:r w:rsidRPr="00E638B5">
              <w:rPr>
                <w:rFonts w:ascii="Arial" w:hAnsi="Arial" w:cs="Arial"/>
                <w:color w:val="000000"/>
                <w:sz w:val="14"/>
                <w:szCs w:val="14"/>
              </w:rPr>
              <w:t>Enhance Communication</w:t>
            </w:r>
          </w:p>
        </w:tc>
        <w:tc>
          <w:tcPr>
            <w:tcW w:w="1924" w:type="dxa"/>
            <w:shd w:val="clear" w:color="auto" w:fill="auto"/>
            <w:vAlign w:val="center"/>
          </w:tcPr>
          <w:p w14:paraId="0AEE2C56" w14:textId="77777777" w:rsidR="008C7593" w:rsidRPr="00E638B5" w:rsidRDefault="008C7593" w:rsidP="00343CC9">
            <w:pPr>
              <w:jc w:val="center"/>
              <w:rPr>
                <w:rFonts w:ascii="Arial" w:hAnsi="Arial" w:cs="Arial"/>
                <w:color w:val="000000"/>
                <w:sz w:val="14"/>
                <w:szCs w:val="14"/>
              </w:rPr>
            </w:pPr>
          </w:p>
        </w:tc>
      </w:tr>
      <w:tr w:rsidR="008C7593" w:rsidRPr="00E638B5" w14:paraId="4979F7BA" w14:textId="77777777" w:rsidTr="00E55C9F">
        <w:trPr>
          <w:trHeight w:val="340"/>
        </w:trPr>
        <w:tc>
          <w:tcPr>
            <w:tcW w:w="1800" w:type="dxa"/>
            <w:vMerge/>
            <w:shd w:val="clear" w:color="auto" w:fill="C6D9F1"/>
            <w:vAlign w:val="center"/>
          </w:tcPr>
          <w:p w14:paraId="017ED423" w14:textId="77777777" w:rsidR="008C7593" w:rsidRPr="00E638B5" w:rsidRDefault="008C7593" w:rsidP="00343CC9">
            <w:pPr>
              <w:jc w:val="center"/>
              <w:rPr>
                <w:rFonts w:ascii="Arial" w:hAnsi="Arial" w:cs="Arial"/>
                <w:color w:val="000000"/>
                <w:sz w:val="14"/>
                <w:szCs w:val="14"/>
              </w:rPr>
            </w:pPr>
          </w:p>
        </w:tc>
        <w:tc>
          <w:tcPr>
            <w:tcW w:w="2070" w:type="dxa"/>
            <w:vMerge/>
            <w:shd w:val="clear" w:color="auto" w:fill="auto"/>
            <w:vAlign w:val="center"/>
          </w:tcPr>
          <w:p w14:paraId="799CF909" w14:textId="77777777" w:rsidR="008C7593" w:rsidRPr="00E638B5" w:rsidRDefault="008C7593" w:rsidP="00343CC9">
            <w:pPr>
              <w:jc w:val="center"/>
              <w:rPr>
                <w:rFonts w:ascii="Arial" w:hAnsi="Arial" w:cs="Arial"/>
                <w:color w:val="000000"/>
                <w:sz w:val="14"/>
                <w:szCs w:val="14"/>
              </w:rPr>
            </w:pPr>
          </w:p>
        </w:tc>
        <w:tc>
          <w:tcPr>
            <w:tcW w:w="1980" w:type="dxa"/>
            <w:vMerge/>
            <w:shd w:val="clear" w:color="auto" w:fill="auto"/>
            <w:vAlign w:val="center"/>
          </w:tcPr>
          <w:p w14:paraId="160AC290" w14:textId="77777777" w:rsidR="008C7593" w:rsidRPr="00E638B5" w:rsidRDefault="008C7593" w:rsidP="00B90F88">
            <w:pPr>
              <w:jc w:val="center"/>
              <w:rPr>
                <w:rFonts w:ascii="Arial" w:hAnsi="Arial" w:cs="Arial"/>
                <w:bCs/>
                <w:color w:val="000000"/>
                <w:sz w:val="14"/>
                <w:szCs w:val="14"/>
              </w:rPr>
            </w:pPr>
          </w:p>
        </w:tc>
        <w:tc>
          <w:tcPr>
            <w:tcW w:w="1980" w:type="dxa"/>
            <w:vMerge w:val="restart"/>
            <w:shd w:val="clear" w:color="auto" w:fill="auto"/>
            <w:vAlign w:val="center"/>
          </w:tcPr>
          <w:p w14:paraId="35D6C9BB" w14:textId="77777777" w:rsidR="008C7593" w:rsidRPr="00E638B5" w:rsidRDefault="008C7593" w:rsidP="00B90F88">
            <w:pPr>
              <w:jc w:val="center"/>
              <w:rPr>
                <w:rFonts w:ascii="Arial" w:hAnsi="Arial" w:cs="Arial"/>
                <w:color w:val="000000"/>
                <w:sz w:val="14"/>
                <w:szCs w:val="14"/>
              </w:rPr>
            </w:pPr>
            <w:r w:rsidRPr="00E638B5">
              <w:rPr>
                <w:rFonts w:ascii="Arial" w:hAnsi="Arial" w:cs="Arial"/>
                <w:color w:val="000000"/>
                <w:sz w:val="14"/>
                <w:szCs w:val="14"/>
              </w:rPr>
              <w:t>Promote Local Economic Development</w:t>
            </w:r>
            <w:r w:rsidR="005E6C66" w:rsidRPr="00E638B5">
              <w:rPr>
                <w:rFonts w:ascii="Arial" w:hAnsi="Arial" w:cs="Arial"/>
                <w:color w:val="000000"/>
                <w:sz w:val="14"/>
                <w:szCs w:val="14"/>
              </w:rPr>
              <w:t xml:space="preserve"> &amp; Job Creation</w:t>
            </w:r>
          </w:p>
        </w:tc>
        <w:tc>
          <w:tcPr>
            <w:tcW w:w="1890" w:type="dxa"/>
            <w:shd w:val="clear" w:color="auto" w:fill="auto"/>
            <w:vAlign w:val="center"/>
          </w:tcPr>
          <w:p w14:paraId="0C05E659" w14:textId="77777777" w:rsidR="008C7593" w:rsidRPr="00E638B5" w:rsidRDefault="008C7593" w:rsidP="00B90F88">
            <w:pPr>
              <w:jc w:val="center"/>
              <w:rPr>
                <w:rFonts w:ascii="Arial" w:hAnsi="Arial" w:cs="Arial"/>
                <w:color w:val="000000"/>
                <w:sz w:val="14"/>
                <w:szCs w:val="14"/>
              </w:rPr>
            </w:pPr>
          </w:p>
        </w:tc>
        <w:tc>
          <w:tcPr>
            <w:tcW w:w="2070" w:type="dxa"/>
            <w:vMerge/>
            <w:shd w:val="clear" w:color="auto" w:fill="auto"/>
            <w:vAlign w:val="center"/>
          </w:tcPr>
          <w:p w14:paraId="5962AEE2" w14:textId="77777777" w:rsidR="008C7593" w:rsidRPr="00E638B5" w:rsidRDefault="008C7593" w:rsidP="00B90F88">
            <w:pPr>
              <w:jc w:val="center"/>
              <w:rPr>
                <w:rFonts w:ascii="Arial" w:hAnsi="Arial" w:cs="Arial"/>
                <w:color w:val="000000"/>
                <w:sz w:val="14"/>
                <w:szCs w:val="14"/>
              </w:rPr>
            </w:pPr>
          </w:p>
        </w:tc>
        <w:tc>
          <w:tcPr>
            <w:tcW w:w="1924" w:type="dxa"/>
            <w:shd w:val="clear" w:color="auto" w:fill="auto"/>
            <w:vAlign w:val="center"/>
          </w:tcPr>
          <w:p w14:paraId="39DC0A0A" w14:textId="77777777" w:rsidR="008C7593" w:rsidRPr="00E638B5" w:rsidRDefault="008C7593" w:rsidP="00343CC9">
            <w:pPr>
              <w:jc w:val="center"/>
              <w:rPr>
                <w:rFonts w:ascii="Arial" w:hAnsi="Arial" w:cs="Arial"/>
                <w:color w:val="000000"/>
                <w:sz w:val="14"/>
                <w:szCs w:val="14"/>
              </w:rPr>
            </w:pPr>
          </w:p>
        </w:tc>
      </w:tr>
      <w:tr w:rsidR="008C7593" w:rsidRPr="00E638B5" w14:paraId="61DF0193" w14:textId="77777777" w:rsidTr="00E55C9F">
        <w:trPr>
          <w:trHeight w:val="340"/>
        </w:trPr>
        <w:tc>
          <w:tcPr>
            <w:tcW w:w="1800" w:type="dxa"/>
            <w:vMerge/>
            <w:shd w:val="clear" w:color="auto" w:fill="C6D9F1"/>
            <w:vAlign w:val="center"/>
          </w:tcPr>
          <w:p w14:paraId="67216918" w14:textId="77777777" w:rsidR="008C7593" w:rsidRPr="00E638B5" w:rsidRDefault="008C7593" w:rsidP="00343CC9">
            <w:pPr>
              <w:jc w:val="center"/>
              <w:rPr>
                <w:rFonts w:ascii="Arial" w:hAnsi="Arial" w:cs="Arial"/>
                <w:color w:val="000000"/>
                <w:sz w:val="14"/>
                <w:szCs w:val="14"/>
              </w:rPr>
            </w:pPr>
          </w:p>
        </w:tc>
        <w:tc>
          <w:tcPr>
            <w:tcW w:w="2070" w:type="dxa"/>
            <w:vMerge/>
            <w:shd w:val="clear" w:color="auto" w:fill="auto"/>
            <w:vAlign w:val="center"/>
          </w:tcPr>
          <w:p w14:paraId="07C9A559" w14:textId="77777777" w:rsidR="008C7593" w:rsidRPr="00E638B5" w:rsidRDefault="008C7593" w:rsidP="00343CC9">
            <w:pPr>
              <w:jc w:val="center"/>
              <w:rPr>
                <w:rFonts w:ascii="Arial" w:hAnsi="Arial" w:cs="Arial"/>
                <w:color w:val="000000"/>
                <w:sz w:val="14"/>
                <w:szCs w:val="14"/>
              </w:rPr>
            </w:pPr>
          </w:p>
        </w:tc>
        <w:tc>
          <w:tcPr>
            <w:tcW w:w="1980" w:type="dxa"/>
            <w:vMerge w:val="restart"/>
            <w:shd w:val="clear" w:color="auto" w:fill="auto"/>
            <w:vAlign w:val="center"/>
          </w:tcPr>
          <w:p w14:paraId="5DD902D3" w14:textId="77777777" w:rsidR="008C7593" w:rsidRPr="00E638B5" w:rsidRDefault="005E6C66" w:rsidP="005E6C66">
            <w:pPr>
              <w:jc w:val="center"/>
              <w:rPr>
                <w:rFonts w:ascii="Arial" w:hAnsi="Arial" w:cs="Arial"/>
                <w:bCs/>
                <w:color w:val="000000"/>
                <w:sz w:val="14"/>
                <w:szCs w:val="14"/>
                <w:lang w:val="en-US"/>
              </w:rPr>
            </w:pPr>
            <w:r w:rsidRPr="00E638B5">
              <w:rPr>
                <w:rFonts w:ascii="Arial" w:hAnsi="Arial" w:cs="Arial"/>
                <w:bCs/>
                <w:color w:val="000000"/>
                <w:sz w:val="14"/>
                <w:szCs w:val="14"/>
                <w:lang w:val="en-US"/>
              </w:rPr>
              <w:t>Facilitate the Provision of Housing Services</w:t>
            </w:r>
          </w:p>
        </w:tc>
        <w:tc>
          <w:tcPr>
            <w:tcW w:w="1980" w:type="dxa"/>
            <w:vMerge/>
            <w:shd w:val="clear" w:color="auto" w:fill="auto"/>
            <w:vAlign w:val="center"/>
          </w:tcPr>
          <w:p w14:paraId="694E3B08" w14:textId="77777777" w:rsidR="008C7593" w:rsidRPr="00E638B5" w:rsidRDefault="008C7593" w:rsidP="00B90F88">
            <w:pPr>
              <w:jc w:val="center"/>
              <w:rPr>
                <w:rFonts w:ascii="Arial" w:hAnsi="Arial" w:cs="Arial"/>
                <w:color w:val="000000"/>
                <w:sz w:val="14"/>
                <w:szCs w:val="14"/>
              </w:rPr>
            </w:pPr>
          </w:p>
        </w:tc>
        <w:tc>
          <w:tcPr>
            <w:tcW w:w="1890" w:type="dxa"/>
            <w:shd w:val="clear" w:color="auto" w:fill="auto"/>
            <w:vAlign w:val="center"/>
          </w:tcPr>
          <w:p w14:paraId="793B8EB3" w14:textId="77777777" w:rsidR="008C7593" w:rsidRPr="00E638B5" w:rsidRDefault="008C7593" w:rsidP="00B90F88">
            <w:pPr>
              <w:jc w:val="center"/>
              <w:rPr>
                <w:rFonts w:ascii="Arial" w:hAnsi="Arial" w:cs="Arial"/>
                <w:color w:val="000000"/>
                <w:sz w:val="14"/>
                <w:szCs w:val="14"/>
              </w:rPr>
            </w:pPr>
          </w:p>
        </w:tc>
        <w:tc>
          <w:tcPr>
            <w:tcW w:w="2070" w:type="dxa"/>
            <w:shd w:val="clear" w:color="auto" w:fill="auto"/>
            <w:vAlign w:val="center"/>
          </w:tcPr>
          <w:p w14:paraId="7CDE5F56" w14:textId="77777777" w:rsidR="008C7593" w:rsidRPr="00E638B5" w:rsidRDefault="008C7593" w:rsidP="00B90F88">
            <w:pPr>
              <w:jc w:val="center"/>
              <w:rPr>
                <w:rFonts w:ascii="Arial" w:hAnsi="Arial" w:cs="Arial"/>
                <w:color w:val="000000"/>
                <w:sz w:val="14"/>
                <w:szCs w:val="14"/>
              </w:rPr>
            </w:pPr>
            <w:r w:rsidRPr="00E638B5">
              <w:rPr>
                <w:rFonts w:ascii="Arial" w:hAnsi="Arial" w:cs="Arial"/>
                <w:color w:val="000000"/>
                <w:sz w:val="14"/>
                <w:szCs w:val="14"/>
              </w:rPr>
              <w:t>Promote Community Participation</w:t>
            </w:r>
          </w:p>
        </w:tc>
        <w:tc>
          <w:tcPr>
            <w:tcW w:w="1924" w:type="dxa"/>
            <w:shd w:val="clear" w:color="auto" w:fill="auto"/>
            <w:vAlign w:val="center"/>
          </w:tcPr>
          <w:p w14:paraId="79FC5F40" w14:textId="77777777" w:rsidR="008C7593" w:rsidRPr="00E638B5" w:rsidRDefault="008C7593" w:rsidP="00343CC9">
            <w:pPr>
              <w:jc w:val="center"/>
              <w:rPr>
                <w:rFonts w:ascii="Arial" w:hAnsi="Arial" w:cs="Arial"/>
                <w:color w:val="000000"/>
                <w:sz w:val="14"/>
                <w:szCs w:val="14"/>
              </w:rPr>
            </w:pPr>
          </w:p>
        </w:tc>
      </w:tr>
      <w:tr w:rsidR="008C7593" w:rsidRPr="00E638B5" w14:paraId="2A95EF6C" w14:textId="77777777" w:rsidTr="00E55C9F">
        <w:trPr>
          <w:trHeight w:val="340"/>
        </w:trPr>
        <w:tc>
          <w:tcPr>
            <w:tcW w:w="1800" w:type="dxa"/>
            <w:vMerge/>
            <w:shd w:val="clear" w:color="auto" w:fill="C6D9F1"/>
            <w:vAlign w:val="center"/>
          </w:tcPr>
          <w:p w14:paraId="434C50D3" w14:textId="77777777" w:rsidR="008C7593" w:rsidRPr="00E638B5" w:rsidRDefault="008C7593" w:rsidP="00343CC9">
            <w:pPr>
              <w:jc w:val="center"/>
              <w:rPr>
                <w:rFonts w:ascii="Arial" w:hAnsi="Arial" w:cs="Arial"/>
                <w:color w:val="000000"/>
                <w:sz w:val="14"/>
                <w:szCs w:val="14"/>
              </w:rPr>
            </w:pPr>
          </w:p>
        </w:tc>
        <w:tc>
          <w:tcPr>
            <w:tcW w:w="2070" w:type="dxa"/>
            <w:vMerge/>
            <w:shd w:val="clear" w:color="auto" w:fill="auto"/>
            <w:vAlign w:val="center"/>
          </w:tcPr>
          <w:p w14:paraId="61C5821F" w14:textId="77777777" w:rsidR="008C7593" w:rsidRPr="00E638B5" w:rsidRDefault="008C7593" w:rsidP="00343CC9">
            <w:pPr>
              <w:jc w:val="center"/>
              <w:rPr>
                <w:rFonts w:ascii="Arial" w:hAnsi="Arial" w:cs="Arial"/>
                <w:color w:val="000000"/>
                <w:sz w:val="14"/>
                <w:szCs w:val="14"/>
              </w:rPr>
            </w:pPr>
          </w:p>
        </w:tc>
        <w:tc>
          <w:tcPr>
            <w:tcW w:w="1980" w:type="dxa"/>
            <w:vMerge/>
            <w:shd w:val="clear" w:color="auto" w:fill="auto"/>
            <w:vAlign w:val="center"/>
          </w:tcPr>
          <w:p w14:paraId="711DC66F" w14:textId="77777777" w:rsidR="008C7593" w:rsidRPr="00E638B5" w:rsidRDefault="008C7593" w:rsidP="00B90F88">
            <w:pPr>
              <w:jc w:val="center"/>
              <w:rPr>
                <w:rFonts w:ascii="Arial" w:hAnsi="Arial" w:cs="Arial"/>
                <w:bCs/>
                <w:color w:val="000000"/>
                <w:sz w:val="14"/>
                <w:szCs w:val="14"/>
              </w:rPr>
            </w:pPr>
          </w:p>
        </w:tc>
        <w:tc>
          <w:tcPr>
            <w:tcW w:w="1980" w:type="dxa"/>
            <w:vMerge/>
            <w:shd w:val="clear" w:color="auto" w:fill="auto"/>
            <w:vAlign w:val="center"/>
          </w:tcPr>
          <w:p w14:paraId="1E529519" w14:textId="77777777" w:rsidR="008C7593" w:rsidRPr="00E638B5" w:rsidRDefault="008C7593" w:rsidP="00B90F88">
            <w:pPr>
              <w:jc w:val="center"/>
              <w:rPr>
                <w:rFonts w:ascii="Arial" w:hAnsi="Arial" w:cs="Arial"/>
                <w:color w:val="000000"/>
                <w:sz w:val="14"/>
                <w:szCs w:val="14"/>
              </w:rPr>
            </w:pPr>
          </w:p>
        </w:tc>
        <w:tc>
          <w:tcPr>
            <w:tcW w:w="1890" w:type="dxa"/>
            <w:shd w:val="clear" w:color="auto" w:fill="auto"/>
            <w:vAlign w:val="center"/>
          </w:tcPr>
          <w:p w14:paraId="612EB4D3" w14:textId="77777777" w:rsidR="008C7593" w:rsidRPr="00E638B5" w:rsidRDefault="008C7593" w:rsidP="00B90F88">
            <w:pPr>
              <w:jc w:val="center"/>
              <w:rPr>
                <w:rFonts w:ascii="Arial" w:hAnsi="Arial" w:cs="Arial"/>
                <w:color w:val="000000"/>
                <w:sz w:val="14"/>
                <w:szCs w:val="14"/>
              </w:rPr>
            </w:pPr>
          </w:p>
        </w:tc>
        <w:tc>
          <w:tcPr>
            <w:tcW w:w="2070" w:type="dxa"/>
            <w:shd w:val="clear" w:color="auto" w:fill="auto"/>
            <w:vAlign w:val="center"/>
          </w:tcPr>
          <w:p w14:paraId="57DBED33" w14:textId="77777777" w:rsidR="008C7593" w:rsidRPr="00E638B5" w:rsidRDefault="008C7593" w:rsidP="00B90F88">
            <w:pPr>
              <w:jc w:val="center"/>
              <w:rPr>
                <w:rFonts w:ascii="Arial" w:hAnsi="Arial" w:cs="Arial"/>
                <w:color w:val="000000"/>
                <w:sz w:val="14"/>
                <w:szCs w:val="14"/>
              </w:rPr>
            </w:pPr>
          </w:p>
        </w:tc>
        <w:tc>
          <w:tcPr>
            <w:tcW w:w="1924" w:type="dxa"/>
            <w:shd w:val="clear" w:color="auto" w:fill="auto"/>
            <w:vAlign w:val="center"/>
          </w:tcPr>
          <w:p w14:paraId="2B27A29B" w14:textId="77777777" w:rsidR="008C7593" w:rsidRPr="00E638B5" w:rsidRDefault="008C7593" w:rsidP="00343CC9">
            <w:pPr>
              <w:jc w:val="center"/>
              <w:rPr>
                <w:rFonts w:ascii="Arial" w:hAnsi="Arial" w:cs="Arial"/>
                <w:color w:val="000000"/>
                <w:sz w:val="14"/>
                <w:szCs w:val="14"/>
              </w:rPr>
            </w:pPr>
          </w:p>
        </w:tc>
      </w:tr>
      <w:tr w:rsidR="008C7593" w:rsidRPr="00E638B5" w14:paraId="3AA6DCE3" w14:textId="77777777" w:rsidTr="00E55C9F">
        <w:trPr>
          <w:trHeight w:val="340"/>
        </w:trPr>
        <w:tc>
          <w:tcPr>
            <w:tcW w:w="1800" w:type="dxa"/>
            <w:vMerge/>
            <w:shd w:val="clear" w:color="auto" w:fill="C6D9F1"/>
            <w:vAlign w:val="center"/>
          </w:tcPr>
          <w:p w14:paraId="550ED747" w14:textId="77777777" w:rsidR="008C7593" w:rsidRPr="00E638B5" w:rsidRDefault="008C7593" w:rsidP="00343CC9">
            <w:pPr>
              <w:jc w:val="center"/>
              <w:rPr>
                <w:rFonts w:ascii="Arial" w:hAnsi="Arial" w:cs="Arial"/>
                <w:color w:val="000000"/>
                <w:sz w:val="14"/>
                <w:szCs w:val="14"/>
              </w:rPr>
            </w:pPr>
          </w:p>
        </w:tc>
        <w:tc>
          <w:tcPr>
            <w:tcW w:w="2070" w:type="dxa"/>
            <w:vMerge/>
            <w:shd w:val="clear" w:color="auto" w:fill="auto"/>
            <w:vAlign w:val="center"/>
          </w:tcPr>
          <w:p w14:paraId="35659EDA" w14:textId="77777777" w:rsidR="008C7593" w:rsidRPr="00E638B5" w:rsidRDefault="008C7593" w:rsidP="00343CC9">
            <w:pPr>
              <w:jc w:val="center"/>
              <w:rPr>
                <w:rFonts w:ascii="Arial" w:hAnsi="Arial" w:cs="Arial"/>
                <w:color w:val="000000"/>
                <w:sz w:val="14"/>
                <w:szCs w:val="14"/>
              </w:rPr>
            </w:pPr>
          </w:p>
        </w:tc>
        <w:tc>
          <w:tcPr>
            <w:tcW w:w="1980" w:type="dxa"/>
            <w:vMerge/>
            <w:shd w:val="clear" w:color="auto" w:fill="auto"/>
            <w:vAlign w:val="center"/>
          </w:tcPr>
          <w:p w14:paraId="168BE5CB" w14:textId="77777777" w:rsidR="008C7593" w:rsidRPr="00E638B5" w:rsidRDefault="008C7593" w:rsidP="00B90F88">
            <w:pPr>
              <w:jc w:val="center"/>
              <w:rPr>
                <w:rFonts w:ascii="Arial" w:hAnsi="Arial" w:cs="Arial"/>
                <w:bCs/>
                <w:color w:val="000000"/>
                <w:sz w:val="14"/>
                <w:szCs w:val="14"/>
              </w:rPr>
            </w:pPr>
          </w:p>
        </w:tc>
        <w:tc>
          <w:tcPr>
            <w:tcW w:w="1980" w:type="dxa"/>
            <w:shd w:val="clear" w:color="auto" w:fill="auto"/>
            <w:vAlign w:val="center"/>
          </w:tcPr>
          <w:p w14:paraId="0FFB52FF" w14:textId="77777777" w:rsidR="008C7593" w:rsidRPr="00E638B5" w:rsidRDefault="008C7593" w:rsidP="00B90F88">
            <w:pPr>
              <w:jc w:val="center"/>
              <w:rPr>
                <w:rFonts w:ascii="Arial" w:hAnsi="Arial" w:cs="Arial"/>
                <w:color w:val="000000"/>
                <w:sz w:val="14"/>
                <w:szCs w:val="14"/>
              </w:rPr>
            </w:pPr>
          </w:p>
        </w:tc>
        <w:tc>
          <w:tcPr>
            <w:tcW w:w="1890" w:type="dxa"/>
            <w:shd w:val="clear" w:color="auto" w:fill="auto"/>
            <w:vAlign w:val="center"/>
          </w:tcPr>
          <w:p w14:paraId="37ABC798" w14:textId="77777777" w:rsidR="008C7593" w:rsidRPr="00E638B5" w:rsidRDefault="008C7593" w:rsidP="00B90F88">
            <w:pPr>
              <w:jc w:val="center"/>
              <w:rPr>
                <w:rFonts w:ascii="Arial" w:hAnsi="Arial" w:cs="Arial"/>
                <w:color w:val="000000"/>
                <w:sz w:val="14"/>
                <w:szCs w:val="14"/>
              </w:rPr>
            </w:pPr>
          </w:p>
        </w:tc>
        <w:tc>
          <w:tcPr>
            <w:tcW w:w="2070" w:type="dxa"/>
            <w:shd w:val="clear" w:color="auto" w:fill="auto"/>
            <w:vAlign w:val="center"/>
          </w:tcPr>
          <w:p w14:paraId="5414EC95" w14:textId="77777777" w:rsidR="008C7593" w:rsidRPr="00E638B5" w:rsidRDefault="00946B77" w:rsidP="00B90F88">
            <w:pPr>
              <w:jc w:val="center"/>
              <w:rPr>
                <w:rFonts w:ascii="Arial" w:hAnsi="Arial" w:cs="Arial"/>
                <w:color w:val="000000"/>
                <w:sz w:val="14"/>
                <w:szCs w:val="14"/>
              </w:rPr>
            </w:pPr>
            <w:r w:rsidRPr="00E638B5">
              <w:rPr>
                <w:rFonts w:ascii="Arial" w:hAnsi="Arial" w:cs="Arial"/>
                <w:color w:val="000000"/>
                <w:sz w:val="14"/>
                <w:szCs w:val="14"/>
              </w:rPr>
              <w:t>Promote Good Governance</w:t>
            </w:r>
          </w:p>
        </w:tc>
        <w:tc>
          <w:tcPr>
            <w:tcW w:w="1924" w:type="dxa"/>
            <w:shd w:val="clear" w:color="auto" w:fill="auto"/>
            <w:vAlign w:val="center"/>
          </w:tcPr>
          <w:p w14:paraId="41C4EC37" w14:textId="77777777" w:rsidR="008C7593" w:rsidRPr="00E638B5" w:rsidRDefault="008C7593" w:rsidP="00343CC9">
            <w:pPr>
              <w:jc w:val="center"/>
              <w:rPr>
                <w:rFonts w:ascii="Arial" w:hAnsi="Arial" w:cs="Arial"/>
                <w:color w:val="000000"/>
                <w:sz w:val="14"/>
                <w:szCs w:val="14"/>
              </w:rPr>
            </w:pPr>
          </w:p>
        </w:tc>
      </w:tr>
      <w:tr w:rsidR="00A02370" w:rsidRPr="00E638B5" w14:paraId="3F9F0ACD" w14:textId="77777777" w:rsidTr="00E55C9F">
        <w:trPr>
          <w:trHeight w:val="340"/>
        </w:trPr>
        <w:tc>
          <w:tcPr>
            <w:tcW w:w="1800" w:type="dxa"/>
            <w:vMerge w:val="restart"/>
            <w:shd w:val="clear" w:color="auto" w:fill="C6D9F1"/>
            <w:textDirection w:val="btLr"/>
            <w:vAlign w:val="center"/>
          </w:tcPr>
          <w:p w14:paraId="2E74C150" w14:textId="77777777" w:rsidR="00A02370" w:rsidRPr="00E638B5" w:rsidRDefault="00A02370" w:rsidP="001E104F">
            <w:pPr>
              <w:ind w:left="113" w:right="113"/>
              <w:jc w:val="center"/>
              <w:rPr>
                <w:rFonts w:ascii="Arial" w:hAnsi="Arial" w:cs="Arial"/>
                <w:color w:val="000000"/>
                <w:sz w:val="14"/>
                <w:szCs w:val="14"/>
              </w:rPr>
            </w:pPr>
            <w:r w:rsidRPr="00E638B5">
              <w:rPr>
                <w:rFonts w:ascii="Arial" w:hAnsi="Arial" w:cs="Arial"/>
                <w:b/>
                <w:color w:val="000000"/>
                <w:sz w:val="14"/>
                <w:szCs w:val="14"/>
              </w:rPr>
              <w:t>FINANCIAL</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028F387" w14:textId="77777777" w:rsidR="00A02370" w:rsidRPr="00E638B5" w:rsidRDefault="00A02370" w:rsidP="00343CC9">
            <w:pPr>
              <w:jc w:val="center"/>
              <w:rPr>
                <w:rFonts w:ascii="Arial" w:hAnsi="Arial" w:cs="Arial"/>
                <w:b/>
                <w:color w:val="000000"/>
                <w:sz w:val="14"/>
                <w:szCs w:val="14"/>
              </w:rPr>
            </w:pPr>
          </w:p>
          <w:p w14:paraId="4E13573C" w14:textId="77777777" w:rsidR="00A02370" w:rsidRPr="00E638B5" w:rsidRDefault="00A02370" w:rsidP="00343CC9">
            <w:pPr>
              <w:jc w:val="center"/>
              <w:rPr>
                <w:rFonts w:ascii="Arial" w:hAnsi="Arial" w:cs="Arial"/>
                <w:b/>
                <w:color w:val="000000"/>
                <w:sz w:val="14"/>
                <w:szCs w:val="14"/>
              </w:rPr>
            </w:pPr>
          </w:p>
          <w:p w14:paraId="570686CA" w14:textId="77777777" w:rsidR="00A02370" w:rsidRPr="00E638B5" w:rsidRDefault="00A02370" w:rsidP="00343CC9">
            <w:pPr>
              <w:jc w:val="center"/>
              <w:rPr>
                <w:rFonts w:ascii="Arial" w:hAnsi="Arial" w:cs="Arial"/>
                <w:b/>
                <w:color w:val="000000"/>
                <w:sz w:val="14"/>
                <w:szCs w:val="14"/>
              </w:rPr>
            </w:pPr>
          </w:p>
          <w:p w14:paraId="306DE619" w14:textId="77777777" w:rsidR="00A02370" w:rsidRPr="00E638B5" w:rsidRDefault="00A02370" w:rsidP="00343CC9">
            <w:pPr>
              <w:jc w:val="center"/>
              <w:rPr>
                <w:rFonts w:ascii="Arial" w:hAnsi="Arial" w:cs="Arial"/>
                <w:b/>
                <w:color w:val="000000"/>
                <w:sz w:val="14"/>
                <w:szCs w:val="14"/>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212A72" w14:textId="77777777" w:rsidR="00A02370" w:rsidRPr="00E638B5" w:rsidRDefault="00A02370" w:rsidP="00B90F88">
            <w:pPr>
              <w:jc w:val="center"/>
              <w:rPr>
                <w:rFonts w:ascii="Arial" w:hAnsi="Arial" w:cs="Arial"/>
                <w:color w:val="000000"/>
                <w:sz w:val="14"/>
                <w:szCs w:val="14"/>
              </w:rPr>
            </w:pPr>
          </w:p>
          <w:p w14:paraId="2A661754" w14:textId="77777777" w:rsidR="00A02370" w:rsidRPr="00E638B5" w:rsidRDefault="00A02370" w:rsidP="00B90F88">
            <w:pPr>
              <w:jc w:val="center"/>
              <w:rPr>
                <w:rFonts w:ascii="Arial" w:hAnsi="Arial" w:cs="Arial"/>
                <w:color w:val="000000"/>
                <w:sz w:val="14"/>
                <w:szCs w:val="14"/>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999C909" w14:textId="77777777" w:rsidR="00A02370" w:rsidRPr="00E638B5" w:rsidRDefault="00A02370" w:rsidP="00B90F88">
            <w:pPr>
              <w:jc w:val="center"/>
              <w:rPr>
                <w:rFonts w:ascii="Arial" w:hAnsi="Arial" w:cs="Arial"/>
                <w:bCs/>
                <w:color w:val="000000"/>
                <w:sz w:val="14"/>
                <w:szCs w:val="14"/>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BC22EBF" w14:textId="77777777" w:rsidR="00A02370" w:rsidRPr="00E638B5" w:rsidRDefault="00A02370" w:rsidP="00B90F88">
            <w:pPr>
              <w:jc w:val="center"/>
              <w:rPr>
                <w:rFonts w:ascii="Arial" w:hAnsi="Arial" w:cs="Arial"/>
                <w:color w:val="000000"/>
                <w:sz w:val="14"/>
                <w:szCs w:val="14"/>
              </w:rPr>
            </w:pPr>
            <w:r w:rsidRPr="00E638B5">
              <w:rPr>
                <w:rFonts w:ascii="Arial" w:hAnsi="Arial" w:cs="Arial"/>
                <w:color w:val="000000"/>
                <w:sz w:val="14"/>
                <w:szCs w:val="14"/>
              </w:rPr>
              <w:t>Improve Asset Management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3880C03" w14:textId="77777777" w:rsidR="00A02370" w:rsidRPr="00E638B5" w:rsidRDefault="00A02370" w:rsidP="00B90F88">
            <w:pPr>
              <w:jc w:val="center"/>
              <w:rPr>
                <w:rFonts w:ascii="Arial" w:hAnsi="Arial" w:cs="Arial"/>
                <w:color w:val="000000"/>
                <w:sz w:val="14"/>
                <w:szCs w:val="14"/>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05419287" w14:textId="77777777" w:rsidR="00A02370" w:rsidRPr="00E638B5" w:rsidRDefault="00A02370" w:rsidP="00343CC9">
            <w:pPr>
              <w:jc w:val="center"/>
              <w:rPr>
                <w:rFonts w:ascii="Arial" w:hAnsi="Arial" w:cs="Arial"/>
                <w:color w:val="000000"/>
                <w:sz w:val="14"/>
                <w:szCs w:val="14"/>
              </w:rPr>
            </w:pPr>
          </w:p>
        </w:tc>
      </w:tr>
      <w:tr w:rsidR="00A02370" w:rsidRPr="00E638B5" w14:paraId="4FC99F04" w14:textId="77777777" w:rsidTr="00E55C9F">
        <w:trPr>
          <w:trHeight w:val="340"/>
        </w:trPr>
        <w:tc>
          <w:tcPr>
            <w:tcW w:w="1800" w:type="dxa"/>
            <w:vMerge/>
            <w:shd w:val="clear" w:color="auto" w:fill="C6D9F1"/>
          </w:tcPr>
          <w:p w14:paraId="536E386F" w14:textId="77777777" w:rsidR="00A02370" w:rsidRPr="00E638B5" w:rsidRDefault="00A02370" w:rsidP="00343CC9">
            <w:pPr>
              <w:jc w:val="center"/>
              <w:rPr>
                <w:rFonts w:ascii="Arial" w:hAnsi="Arial" w:cs="Arial"/>
                <w:color w:val="000000"/>
                <w:sz w:val="14"/>
                <w:szCs w:val="14"/>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677CB9F" w14:textId="77777777" w:rsidR="00A02370" w:rsidRPr="00E638B5" w:rsidRDefault="00A02370" w:rsidP="00343CC9">
            <w:pPr>
              <w:jc w:val="center"/>
              <w:rPr>
                <w:rFonts w:ascii="Arial" w:hAnsi="Arial" w:cs="Arial"/>
                <w:b/>
                <w:color w:val="000000"/>
                <w:sz w:val="14"/>
                <w:szCs w:val="14"/>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CB6FAB" w14:textId="77777777" w:rsidR="00A02370" w:rsidRPr="00E638B5" w:rsidRDefault="00A02370" w:rsidP="00B90F88">
            <w:pPr>
              <w:jc w:val="center"/>
              <w:rPr>
                <w:rFonts w:ascii="Arial" w:hAnsi="Arial" w:cs="Arial"/>
                <w:color w:val="000000"/>
                <w:sz w:val="14"/>
                <w:szCs w:val="14"/>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87FC51" w14:textId="77777777" w:rsidR="00A02370" w:rsidRPr="00E638B5" w:rsidRDefault="00A02370" w:rsidP="00B90F88">
            <w:pPr>
              <w:jc w:val="center"/>
              <w:rPr>
                <w:rFonts w:ascii="Arial" w:hAnsi="Arial" w:cs="Arial"/>
                <w:bCs/>
                <w:color w:val="000000"/>
                <w:sz w:val="14"/>
                <w:szCs w:val="14"/>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2E77962" w14:textId="77777777" w:rsidR="00A02370" w:rsidRPr="00E638B5" w:rsidRDefault="00A02370" w:rsidP="008C7593">
            <w:pPr>
              <w:jc w:val="center"/>
              <w:rPr>
                <w:rFonts w:ascii="Arial" w:hAnsi="Arial" w:cs="Arial"/>
                <w:color w:val="000000"/>
                <w:sz w:val="14"/>
                <w:szCs w:val="14"/>
              </w:rPr>
            </w:pPr>
            <w:r w:rsidRPr="00E638B5">
              <w:rPr>
                <w:rFonts w:ascii="Arial" w:hAnsi="Arial" w:cs="Arial"/>
                <w:color w:val="000000"/>
                <w:sz w:val="14"/>
                <w:szCs w:val="14"/>
              </w:rPr>
              <w:t>Enhance Revenue</w:t>
            </w:r>
            <w:r w:rsidR="00A06CE8" w:rsidRPr="00E638B5">
              <w:rPr>
                <w:rFonts w:ascii="Arial" w:hAnsi="Arial" w:cs="Arial"/>
                <w:color w:val="000000"/>
                <w:sz w:val="14"/>
                <w:szCs w:val="14"/>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52862CA" w14:textId="77777777" w:rsidR="00A02370" w:rsidRPr="00E638B5" w:rsidRDefault="00A02370" w:rsidP="00B90F88">
            <w:pPr>
              <w:jc w:val="center"/>
              <w:rPr>
                <w:rFonts w:ascii="Arial" w:hAnsi="Arial" w:cs="Arial"/>
                <w:color w:val="000000"/>
                <w:sz w:val="14"/>
                <w:szCs w:val="14"/>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2962D672" w14:textId="77777777" w:rsidR="00A02370" w:rsidRPr="00E638B5" w:rsidRDefault="00A02370" w:rsidP="00343CC9">
            <w:pPr>
              <w:jc w:val="center"/>
              <w:rPr>
                <w:rFonts w:ascii="Arial" w:hAnsi="Arial" w:cs="Arial"/>
                <w:color w:val="000000"/>
                <w:sz w:val="14"/>
                <w:szCs w:val="14"/>
              </w:rPr>
            </w:pPr>
          </w:p>
        </w:tc>
      </w:tr>
      <w:tr w:rsidR="00A02370" w:rsidRPr="00E638B5" w14:paraId="32DEE721" w14:textId="77777777" w:rsidTr="00E55C9F">
        <w:trPr>
          <w:trHeight w:val="340"/>
        </w:trPr>
        <w:tc>
          <w:tcPr>
            <w:tcW w:w="1800" w:type="dxa"/>
            <w:vMerge/>
            <w:shd w:val="clear" w:color="auto" w:fill="C6D9F1"/>
          </w:tcPr>
          <w:p w14:paraId="04E640DC" w14:textId="77777777" w:rsidR="00A02370" w:rsidRPr="00E638B5" w:rsidRDefault="00A02370" w:rsidP="00343CC9">
            <w:pPr>
              <w:rPr>
                <w:rFonts w:ascii="Arial" w:hAnsi="Arial" w:cs="Arial"/>
                <w:color w:val="000000"/>
                <w:sz w:val="14"/>
                <w:szCs w:val="14"/>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052FAB0" w14:textId="77777777" w:rsidR="00A02370" w:rsidRPr="00E638B5" w:rsidRDefault="00A02370" w:rsidP="00343CC9">
            <w:pPr>
              <w:jc w:val="center"/>
              <w:rPr>
                <w:rFonts w:ascii="Arial" w:hAnsi="Arial" w:cs="Arial"/>
                <w:b/>
                <w:color w:val="000000"/>
                <w:sz w:val="14"/>
                <w:szCs w:val="14"/>
              </w:rPr>
            </w:pPr>
          </w:p>
          <w:p w14:paraId="5A67DF58" w14:textId="77777777" w:rsidR="00A02370" w:rsidRPr="00E638B5" w:rsidRDefault="00A02370" w:rsidP="00343CC9">
            <w:pPr>
              <w:jc w:val="center"/>
              <w:rPr>
                <w:rFonts w:ascii="Arial" w:hAnsi="Arial" w:cs="Arial"/>
                <w:b/>
                <w:color w:val="000000"/>
                <w:sz w:val="14"/>
                <w:szCs w:val="14"/>
              </w:rPr>
            </w:pPr>
          </w:p>
          <w:p w14:paraId="5DF00FA7" w14:textId="77777777" w:rsidR="00A02370" w:rsidRPr="00E638B5" w:rsidRDefault="00A02370" w:rsidP="00343CC9">
            <w:pPr>
              <w:jc w:val="center"/>
              <w:rPr>
                <w:rFonts w:ascii="Arial" w:hAnsi="Arial" w:cs="Arial"/>
                <w:b/>
                <w:color w:val="000000"/>
                <w:sz w:val="14"/>
                <w:szCs w:val="14"/>
              </w:rPr>
            </w:pPr>
          </w:p>
          <w:p w14:paraId="5D956DF5" w14:textId="77777777" w:rsidR="00A02370" w:rsidRPr="00E638B5" w:rsidRDefault="00A02370" w:rsidP="00343CC9">
            <w:pPr>
              <w:jc w:val="center"/>
              <w:rPr>
                <w:rFonts w:ascii="Arial" w:hAnsi="Arial" w:cs="Arial"/>
                <w:b/>
                <w:color w:val="000000"/>
                <w:sz w:val="14"/>
                <w:szCs w:val="14"/>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A8263F" w14:textId="77777777" w:rsidR="00A02370" w:rsidRPr="00E638B5" w:rsidRDefault="00A02370" w:rsidP="00B90F88">
            <w:pPr>
              <w:jc w:val="center"/>
              <w:rPr>
                <w:rFonts w:ascii="Arial" w:hAnsi="Arial" w:cs="Arial"/>
                <w:color w:val="000000"/>
                <w:sz w:val="14"/>
                <w:szCs w:val="14"/>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5D01B58" w14:textId="77777777" w:rsidR="00A02370" w:rsidRPr="00E638B5" w:rsidRDefault="00A02370" w:rsidP="00B90F88">
            <w:pPr>
              <w:jc w:val="center"/>
              <w:rPr>
                <w:rFonts w:ascii="Arial" w:hAnsi="Arial" w:cs="Arial"/>
                <w:bCs/>
                <w:color w:val="000000"/>
                <w:sz w:val="14"/>
                <w:szCs w:val="14"/>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BB604B7" w14:textId="77777777" w:rsidR="00A02370" w:rsidRPr="00E638B5" w:rsidRDefault="00A02370" w:rsidP="00B90F88">
            <w:pPr>
              <w:jc w:val="center"/>
              <w:rPr>
                <w:rFonts w:ascii="Arial" w:hAnsi="Arial" w:cs="Arial"/>
                <w:color w:val="000000"/>
                <w:sz w:val="14"/>
                <w:szCs w:val="14"/>
              </w:rPr>
            </w:pPr>
          </w:p>
          <w:p w14:paraId="20DFC32A" w14:textId="77777777" w:rsidR="00A02370" w:rsidRPr="00E638B5" w:rsidRDefault="00A02370" w:rsidP="00B90F88">
            <w:pPr>
              <w:jc w:val="center"/>
              <w:rPr>
                <w:rFonts w:ascii="Arial" w:hAnsi="Arial" w:cs="Arial"/>
                <w:color w:val="000000"/>
                <w:sz w:val="14"/>
                <w:szCs w:val="14"/>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34EDE33" w14:textId="77777777" w:rsidR="00A02370" w:rsidRPr="00E638B5" w:rsidRDefault="00A02370" w:rsidP="008C7593">
            <w:pPr>
              <w:jc w:val="center"/>
              <w:rPr>
                <w:rFonts w:ascii="Arial" w:hAnsi="Arial" w:cs="Arial"/>
                <w:color w:val="000000"/>
                <w:sz w:val="14"/>
                <w:szCs w:val="14"/>
              </w:rPr>
            </w:pPr>
            <w:r w:rsidRPr="00E638B5">
              <w:rPr>
                <w:rFonts w:ascii="Arial" w:hAnsi="Arial" w:cs="Arial"/>
                <w:color w:val="000000"/>
                <w:sz w:val="14"/>
                <w:szCs w:val="14"/>
              </w:rPr>
              <w:t xml:space="preserve">Promote Financial Accountability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43AF305B" w14:textId="77777777" w:rsidR="00A02370" w:rsidRPr="00E638B5" w:rsidRDefault="00A02370" w:rsidP="00343CC9">
            <w:pPr>
              <w:jc w:val="center"/>
              <w:rPr>
                <w:rFonts w:ascii="Arial" w:hAnsi="Arial" w:cs="Arial"/>
                <w:color w:val="000000"/>
                <w:sz w:val="14"/>
                <w:szCs w:val="14"/>
              </w:rPr>
            </w:pPr>
          </w:p>
        </w:tc>
      </w:tr>
      <w:tr w:rsidR="001E104F" w:rsidRPr="00E638B5" w14:paraId="714C5347" w14:textId="77777777" w:rsidTr="00E55C9F">
        <w:trPr>
          <w:trHeight w:val="298"/>
        </w:trPr>
        <w:tc>
          <w:tcPr>
            <w:tcW w:w="1800" w:type="dxa"/>
            <w:vMerge w:val="restart"/>
            <w:shd w:val="clear" w:color="auto" w:fill="C6D9F1"/>
            <w:textDirection w:val="btLr"/>
            <w:vAlign w:val="center"/>
          </w:tcPr>
          <w:p w14:paraId="2C55AF30" w14:textId="77777777" w:rsidR="00A02370" w:rsidRPr="00E638B5" w:rsidRDefault="00A02370" w:rsidP="001E104F">
            <w:pPr>
              <w:ind w:left="113" w:right="113"/>
              <w:jc w:val="center"/>
              <w:rPr>
                <w:rFonts w:ascii="Arial" w:hAnsi="Arial" w:cs="Arial"/>
                <w:b/>
                <w:color w:val="000000"/>
                <w:sz w:val="14"/>
                <w:szCs w:val="14"/>
                <w:lang w:val="pt-BR"/>
              </w:rPr>
            </w:pPr>
            <w:bookmarkStart w:id="6" w:name="_Toc73205652"/>
            <w:r w:rsidRPr="00E638B5">
              <w:rPr>
                <w:rFonts w:ascii="Arial" w:hAnsi="Arial" w:cs="Arial"/>
                <w:b/>
                <w:color w:val="000000"/>
                <w:sz w:val="14"/>
                <w:szCs w:val="14"/>
                <w:lang w:val="pt-BR"/>
              </w:rPr>
              <w:t>INNOVATION</w:t>
            </w:r>
          </w:p>
          <w:p w14:paraId="6E2E81E0" w14:textId="77777777" w:rsidR="00A02370" w:rsidRPr="00E638B5" w:rsidRDefault="00A02370" w:rsidP="001E104F">
            <w:pPr>
              <w:ind w:left="113" w:right="113"/>
              <w:jc w:val="center"/>
              <w:rPr>
                <w:rFonts w:ascii="Arial" w:hAnsi="Arial" w:cs="Arial"/>
                <w:color w:val="000000"/>
                <w:sz w:val="14"/>
                <w:szCs w:val="14"/>
              </w:rPr>
            </w:pPr>
            <w:r w:rsidRPr="00E638B5">
              <w:rPr>
                <w:rFonts w:ascii="Arial" w:hAnsi="Arial" w:cs="Arial"/>
                <w:b/>
                <w:color w:val="000000"/>
                <w:sz w:val="14"/>
                <w:szCs w:val="14"/>
                <w:lang w:val="pt-BR"/>
              </w:rPr>
              <w:t>LEARN</w:t>
            </w:r>
            <w:r w:rsidRPr="00E638B5">
              <w:rPr>
                <w:rFonts w:ascii="Arial" w:hAnsi="Arial" w:cs="Arial"/>
                <w:b/>
                <w:color w:val="000000"/>
                <w:sz w:val="14"/>
                <w:szCs w:val="14"/>
              </w:rPr>
              <w:t>ING</w:t>
            </w:r>
            <w:r w:rsidR="001E104F" w:rsidRPr="00E638B5">
              <w:rPr>
                <w:rFonts w:ascii="Arial" w:hAnsi="Arial" w:cs="Arial"/>
                <w:b/>
                <w:color w:val="000000"/>
                <w:sz w:val="14"/>
                <w:szCs w:val="14"/>
              </w:rPr>
              <w:t xml:space="preserve"> </w:t>
            </w:r>
            <w:r w:rsidRPr="00E638B5">
              <w:rPr>
                <w:rFonts w:ascii="Arial" w:hAnsi="Arial" w:cs="Arial"/>
                <w:b/>
                <w:color w:val="000000"/>
                <w:sz w:val="14"/>
                <w:szCs w:val="14"/>
              </w:rPr>
              <w:t>AND</w:t>
            </w:r>
            <w:r w:rsidR="001E104F" w:rsidRPr="00E638B5">
              <w:rPr>
                <w:rFonts w:ascii="Arial" w:hAnsi="Arial" w:cs="Arial"/>
                <w:b/>
                <w:color w:val="000000"/>
                <w:sz w:val="14"/>
                <w:szCs w:val="14"/>
              </w:rPr>
              <w:t xml:space="preserve"> </w:t>
            </w:r>
            <w:r w:rsidRPr="00E638B5">
              <w:rPr>
                <w:rFonts w:ascii="Arial" w:hAnsi="Arial" w:cs="Arial"/>
                <w:b/>
                <w:color w:val="000000"/>
                <w:sz w:val="14"/>
                <w:szCs w:val="14"/>
              </w:rPr>
              <w:t>GROWTH</w:t>
            </w:r>
          </w:p>
        </w:tc>
        <w:tc>
          <w:tcPr>
            <w:tcW w:w="2070" w:type="dxa"/>
            <w:shd w:val="clear" w:color="auto" w:fill="auto"/>
            <w:vAlign w:val="center"/>
          </w:tcPr>
          <w:p w14:paraId="09396C7C" w14:textId="77777777" w:rsidR="00A02370" w:rsidRPr="00E638B5" w:rsidRDefault="008C7593" w:rsidP="008C7593">
            <w:pPr>
              <w:pStyle w:val="Default"/>
              <w:jc w:val="center"/>
              <w:rPr>
                <w:rFonts w:ascii="Arial" w:hAnsi="Arial" w:cs="Arial"/>
                <w:sz w:val="14"/>
                <w:szCs w:val="14"/>
              </w:rPr>
            </w:pPr>
            <w:r w:rsidRPr="00E638B5">
              <w:rPr>
                <w:rFonts w:ascii="Arial" w:hAnsi="Arial" w:cs="Arial"/>
                <w:sz w:val="14"/>
                <w:szCs w:val="14"/>
              </w:rPr>
              <w:t xml:space="preserve">Retain and </w:t>
            </w:r>
            <w:r w:rsidR="00A02370" w:rsidRPr="00E638B5">
              <w:rPr>
                <w:rFonts w:ascii="Arial" w:hAnsi="Arial" w:cs="Arial"/>
                <w:sz w:val="14"/>
                <w:szCs w:val="14"/>
              </w:rPr>
              <w:t xml:space="preserve">Recruit </w:t>
            </w:r>
            <w:r w:rsidRPr="00E638B5">
              <w:rPr>
                <w:rFonts w:ascii="Arial" w:hAnsi="Arial" w:cs="Arial"/>
                <w:sz w:val="14"/>
                <w:szCs w:val="14"/>
              </w:rPr>
              <w:t>Talented Employees</w:t>
            </w:r>
          </w:p>
        </w:tc>
        <w:tc>
          <w:tcPr>
            <w:tcW w:w="1980" w:type="dxa"/>
            <w:shd w:val="clear" w:color="auto" w:fill="auto"/>
            <w:vAlign w:val="center"/>
          </w:tcPr>
          <w:p w14:paraId="7B037921" w14:textId="77777777" w:rsidR="00A02370" w:rsidRPr="00E638B5" w:rsidRDefault="00A02370" w:rsidP="00B90F88">
            <w:pPr>
              <w:jc w:val="center"/>
              <w:rPr>
                <w:rFonts w:ascii="Arial" w:hAnsi="Arial" w:cs="Arial"/>
                <w:color w:val="000000"/>
                <w:sz w:val="14"/>
                <w:szCs w:val="14"/>
              </w:rPr>
            </w:pPr>
          </w:p>
        </w:tc>
        <w:tc>
          <w:tcPr>
            <w:tcW w:w="1980" w:type="dxa"/>
            <w:shd w:val="clear" w:color="auto" w:fill="auto"/>
            <w:vAlign w:val="center"/>
          </w:tcPr>
          <w:p w14:paraId="4F4AEE02" w14:textId="77777777" w:rsidR="00A02370" w:rsidRPr="00E638B5" w:rsidRDefault="00A02370" w:rsidP="00B90F88">
            <w:pPr>
              <w:jc w:val="center"/>
              <w:rPr>
                <w:rFonts w:ascii="Arial" w:hAnsi="Arial" w:cs="Arial"/>
                <w:color w:val="000000"/>
                <w:sz w:val="14"/>
                <w:szCs w:val="14"/>
              </w:rPr>
            </w:pPr>
          </w:p>
        </w:tc>
        <w:tc>
          <w:tcPr>
            <w:tcW w:w="1890" w:type="dxa"/>
            <w:shd w:val="clear" w:color="auto" w:fill="auto"/>
            <w:vAlign w:val="center"/>
          </w:tcPr>
          <w:p w14:paraId="0899A8B5" w14:textId="77777777" w:rsidR="00A02370" w:rsidRPr="00E638B5" w:rsidRDefault="00A02370" w:rsidP="00B90F88">
            <w:pPr>
              <w:jc w:val="center"/>
              <w:rPr>
                <w:rFonts w:ascii="Arial" w:hAnsi="Arial" w:cs="Arial"/>
                <w:color w:val="000000"/>
                <w:sz w:val="14"/>
                <w:szCs w:val="14"/>
              </w:rPr>
            </w:pPr>
          </w:p>
        </w:tc>
        <w:tc>
          <w:tcPr>
            <w:tcW w:w="2070" w:type="dxa"/>
            <w:shd w:val="clear" w:color="auto" w:fill="auto"/>
            <w:vAlign w:val="center"/>
          </w:tcPr>
          <w:p w14:paraId="09E9E367" w14:textId="77777777" w:rsidR="00A02370" w:rsidRPr="00E638B5" w:rsidRDefault="00A02370" w:rsidP="00B90F88">
            <w:pPr>
              <w:jc w:val="center"/>
              <w:rPr>
                <w:rFonts w:ascii="Arial" w:hAnsi="Arial" w:cs="Arial"/>
                <w:color w:val="000000"/>
                <w:sz w:val="14"/>
                <w:szCs w:val="14"/>
              </w:rPr>
            </w:pPr>
          </w:p>
        </w:tc>
        <w:tc>
          <w:tcPr>
            <w:tcW w:w="1924" w:type="dxa"/>
            <w:shd w:val="clear" w:color="auto" w:fill="auto"/>
            <w:vAlign w:val="center"/>
          </w:tcPr>
          <w:p w14:paraId="6CC58A02" w14:textId="77777777" w:rsidR="00A02370" w:rsidRPr="00E638B5" w:rsidRDefault="00A02370" w:rsidP="00B90F88">
            <w:pPr>
              <w:jc w:val="center"/>
              <w:rPr>
                <w:rFonts w:ascii="Arial" w:hAnsi="Arial" w:cs="Arial"/>
                <w:color w:val="000000"/>
                <w:sz w:val="14"/>
                <w:szCs w:val="14"/>
              </w:rPr>
            </w:pPr>
          </w:p>
        </w:tc>
      </w:tr>
      <w:tr w:rsidR="005E6C66" w:rsidRPr="00E638B5" w14:paraId="6CA0DCDB" w14:textId="77777777" w:rsidTr="00E55C9F">
        <w:trPr>
          <w:trHeight w:val="480"/>
        </w:trPr>
        <w:tc>
          <w:tcPr>
            <w:tcW w:w="1800" w:type="dxa"/>
            <w:vMerge/>
            <w:shd w:val="clear" w:color="auto" w:fill="C6D9F1"/>
          </w:tcPr>
          <w:p w14:paraId="1823C1DB" w14:textId="77777777" w:rsidR="005E6C66" w:rsidRPr="00E638B5" w:rsidRDefault="005E6C66" w:rsidP="00343CC9">
            <w:pPr>
              <w:rPr>
                <w:rFonts w:ascii="Arial" w:hAnsi="Arial" w:cs="Arial"/>
                <w:color w:val="000000"/>
                <w:sz w:val="14"/>
                <w:szCs w:val="14"/>
              </w:rPr>
            </w:pPr>
          </w:p>
        </w:tc>
        <w:tc>
          <w:tcPr>
            <w:tcW w:w="2070" w:type="dxa"/>
            <w:shd w:val="clear" w:color="auto" w:fill="auto"/>
            <w:vAlign w:val="center"/>
          </w:tcPr>
          <w:p w14:paraId="2ED0BA2A" w14:textId="77777777" w:rsidR="005E6C66" w:rsidRPr="00E638B5" w:rsidRDefault="005E6C66" w:rsidP="005E6C66">
            <w:pPr>
              <w:jc w:val="center"/>
              <w:rPr>
                <w:rFonts w:ascii="Arial" w:hAnsi="Arial" w:cs="Arial"/>
                <w:color w:val="000000"/>
                <w:sz w:val="14"/>
                <w:szCs w:val="14"/>
              </w:rPr>
            </w:pPr>
            <w:r w:rsidRPr="00E638B5">
              <w:rPr>
                <w:rFonts w:ascii="Arial" w:hAnsi="Arial" w:cs="Arial"/>
                <w:color w:val="000000"/>
                <w:sz w:val="14"/>
                <w:szCs w:val="14"/>
              </w:rPr>
              <w:t xml:space="preserve">Achieve Employment Equity </w:t>
            </w:r>
          </w:p>
        </w:tc>
        <w:tc>
          <w:tcPr>
            <w:tcW w:w="1980" w:type="dxa"/>
            <w:vMerge w:val="restart"/>
            <w:shd w:val="clear" w:color="auto" w:fill="auto"/>
            <w:vAlign w:val="center"/>
          </w:tcPr>
          <w:p w14:paraId="18829B4D" w14:textId="77777777" w:rsidR="005E6C66" w:rsidRPr="00E638B5" w:rsidRDefault="005E6C66" w:rsidP="00B90F88">
            <w:pPr>
              <w:jc w:val="center"/>
              <w:rPr>
                <w:rFonts w:ascii="Arial" w:hAnsi="Arial" w:cs="Arial"/>
                <w:color w:val="000000"/>
                <w:sz w:val="14"/>
                <w:szCs w:val="14"/>
              </w:rPr>
            </w:pPr>
          </w:p>
        </w:tc>
        <w:tc>
          <w:tcPr>
            <w:tcW w:w="1980" w:type="dxa"/>
            <w:vMerge w:val="restart"/>
            <w:shd w:val="clear" w:color="auto" w:fill="auto"/>
            <w:vAlign w:val="center"/>
          </w:tcPr>
          <w:p w14:paraId="658C9BBB" w14:textId="77777777" w:rsidR="005E6C66" w:rsidRPr="00E638B5" w:rsidRDefault="005E6C66" w:rsidP="00B90F88">
            <w:pPr>
              <w:jc w:val="center"/>
              <w:rPr>
                <w:rFonts w:ascii="Arial" w:hAnsi="Arial" w:cs="Arial"/>
                <w:color w:val="000000"/>
                <w:sz w:val="14"/>
                <w:szCs w:val="14"/>
              </w:rPr>
            </w:pPr>
          </w:p>
        </w:tc>
        <w:tc>
          <w:tcPr>
            <w:tcW w:w="1890" w:type="dxa"/>
            <w:vMerge w:val="restart"/>
            <w:shd w:val="clear" w:color="auto" w:fill="auto"/>
            <w:vAlign w:val="center"/>
          </w:tcPr>
          <w:p w14:paraId="5E3F4F11" w14:textId="77777777" w:rsidR="005E6C66" w:rsidRPr="00E638B5" w:rsidRDefault="005E6C66" w:rsidP="00B90F88">
            <w:pPr>
              <w:jc w:val="center"/>
              <w:rPr>
                <w:rFonts w:ascii="Arial" w:hAnsi="Arial" w:cs="Arial"/>
                <w:color w:val="000000"/>
                <w:sz w:val="14"/>
                <w:szCs w:val="14"/>
              </w:rPr>
            </w:pPr>
          </w:p>
        </w:tc>
        <w:tc>
          <w:tcPr>
            <w:tcW w:w="2070" w:type="dxa"/>
            <w:vMerge w:val="restart"/>
            <w:shd w:val="clear" w:color="auto" w:fill="auto"/>
            <w:vAlign w:val="center"/>
          </w:tcPr>
          <w:p w14:paraId="3DC91BDD" w14:textId="77777777" w:rsidR="005E6C66" w:rsidRPr="00E638B5" w:rsidRDefault="005E6C66" w:rsidP="008C7593">
            <w:pPr>
              <w:pStyle w:val="Default"/>
              <w:jc w:val="center"/>
              <w:rPr>
                <w:rFonts w:ascii="Arial" w:hAnsi="Arial" w:cs="Arial"/>
                <w:sz w:val="14"/>
                <w:szCs w:val="14"/>
              </w:rPr>
            </w:pPr>
            <w:r w:rsidRPr="00E638B5">
              <w:rPr>
                <w:rFonts w:ascii="Arial" w:hAnsi="Arial" w:cs="Arial"/>
                <w:sz w:val="14"/>
                <w:szCs w:val="14"/>
              </w:rPr>
              <w:t>Promote Accountable, Efficient and Transparent Organization</w:t>
            </w:r>
          </w:p>
        </w:tc>
        <w:tc>
          <w:tcPr>
            <w:tcW w:w="1924" w:type="dxa"/>
            <w:vMerge w:val="restart"/>
            <w:shd w:val="clear" w:color="auto" w:fill="auto"/>
            <w:vAlign w:val="center"/>
          </w:tcPr>
          <w:p w14:paraId="673EBB35" w14:textId="77777777" w:rsidR="005E6C66" w:rsidRPr="00E638B5" w:rsidRDefault="005E6C66" w:rsidP="00B90F88">
            <w:pPr>
              <w:jc w:val="center"/>
              <w:rPr>
                <w:rFonts w:ascii="Arial" w:hAnsi="Arial" w:cs="Arial"/>
                <w:color w:val="000000"/>
                <w:sz w:val="14"/>
                <w:szCs w:val="14"/>
              </w:rPr>
            </w:pPr>
          </w:p>
        </w:tc>
      </w:tr>
      <w:tr w:rsidR="005E6C66" w:rsidRPr="00E638B5" w14:paraId="1E8C352B" w14:textId="77777777" w:rsidTr="00E55C9F">
        <w:trPr>
          <w:trHeight w:val="197"/>
        </w:trPr>
        <w:tc>
          <w:tcPr>
            <w:tcW w:w="1800" w:type="dxa"/>
            <w:vMerge/>
            <w:shd w:val="clear" w:color="auto" w:fill="C6D9F1"/>
          </w:tcPr>
          <w:p w14:paraId="7245C061" w14:textId="77777777" w:rsidR="005E6C66" w:rsidRPr="00E638B5" w:rsidRDefault="005E6C66" w:rsidP="00343CC9">
            <w:pPr>
              <w:rPr>
                <w:rFonts w:ascii="Arial" w:hAnsi="Arial" w:cs="Arial"/>
                <w:color w:val="000000"/>
                <w:sz w:val="14"/>
                <w:szCs w:val="14"/>
              </w:rPr>
            </w:pPr>
          </w:p>
        </w:tc>
        <w:tc>
          <w:tcPr>
            <w:tcW w:w="2070" w:type="dxa"/>
            <w:vMerge w:val="restart"/>
            <w:shd w:val="clear" w:color="auto" w:fill="auto"/>
            <w:vAlign w:val="center"/>
          </w:tcPr>
          <w:p w14:paraId="78F24EFB" w14:textId="77777777" w:rsidR="005E6C66" w:rsidRPr="00E638B5" w:rsidRDefault="005E6C66" w:rsidP="008C7593">
            <w:pPr>
              <w:jc w:val="center"/>
              <w:rPr>
                <w:rFonts w:ascii="Arial" w:hAnsi="Arial" w:cs="Arial"/>
                <w:color w:val="000000"/>
                <w:sz w:val="14"/>
                <w:szCs w:val="14"/>
              </w:rPr>
            </w:pPr>
            <w:r w:rsidRPr="00E638B5">
              <w:rPr>
                <w:rFonts w:ascii="Arial" w:hAnsi="Arial" w:cs="Arial"/>
                <w:color w:val="000000"/>
                <w:sz w:val="14"/>
                <w:szCs w:val="14"/>
              </w:rPr>
              <w:t>Promote Innovation Learning and Growth</w:t>
            </w:r>
          </w:p>
        </w:tc>
        <w:tc>
          <w:tcPr>
            <w:tcW w:w="1980" w:type="dxa"/>
            <w:vMerge/>
            <w:shd w:val="clear" w:color="auto" w:fill="auto"/>
            <w:vAlign w:val="center"/>
          </w:tcPr>
          <w:p w14:paraId="02CCFC3B" w14:textId="77777777" w:rsidR="005E6C66" w:rsidRPr="00E638B5" w:rsidRDefault="005E6C66" w:rsidP="00B90F88">
            <w:pPr>
              <w:jc w:val="center"/>
              <w:rPr>
                <w:rFonts w:ascii="Arial" w:hAnsi="Arial" w:cs="Arial"/>
                <w:color w:val="000000"/>
                <w:sz w:val="14"/>
                <w:szCs w:val="14"/>
              </w:rPr>
            </w:pPr>
          </w:p>
        </w:tc>
        <w:tc>
          <w:tcPr>
            <w:tcW w:w="1980" w:type="dxa"/>
            <w:vMerge/>
            <w:shd w:val="clear" w:color="auto" w:fill="auto"/>
            <w:vAlign w:val="center"/>
          </w:tcPr>
          <w:p w14:paraId="0CF51F74" w14:textId="77777777" w:rsidR="005E6C66" w:rsidRPr="00E638B5" w:rsidRDefault="005E6C66" w:rsidP="00B90F88">
            <w:pPr>
              <w:jc w:val="center"/>
              <w:rPr>
                <w:rFonts w:ascii="Arial" w:hAnsi="Arial" w:cs="Arial"/>
                <w:color w:val="000000"/>
                <w:sz w:val="14"/>
                <w:szCs w:val="14"/>
              </w:rPr>
            </w:pPr>
          </w:p>
        </w:tc>
        <w:tc>
          <w:tcPr>
            <w:tcW w:w="1890" w:type="dxa"/>
            <w:vMerge/>
            <w:shd w:val="clear" w:color="auto" w:fill="auto"/>
            <w:vAlign w:val="center"/>
          </w:tcPr>
          <w:p w14:paraId="32C46B94" w14:textId="77777777" w:rsidR="005E6C66" w:rsidRPr="00E638B5" w:rsidRDefault="005E6C66" w:rsidP="00B90F88">
            <w:pPr>
              <w:jc w:val="center"/>
              <w:rPr>
                <w:rFonts w:ascii="Arial" w:hAnsi="Arial" w:cs="Arial"/>
                <w:color w:val="000000"/>
                <w:sz w:val="14"/>
                <w:szCs w:val="14"/>
              </w:rPr>
            </w:pPr>
          </w:p>
        </w:tc>
        <w:tc>
          <w:tcPr>
            <w:tcW w:w="2070" w:type="dxa"/>
            <w:vMerge/>
            <w:shd w:val="clear" w:color="auto" w:fill="auto"/>
            <w:vAlign w:val="center"/>
          </w:tcPr>
          <w:p w14:paraId="345FCD58" w14:textId="77777777" w:rsidR="005E6C66" w:rsidRPr="00E638B5" w:rsidRDefault="005E6C66" w:rsidP="008C7593">
            <w:pPr>
              <w:pStyle w:val="Default"/>
              <w:jc w:val="center"/>
              <w:rPr>
                <w:rFonts w:ascii="Arial" w:hAnsi="Arial" w:cs="Arial"/>
                <w:sz w:val="14"/>
                <w:szCs w:val="14"/>
              </w:rPr>
            </w:pPr>
          </w:p>
        </w:tc>
        <w:tc>
          <w:tcPr>
            <w:tcW w:w="1924" w:type="dxa"/>
            <w:vMerge/>
            <w:shd w:val="clear" w:color="auto" w:fill="auto"/>
            <w:vAlign w:val="center"/>
          </w:tcPr>
          <w:p w14:paraId="5A558996" w14:textId="77777777" w:rsidR="005E6C66" w:rsidRPr="00E638B5" w:rsidRDefault="005E6C66" w:rsidP="00B90F88">
            <w:pPr>
              <w:jc w:val="center"/>
              <w:rPr>
                <w:rFonts w:ascii="Arial" w:hAnsi="Arial" w:cs="Arial"/>
                <w:color w:val="000000"/>
                <w:sz w:val="14"/>
                <w:szCs w:val="14"/>
              </w:rPr>
            </w:pPr>
          </w:p>
        </w:tc>
      </w:tr>
      <w:tr w:rsidR="005E6C66" w:rsidRPr="00E638B5" w14:paraId="683A263E" w14:textId="77777777" w:rsidTr="00E55C9F">
        <w:trPr>
          <w:trHeight w:val="440"/>
        </w:trPr>
        <w:tc>
          <w:tcPr>
            <w:tcW w:w="1800" w:type="dxa"/>
            <w:vMerge/>
            <w:shd w:val="clear" w:color="auto" w:fill="C6D9F1"/>
          </w:tcPr>
          <w:p w14:paraId="03E0838C" w14:textId="77777777" w:rsidR="005E6C66" w:rsidRPr="00E638B5" w:rsidRDefault="005E6C66" w:rsidP="00343CC9">
            <w:pPr>
              <w:rPr>
                <w:rFonts w:ascii="Arial" w:hAnsi="Arial" w:cs="Arial"/>
                <w:color w:val="000000"/>
                <w:sz w:val="14"/>
                <w:szCs w:val="14"/>
              </w:rPr>
            </w:pPr>
          </w:p>
        </w:tc>
        <w:tc>
          <w:tcPr>
            <w:tcW w:w="2070" w:type="dxa"/>
            <w:vMerge/>
            <w:shd w:val="clear" w:color="auto" w:fill="auto"/>
            <w:vAlign w:val="center"/>
          </w:tcPr>
          <w:p w14:paraId="57234BED" w14:textId="77777777" w:rsidR="005E6C66" w:rsidRPr="00E638B5" w:rsidRDefault="005E6C66" w:rsidP="008C7593">
            <w:pPr>
              <w:jc w:val="center"/>
              <w:rPr>
                <w:rFonts w:ascii="Arial" w:hAnsi="Arial" w:cs="Arial"/>
                <w:color w:val="000000"/>
                <w:sz w:val="14"/>
                <w:szCs w:val="14"/>
              </w:rPr>
            </w:pPr>
          </w:p>
        </w:tc>
        <w:tc>
          <w:tcPr>
            <w:tcW w:w="1980" w:type="dxa"/>
            <w:shd w:val="clear" w:color="auto" w:fill="auto"/>
            <w:vAlign w:val="center"/>
          </w:tcPr>
          <w:p w14:paraId="0024BA8A" w14:textId="77777777" w:rsidR="005E6C66" w:rsidRPr="00E638B5" w:rsidRDefault="005E6C66" w:rsidP="001E104F">
            <w:pPr>
              <w:rPr>
                <w:rFonts w:ascii="Arial" w:hAnsi="Arial" w:cs="Arial"/>
                <w:color w:val="000000"/>
                <w:sz w:val="14"/>
                <w:szCs w:val="14"/>
              </w:rPr>
            </w:pPr>
          </w:p>
        </w:tc>
        <w:tc>
          <w:tcPr>
            <w:tcW w:w="1980" w:type="dxa"/>
            <w:shd w:val="clear" w:color="auto" w:fill="auto"/>
            <w:vAlign w:val="center"/>
          </w:tcPr>
          <w:p w14:paraId="1C14E1C7" w14:textId="77777777" w:rsidR="005E6C66" w:rsidRPr="00E638B5" w:rsidRDefault="005E6C66" w:rsidP="001E104F">
            <w:pPr>
              <w:rPr>
                <w:rFonts w:ascii="Arial" w:hAnsi="Arial" w:cs="Arial"/>
                <w:color w:val="000000"/>
                <w:sz w:val="14"/>
                <w:szCs w:val="14"/>
              </w:rPr>
            </w:pPr>
          </w:p>
        </w:tc>
        <w:tc>
          <w:tcPr>
            <w:tcW w:w="1890" w:type="dxa"/>
            <w:shd w:val="clear" w:color="auto" w:fill="auto"/>
            <w:vAlign w:val="center"/>
          </w:tcPr>
          <w:p w14:paraId="6826581F" w14:textId="77777777" w:rsidR="005E6C66" w:rsidRPr="00E638B5" w:rsidRDefault="005E6C66" w:rsidP="001E104F">
            <w:pPr>
              <w:rPr>
                <w:rFonts w:ascii="Arial" w:hAnsi="Arial" w:cs="Arial"/>
                <w:color w:val="000000"/>
                <w:sz w:val="14"/>
                <w:szCs w:val="14"/>
              </w:rPr>
            </w:pPr>
          </w:p>
        </w:tc>
        <w:tc>
          <w:tcPr>
            <w:tcW w:w="2070" w:type="dxa"/>
            <w:shd w:val="clear" w:color="auto" w:fill="auto"/>
            <w:vAlign w:val="center"/>
          </w:tcPr>
          <w:p w14:paraId="220F9AC5" w14:textId="77777777" w:rsidR="005E6C66" w:rsidRPr="00E638B5" w:rsidRDefault="005E6C66" w:rsidP="00B90F88">
            <w:pPr>
              <w:jc w:val="center"/>
              <w:rPr>
                <w:rFonts w:ascii="Arial" w:hAnsi="Arial" w:cs="Arial"/>
                <w:color w:val="000000"/>
                <w:sz w:val="14"/>
                <w:szCs w:val="14"/>
              </w:rPr>
            </w:pPr>
          </w:p>
        </w:tc>
        <w:tc>
          <w:tcPr>
            <w:tcW w:w="1924" w:type="dxa"/>
            <w:shd w:val="clear" w:color="auto" w:fill="auto"/>
            <w:vAlign w:val="center"/>
          </w:tcPr>
          <w:p w14:paraId="4BB1348F" w14:textId="77777777" w:rsidR="005E6C66" w:rsidRPr="00E638B5" w:rsidRDefault="005E6C66" w:rsidP="001E104F">
            <w:pPr>
              <w:rPr>
                <w:rFonts w:ascii="Arial" w:hAnsi="Arial" w:cs="Arial"/>
                <w:color w:val="000000"/>
                <w:sz w:val="14"/>
                <w:szCs w:val="14"/>
              </w:rPr>
            </w:pPr>
          </w:p>
        </w:tc>
      </w:tr>
      <w:tr w:rsidR="000258C3" w:rsidRPr="00E638B5" w14:paraId="2212B564" w14:textId="77777777" w:rsidTr="00E55C9F">
        <w:trPr>
          <w:trHeight w:val="298"/>
        </w:trPr>
        <w:tc>
          <w:tcPr>
            <w:tcW w:w="1800" w:type="dxa"/>
            <w:vMerge w:val="restart"/>
            <w:shd w:val="clear" w:color="auto" w:fill="C6D9F1"/>
            <w:textDirection w:val="btLr"/>
            <w:vAlign w:val="center"/>
          </w:tcPr>
          <w:p w14:paraId="19D9FFA1" w14:textId="77777777" w:rsidR="000258C3" w:rsidRPr="00E638B5" w:rsidRDefault="000258C3" w:rsidP="001E104F">
            <w:pPr>
              <w:ind w:left="113" w:right="113"/>
              <w:jc w:val="center"/>
              <w:rPr>
                <w:rFonts w:ascii="Arial" w:hAnsi="Arial" w:cs="Arial"/>
                <w:b/>
                <w:color w:val="000000"/>
                <w:sz w:val="14"/>
                <w:szCs w:val="14"/>
              </w:rPr>
            </w:pPr>
          </w:p>
          <w:p w14:paraId="5B307491" w14:textId="77777777" w:rsidR="000258C3" w:rsidRPr="00E638B5" w:rsidRDefault="000258C3" w:rsidP="001E104F">
            <w:pPr>
              <w:ind w:left="113" w:right="113"/>
              <w:jc w:val="center"/>
              <w:rPr>
                <w:rFonts w:ascii="Arial" w:hAnsi="Arial" w:cs="Arial"/>
                <w:b/>
                <w:color w:val="000000"/>
                <w:sz w:val="14"/>
                <w:szCs w:val="14"/>
              </w:rPr>
            </w:pPr>
            <w:r w:rsidRPr="00E638B5">
              <w:rPr>
                <w:rFonts w:ascii="Arial" w:hAnsi="Arial" w:cs="Arial"/>
                <w:b/>
                <w:color w:val="000000"/>
                <w:sz w:val="14"/>
                <w:szCs w:val="14"/>
                <w:lang w:val="pt-BR"/>
              </w:rPr>
              <w:t>INTERNAL BUSIN</w:t>
            </w:r>
            <w:r w:rsidRPr="00E638B5">
              <w:rPr>
                <w:rFonts w:ascii="Arial" w:hAnsi="Arial" w:cs="Arial"/>
                <w:b/>
                <w:color w:val="000000"/>
                <w:sz w:val="14"/>
                <w:szCs w:val="14"/>
              </w:rPr>
              <w:t>ESS</w:t>
            </w:r>
          </w:p>
          <w:p w14:paraId="6CF4B78A" w14:textId="77777777" w:rsidR="000258C3" w:rsidRPr="00E638B5" w:rsidRDefault="000258C3" w:rsidP="001E104F">
            <w:pPr>
              <w:ind w:left="113" w:right="113"/>
              <w:jc w:val="center"/>
              <w:rPr>
                <w:rFonts w:ascii="Arial" w:hAnsi="Arial" w:cs="Arial"/>
                <w:color w:val="000000"/>
                <w:sz w:val="14"/>
                <w:szCs w:val="14"/>
              </w:rPr>
            </w:pPr>
          </w:p>
        </w:tc>
        <w:tc>
          <w:tcPr>
            <w:tcW w:w="2070" w:type="dxa"/>
            <w:shd w:val="clear" w:color="auto" w:fill="auto"/>
            <w:vAlign w:val="center"/>
          </w:tcPr>
          <w:p w14:paraId="0332134F" w14:textId="77777777" w:rsidR="000258C3" w:rsidRPr="00E638B5" w:rsidRDefault="000258C3" w:rsidP="00B90F88">
            <w:pPr>
              <w:jc w:val="center"/>
              <w:rPr>
                <w:rFonts w:ascii="Arial" w:hAnsi="Arial" w:cs="Arial"/>
                <w:color w:val="000000"/>
                <w:sz w:val="14"/>
                <w:szCs w:val="14"/>
              </w:rPr>
            </w:pPr>
            <w:r w:rsidRPr="00E638B5">
              <w:rPr>
                <w:rFonts w:ascii="Arial" w:hAnsi="Arial" w:cs="Arial"/>
                <w:color w:val="000000"/>
                <w:sz w:val="14"/>
                <w:szCs w:val="14"/>
              </w:rPr>
              <w:t xml:space="preserve">Achieve </w:t>
            </w:r>
            <w:r w:rsidR="00A92B09" w:rsidRPr="00E638B5">
              <w:rPr>
                <w:rFonts w:ascii="Arial" w:hAnsi="Arial" w:cs="Arial"/>
                <w:color w:val="000000"/>
                <w:sz w:val="14"/>
                <w:szCs w:val="14"/>
              </w:rPr>
              <w:t xml:space="preserve">a </w:t>
            </w:r>
            <w:r w:rsidRPr="00E638B5">
              <w:rPr>
                <w:rFonts w:ascii="Arial" w:hAnsi="Arial" w:cs="Arial"/>
                <w:color w:val="000000"/>
                <w:sz w:val="14"/>
                <w:szCs w:val="14"/>
              </w:rPr>
              <w:t>Positive &amp; Productive Employee Climate</w:t>
            </w:r>
          </w:p>
        </w:tc>
        <w:tc>
          <w:tcPr>
            <w:tcW w:w="1980" w:type="dxa"/>
            <w:shd w:val="clear" w:color="auto" w:fill="auto"/>
            <w:vAlign w:val="center"/>
          </w:tcPr>
          <w:p w14:paraId="331B8003" w14:textId="77777777" w:rsidR="000258C3" w:rsidRPr="00E638B5" w:rsidRDefault="000258C3" w:rsidP="00B90F88">
            <w:pPr>
              <w:jc w:val="center"/>
              <w:rPr>
                <w:rFonts w:ascii="Arial" w:hAnsi="Arial" w:cs="Arial"/>
                <w:color w:val="000000"/>
                <w:sz w:val="14"/>
                <w:szCs w:val="14"/>
              </w:rPr>
            </w:pPr>
          </w:p>
        </w:tc>
        <w:tc>
          <w:tcPr>
            <w:tcW w:w="1980" w:type="dxa"/>
            <w:shd w:val="clear" w:color="auto" w:fill="auto"/>
            <w:vAlign w:val="center"/>
          </w:tcPr>
          <w:p w14:paraId="410AC36A" w14:textId="77777777" w:rsidR="000258C3" w:rsidRPr="00E638B5" w:rsidRDefault="000258C3" w:rsidP="00B90F88">
            <w:pPr>
              <w:jc w:val="center"/>
              <w:rPr>
                <w:rFonts w:ascii="Arial" w:hAnsi="Arial" w:cs="Arial"/>
                <w:color w:val="000000"/>
                <w:sz w:val="14"/>
                <w:szCs w:val="14"/>
              </w:rPr>
            </w:pPr>
          </w:p>
        </w:tc>
        <w:tc>
          <w:tcPr>
            <w:tcW w:w="1890" w:type="dxa"/>
            <w:shd w:val="clear" w:color="auto" w:fill="auto"/>
            <w:vAlign w:val="center"/>
          </w:tcPr>
          <w:p w14:paraId="54F79F8F" w14:textId="77777777" w:rsidR="000258C3" w:rsidRPr="00E638B5" w:rsidRDefault="000258C3" w:rsidP="00B90F88">
            <w:pPr>
              <w:jc w:val="center"/>
              <w:rPr>
                <w:rFonts w:ascii="Arial" w:hAnsi="Arial" w:cs="Arial"/>
                <w:color w:val="000000"/>
                <w:sz w:val="14"/>
                <w:szCs w:val="14"/>
              </w:rPr>
            </w:pPr>
          </w:p>
        </w:tc>
        <w:tc>
          <w:tcPr>
            <w:tcW w:w="2070" w:type="dxa"/>
            <w:vMerge w:val="restart"/>
            <w:shd w:val="clear" w:color="auto" w:fill="auto"/>
            <w:vAlign w:val="center"/>
          </w:tcPr>
          <w:p w14:paraId="3AB119ED" w14:textId="77777777" w:rsidR="000258C3" w:rsidRPr="00E638B5" w:rsidRDefault="00946B77" w:rsidP="005E6C66">
            <w:pPr>
              <w:jc w:val="center"/>
              <w:rPr>
                <w:rFonts w:ascii="Arial" w:hAnsi="Arial" w:cs="Arial"/>
                <w:color w:val="000000"/>
                <w:sz w:val="14"/>
                <w:szCs w:val="14"/>
              </w:rPr>
            </w:pPr>
            <w:r w:rsidRPr="00E638B5">
              <w:rPr>
                <w:rFonts w:ascii="Arial" w:hAnsi="Arial" w:cs="Arial"/>
                <w:color w:val="000000"/>
                <w:sz w:val="14"/>
                <w:szCs w:val="14"/>
              </w:rPr>
              <w:t>Achieve Clean Audit</w:t>
            </w:r>
          </w:p>
        </w:tc>
        <w:tc>
          <w:tcPr>
            <w:tcW w:w="1924" w:type="dxa"/>
            <w:vMerge w:val="restart"/>
            <w:shd w:val="clear" w:color="auto" w:fill="auto"/>
            <w:vAlign w:val="center"/>
          </w:tcPr>
          <w:p w14:paraId="373C5EEF" w14:textId="77777777" w:rsidR="000258C3" w:rsidRPr="00E638B5" w:rsidRDefault="000258C3" w:rsidP="00B90F88">
            <w:pPr>
              <w:jc w:val="center"/>
              <w:rPr>
                <w:rFonts w:ascii="Arial" w:hAnsi="Arial" w:cs="Arial"/>
                <w:color w:val="000000"/>
                <w:sz w:val="14"/>
                <w:szCs w:val="14"/>
              </w:rPr>
            </w:pPr>
            <w:r w:rsidRPr="00E638B5">
              <w:rPr>
                <w:rFonts w:ascii="Arial" w:hAnsi="Arial" w:cs="Arial"/>
                <w:color w:val="000000"/>
                <w:sz w:val="14"/>
                <w:szCs w:val="14"/>
              </w:rPr>
              <w:t>Improve Spatial Planning</w:t>
            </w:r>
          </w:p>
        </w:tc>
      </w:tr>
      <w:tr w:rsidR="000258C3" w:rsidRPr="00E638B5" w14:paraId="2A856B06" w14:textId="77777777" w:rsidTr="00E55C9F">
        <w:trPr>
          <w:trHeight w:val="298"/>
        </w:trPr>
        <w:tc>
          <w:tcPr>
            <w:tcW w:w="1800" w:type="dxa"/>
            <w:vMerge/>
            <w:shd w:val="clear" w:color="auto" w:fill="C6D9F1"/>
          </w:tcPr>
          <w:p w14:paraId="42C58A81" w14:textId="77777777" w:rsidR="000258C3" w:rsidRPr="00E638B5" w:rsidRDefault="000258C3" w:rsidP="00343CC9">
            <w:pPr>
              <w:rPr>
                <w:rFonts w:ascii="Arial" w:hAnsi="Arial" w:cs="Arial"/>
                <w:color w:val="000000"/>
                <w:sz w:val="12"/>
                <w:szCs w:val="12"/>
              </w:rPr>
            </w:pPr>
          </w:p>
        </w:tc>
        <w:tc>
          <w:tcPr>
            <w:tcW w:w="2070" w:type="dxa"/>
            <w:shd w:val="clear" w:color="auto" w:fill="auto"/>
            <w:vAlign w:val="center"/>
          </w:tcPr>
          <w:p w14:paraId="2F5F5426" w14:textId="77777777" w:rsidR="000258C3" w:rsidRPr="00E638B5" w:rsidRDefault="000258C3" w:rsidP="005E6C66">
            <w:pPr>
              <w:jc w:val="center"/>
              <w:rPr>
                <w:rFonts w:ascii="Arial" w:eastAsia="Calibri" w:hAnsi="Arial" w:cs="Arial"/>
                <w:color w:val="000000"/>
                <w:sz w:val="14"/>
                <w:szCs w:val="14"/>
                <w:lang w:val="en-US" w:eastAsia="en-US"/>
              </w:rPr>
            </w:pPr>
            <w:r w:rsidRPr="00E638B5">
              <w:rPr>
                <w:rFonts w:ascii="Arial" w:hAnsi="Arial" w:cs="Arial"/>
                <w:color w:val="000000"/>
                <w:sz w:val="14"/>
                <w:szCs w:val="14"/>
              </w:rPr>
              <w:t>Improve Technology Efficiency</w:t>
            </w:r>
          </w:p>
        </w:tc>
        <w:tc>
          <w:tcPr>
            <w:tcW w:w="1980" w:type="dxa"/>
            <w:shd w:val="clear" w:color="auto" w:fill="auto"/>
            <w:vAlign w:val="center"/>
          </w:tcPr>
          <w:p w14:paraId="772C151C" w14:textId="77777777" w:rsidR="000258C3" w:rsidRPr="00E638B5" w:rsidRDefault="000258C3" w:rsidP="005E6C66">
            <w:pPr>
              <w:rPr>
                <w:rFonts w:ascii="Arial" w:hAnsi="Arial" w:cs="Arial"/>
                <w:color w:val="000000"/>
                <w:sz w:val="14"/>
                <w:szCs w:val="14"/>
              </w:rPr>
            </w:pPr>
          </w:p>
        </w:tc>
        <w:tc>
          <w:tcPr>
            <w:tcW w:w="1980" w:type="dxa"/>
            <w:shd w:val="clear" w:color="auto" w:fill="auto"/>
            <w:vAlign w:val="center"/>
          </w:tcPr>
          <w:p w14:paraId="7132D52B" w14:textId="77777777" w:rsidR="000258C3" w:rsidRPr="00E638B5" w:rsidRDefault="000258C3" w:rsidP="00B90F88">
            <w:pPr>
              <w:jc w:val="center"/>
              <w:rPr>
                <w:rFonts w:ascii="Arial" w:hAnsi="Arial" w:cs="Arial"/>
                <w:color w:val="000000"/>
                <w:sz w:val="14"/>
                <w:szCs w:val="14"/>
              </w:rPr>
            </w:pPr>
          </w:p>
        </w:tc>
        <w:tc>
          <w:tcPr>
            <w:tcW w:w="1890" w:type="dxa"/>
            <w:shd w:val="clear" w:color="auto" w:fill="auto"/>
            <w:vAlign w:val="center"/>
          </w:tcPr>
          <w:p w14:paraId="4628D885" w14:textId="77777777" w:rsidR="000258C3" w:rsidRPr="00E638B5" w:rsidRDefault="000258C3" w:rsidP="00B90F88">
            <w:pPr>
              <w:jc w:val="center"/>
              <w:rPr>
                <w:rFonts w:ascii="Arial" w:hAnsi="Arial" w:cs="Arial"/>
                <w:color w:val="000000"/>
                <w:sz w:val="14"/>
                <w:szCs w:val="14"/>
              </w:rPr>
            </w:pPr>
          </w:p>
        </w:tc>
        <w:tc>
          <w:tcPr>
            <w:tcW w:w="2070" w:type="dxa"/>
            <w:vMerge/>
            <w:shd w:val="clear" w:color="auto" w:fill="auto"/>
            <w:vAlign w:val="center"/>
          </w:tcPr>
          <w:p w14:paraId="28073092" w14:textId="77777777" w:rsidR="000258C3" w:rsidRPr="00E638B5" w:rsidRDefault="000258C3" w:rsidP="005E6C66">
            <w:pPr>
              <w:rPr>
                <w:rFonts w:ascii="Arial" w:hAnsi="Arial" w:cs="Arial"/>
                <w:color w:val="000000"/>
                <w:sz w:val="14"/>
                <w:szCs w:val="14"/>
              </w:rPr>
            </w:pPr>
          </w:p>
        </w:tc>
        <w:tc>
          <w:tcPr>
            <w:tcW w:w="1924" w:type="dxa"/>
            <w:vMerge/>
            <w:shd w:val="clear" w:color="auto" w:fill="auto"/>
            <w:vAlign w:val="center"/>
          </w:tcPr>
          <w:p w14:paraId="36DF2B1B" w14:textId="77777777" w:rsidR="000258C3" w:rsidRPr="00E638B5" w:rsidRDefault="000258C3" w:rsidP="00B90F88">
            <w:pPr>
              <w:jc w:val="center"/>
              <w:rPr>
                <w:rFonts w:ascii="Arial" w:hAnsi="Arial" w:cs="Arial"/>
                <w:color w:val="000000"/>
                <w:sz w:val="14"/>
                <w:szCs w:val="14"/>
              </w:rPr>
            </w:pPr>
          </w:p>
        </w:tc>
      </w:tr>
      <w:tr w:rsidR="000258C3" w:rsidRPr="00E638B5" w14:paraId="7F8A41F6" w14:textId="77777777" w:rsidTr="00E55C9F">
        <w:trPr>
          <w:trHeight w:val="503"/>
        </w:trPr>
        <w:tc>
          <w:tcPr>
            <w:tcW w:w="1800" w:type="dxa"/>
            <w:vMerge/>
            <w:shd w:val="clear" w:color="auto" w:fill="C6D9F1"/>
          </w:tcPr>
          <w:p w14:paraId="5B679234" w14:textId="77777777" w:rsidR="000258C3" w:rsidRPr="00E638B5" w:rsidRDefault="000258C3" w:rsidP="00343CC9">
            <w:pPr>
              <w:rPr>
                <w:rFonts w:ascii="Arial" w:hAnsi="Arial" w:cs="Arial"/>
                <w:color w:val="000000"/>
                <w:sz w:val="12"/>
                <w:szCs w:val="12"/>
              </w:rPr>
            </w:pPr>
          </w:p>
        </w:tc>
        <w:tc>
          <w:tcPr>
            <w:tcW w:w="2070" w:type="dxa"/>
            <w:shd w:val="clear" w:color="auto" w:fill="auto"/>
            <w:vAlign w:val="center"/>
          </w:tcPr>
          <w:p w14:paraId="2F60CA9B" w14:textId="77777777" w:rsidR="000258C3" w:rsidRPr="00E638B5" w:rsidRDefault="00A92B09" w:rsidP="00B90F88">
            <w:pPr>
              <w:autoSpaceDE w:val="0"/>
              <w:autoSpaceDN w:val="0"/>
              <w:adjustRightInd w:val="0"/>
              <w:jc w:val="center"/>
              <w:rPr>
                <w:rFonts w:ascii="Arial" w:hAnsi="Arial" w:cs="Arial"/>
                <w:color w:val="000000"/>
                <w:sz w:val="14"/>
                <w:szCs w:val="14"/>
              </w:rPr>
            </w:pPr>
            <w:r w:rsidRPr="00E638B5">
              <w:rPr>
                <w:rFonts w:ascii="Arial" w:hAnsi="Arial" w:cs="Arial"/>
                <w:color w:val="000000"/>
                <w:sz w:val="14"/>
                <w:szCs w:val="14"/>
              </w:rPr>
              <w:t>Promote Planning and Performance Management</w:t>
            </w:r>
          </w:p>
        </w:tc>
        <w:tc>
          <w:tcPr>
            <w:tcW w:w="1980" w:type="dxa"/>
            <w:shd w:val="clear" w:color="auto" w:fill="auto"/>
            <w:vAlign w:val="center"/>
          </w:tcPr>
          <w:p w14:paraId="2F495D7F" w14:textId="77777777" w:rsidR="000258C3" w:rsidRPr="00E638B5" w:rsidRDefault="000258C3" w:rsidP="00B90F88">
            <w:pPr>
              <w:jc w:val="center"/>
              <w:rPr>
                <w:rFonts w:ascii="Arial" w:hAnsi="Arial" w:cs="Arial"/>
                <w:color w:val="000000"/>
                <w:sz w:val="14"/>
                <w:szCs w:val="14"/>
              </w:rPr>
            </w:pPr>
          </w:p>
        </w:tc>
        <w:tc>
          <w:tcPr>
            <w:tcW w:w="1980" w:type="dxa"/>
            <w:shd w:val="clear" w:color="auto" w:fill="auto"/>
            <w:vAlign w:val="center"/>
          </w:tcPr>
          <w:p w14:paraId="2C94AC07" w14:textId="77777777" w:rsidR="000258C3" w:rsidRPr="00E638B5" w:rsidRDefault="000258C3" w:rsidP="00B90F88">
            <w:pPr>
              <w:jc w:val="center"/>
              <w:rPr>
                <w:rFonts w:ascii="Arial" w:hAnsi="Arial" w:cs="Arial"/>
                <w:color w:val="000000"/>
                <w:sz w:val="14"/>
                <w:szCs w:val="14"/>
              </w:rPr>
            </w:pPr>
          </w:p>
        </w:tc>
        <w:tc>
          <w:tcPr>
            <w:tcW w:w="1890" w:type="dxa"/>
            <w:shd w:val="clear" w:color="auto" w:fill="auto"/>
            <w:vAlign w:val="center"/>
          </w:tcPr>
          <w:p w14:paraId="5E9848AE" w14:textId="77777777" w:rsidR="000258C3" w:rsidRPr="00E638B5" w:rsidRDefault="000258C3" w:rsidP="00B90F88">
            <w:pPr>
              <w:jc w:val="center"/>
              <w:rPr>
                <w:rFonts w:ascii="Arial" w:hAnsi="Arial" w:cs="Arial"/>
                <w:color w:val="000000"/>
                <w:sz w:val="14"/>
                <w:szCs w:val="14"/>
              </w:rPr>
            </w:pPr>
          </w:p>
        </w:tc>
        <w:tc>
          <w:tcPr>
            <w:tcW w:w="2070" w:type="dxa"/>
            <w:vMerge/>
            <w:shd w:val="clear" w:color="auto" w:fill="auto"/>
            <w:vAlign w:val="center"/>
          </w:tcPr>
          <w:p w14:paraId="132927A3" w14:textId="77777777" w:rsidR="000258C3" w:rsidRPr="00E638B5" w:rsidRDefault="000258C3" w:rsidP="00B90F88">
            <w:pPr>
              <w:jc w:val="center"/>
              <w:rPr>
                <w:rFonts w:ascii="Arial" w:hAnsi="Arial" w:cs="Arial"/>
                <w:color w:val="000000"/>
                <w:sz w:val="14"/>
                <w:szCs w:val="14"/>
              </w:rPr>
            </w:pPr>
          </w:p>
        </w:tc>
        <w:tc>
          <w:tcPr>
            <w:tcW w:w="1924" w:type="dxa"/>
            <w:vMerge/>
            <w:shd w:val="clear" w:color="auto" w:fill="auto"/>
            <w:vAlign w:val="center"/>
          </w:tcPr>
          <w:p w14:paraId="2CE24553" w14:textId="77777777" w:rsidR="000258C3" w:rsidRPr="00E638B5" w:rsidRDefault="000258C3" w:rsidP="00B90F88">
            <w:pPr>
              <w:jc w:val="center"/>
              <w:rPr>
                <w:rFonts w:ascii="Arial" w:hAnsi="Arial" w:cs="Arial"/>
                <w:color w:val="000000"/>
                <w:sz w:val="14"/>
                <w:szCs w:val="14"/>
              </w:rPr>
            </w:pPr>
          </w:p>
        </w:tc>
      </w:tr>
    </w:tbl>
    <w:p w14:paraId="76117F23" w14:textId="77777777" w:rsidR="00A02370" w:rsidRPr="0051436A" w:rsidRDefault="00A02370" w:rsidP="00A02370">
      <w:pPr>
        <w:rPr>
          <w:color w:val="000000"/>
        </w:rPr>
        <w:sectPr w:rsidR="00A02370" w:rsidRPr="0051436A" w:rsidSect="007E41FF">
          <w:pgSz w:w="16839" w:h="11907" w:orient="landscape" w:code="9"/>
          <w:pgMar w:top="1530" w:right="1440" w:bottom="1800" w:left="1440" w:header="720" w:footer="720" w:gutter="0"/>
          <w:cols w:space="720"/>
          <w:docGrid w:linePitch="360"/>
        </w:sectPr>
      </w:pPr>
    </w:p>
    <w:p w14:paraId="04C0CEEA" w14:textId="326D22EE" w:rsidR="00A03E27" w:rsidRPr="00A03E27" w:rsidRDefault="001E104F" w:rsidP="00A204DD">
      <w:pPr>
        <w:pStyle w:val="Heading2"/>
        <w:spacing w:before="0"/>
        <w:rPr>
          <w:lang w:val="en-ZA"/>
        </w:rPr>
      </w:pPr>
      <w:bookmarkStart w:id="7" w:name="_Toc358730945"/>
      <w:bookmarkEnd w:id="6"/>
      <w:r w:rsidRPr="0029301B">
        <w:rPr>
          <w:rFonts w:ascii="Arial" w:hAnsi="Arial" w:cs="Arial"/>
          <w:lang w:val="en-ZA"/>
        </w:rPr>
        <w:lastRenderedPageBreak/>
        <w:t>3.2</w:t>
      </w:r>
      <w:r w:rsidRPr="0029301B">
        <w:rPr>
          <w:rFonts w:ascii="Arial" w:hAnsi="Arial" w:cs="Arial"/>
          <w:lang w:val="en-ZA"/>
        </w:rPr>
        <w:tab/>
      </w:r>
      <w:r w:rsidR="007D1E10" w:rsidRPr="0029301B">
        <w:rPr>
          <w:rFonts w:ascii="Arial" w:hAnsi="Arial" w:cs="Arial"/>
          <w:lang w:val="en-ZA"/>
        </w:rPr>
        <w:t>Key Performance Indicators and Quarterly Targets</w:t>
      </w:r>
      <w:bookmarkStart w:id="8" w:name="_Toc358730956"/>
      <w:bookmarkEnd w:id="7"/>
    </w:p>
    <w:tbl>
      <w:tblPr>
        <w:tblW w:w="528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1839"/>
        <w:gridCol w:w="1348"/>
        <w:gridCol w:w="2261"/>
        <w:gridCol w:w="1278"/>
        <w:gridCol w:w="1131"/>
        <w:gridCol w:w="1420"/>
        <w:gridCol w:w="1115"/>
        <w:gridCol w:w="1170"/>
        <w:gridCol w:w="1224"/>
        <w:gridCol w:w="1155"/>
      </w:tblGrid>
      <w:tr w:rsidR="002D77EF" w:rsidRPr="0029301B" w14:paraId="5AC3D94B" w14:textId="77777777" w:rsidTr="000A39A0">
        <w:trPr>
          <w:trHeight w:val="316"/>
        </w:trPr>
        <w:tc>
          <w:tcPr>
            <w:tcW w:w="5000" w:type="pct"/>
            <w:gridSpan w:val="11"/>
            <w:shd w:val="clear" w:color="auto" w:fill="8DB3E2"/>
            <w:vAlign w:val="center"/>
          </w:tcPr>
          <w:p w14:paraId="73CEACB0" w14:textId="77777777" w:rsidR="002D77EF" w:rsidRPr="0029301B" w:rsidRDefault="0085748D" w:rsidP="001947BF">
            <w:pPr>
              <w:jc w:val="center"/>
              <w:rPr>
                <w:rFonts w:ascii="Arial" w:hAnsi="Arial" w:cs="Arial"/>
                <w:b/>
                <w:color w:val="000000"/>
                <w:sz w:val="18"/>
                <w:szCs w:val="18"/>
                <w:lang w:val="en-US"/>
              </w:rPr>
            </w:pPr>
            <w:bookmarkStart w:id="9" w:name="_Hlk110967985"/>
            <w:r w:rsidRPr="0029301B">
              <w:rPr>
                <w:rFonts w:ascii="Arial" w:hAnsi="Arial" w:cs="Arial"/>
                <w:b/>
                <w:color w:val="000000"/>
                <w:sz w:val="18"/>
                <w:szCs w:val="18"/>
                <w:lang w:val="en-US"/>
              </w:rPr>
              <w:t>KPA: MUNICIPAL TRANSFORMATION &amp; INSTITUTIONAL DEVELOPMENT</w:t>
            </w:r>
          </w:p>
        </w:tc>
      </w:tr>
      <w:tr w:rsidR="007F3191" w:rsidRPr="0029301B" w14:paraId="24BEBDFD" w14:textId="77777777" w:rsidTr="000A39A0">
        <w:trPr>
          <w:trHeight w:val="316"/>
        </w:trPr>
        <w:tc>
          <w:tcPr>
            <w:tcW w:w="376" w:type="pct"/>
            <w:vMerge w:val="restart"/>
            <w:shd w:val="clear" w:color="auto" w:fill="8DB3E2"/>
            <w:vAlign w:val="center"/>
          </w:tcPr>
          <w:p w14:paraId="2673E7BE" w14:textId="77777777" w:rsidR="007F3191" w:rsidRPr="0029301B" w:rsidRDefault="007F3191" w:rsidP="001947BF">
            <w:pPr>
              <w:jc w:val="center"/>
              <w:rPr>
                <w:rFonts w:ascii="Arial" w:hAnsi="Arial" w:cs="Arial"/>
                <w:b/>
                <w:color w:val="000000"/>
                <w:sz w:val="18"/>
                <w:szCs w:val="18"/>
              </w:rPr>
            </w:pPr>
            <w:r w:rsidRPr="0029301B">
              <w:rPr>
                <w:rFonts w:ascii="Arial" w:hAnsi="Arial" w:cs="Arial"/>
                <w:b/>
                <w:color w:val="000000"/>
                <w:sz w:val="18"/>
                <w:szCs w:val="18"/>
              </w:rPr>
              <w:t>Corporate Objective</w:t>
            </w:r>
          </w:p>
        </w:tc>
        <w:tc>
          <w:tcPr>
            <w:tcW w:w="610" w:type="pct"/>
            <w:vMerge w:val="restart"/>
            <w:shd w:val="clear" w:color="auto" w:fill="8DB3E2"/>
            <w:vAlign w:val="center"/>
          </w:tcPr>
          <w:p w14:paraId="478E212A" w14:textId="77777777" w:rsidR="007F3191" w:rsidRPr="0029301B" w:rsidRDefault="007F3191" w:rsidP="001947BF">
            <w:pPr>
              <w:jc w:val="center"/>
              <w:rPr>
                <w:rFonts w:ascii="Arial" w:hAnsi="Arial" w:cs="Arial"/>
                <w:b/>
                <w:color w:val="000000"/>
                <w:sz w:val="18"/>
                <w:szCs w:val="18"/>
              </w:rPr>
            </w:pPr>
            <w:r w:rsidRPr="0029301B">
              <w:rPr>
                <w:rFonts w:ascii="Arial" w:hAnsi="Arial" w:cs="Arial"/>
                <w:b/>
                <w:color w:val="000000"/>
                <w:sz w:val="18"/>
                <w:szCs w:val="18"/>
              </w:rPr>
              <w:t>Key Performance Indicator</w:t>
            </w:r>
          </w:p>
        </w:tc>
        <w:tc>
          <w:tcPr>
            <w:tcW w:w="447" w:type="pct"/>
            <w:vMerge w:val="restart"/>
            <w:shd w:val="clear" w:color="auto" w:fill="8DB3E2"/>
            <w:vAlign w:val="center"/>
          </w:tcPr>
          <w:p w14:paraId="329B2A7D" w14:textId="77777777" w:rsidR="007F3191" w:rsidRPr="0029301B" w:rsidRDefault="007F3191" w:rsidP="001947BF">
            <w:pPr>
              <w:jc w:val="center"/>
              <w:rPr>
                <w:rFonts w:ascii="Arial" w:hAnsi="Arial" w:cs="Arial"/>
                <w:b/>
                <w:color w:val="000000"/>
                <w:sz w:val="18"/>
                <w:szCs w:val="18"/>
              </w:rPr>
            </w:pPr>
            <w:r w:rsidRPr="0029301B">
              <w:rPr>
                <w:rFonts w:ascii="Arial" w:hAnsi="Arial" w:cs="Arial"/>
                <w:b/>
                <w:color w:val="000000"/>
                <w:sz w:val="18"/>
                <w:szCs w:val="18"/>
              </w:rPr>
              <w:t>Baseline</w:t>
            </w:r>
          </w:p>
        </w:tc>
        <w:tc>
          <w:tcPr>
            <w:tcW w:w="750" w:type="pct"/>
            <w:vMerge w:val="restart"/>
            <w:shd w:val="clear" w:color="auto" w:fill="8DB3E2"/>
            <w:vAlign w:val="center"/>
          </w:tcPr>
          <w:p w14:paraId="05B9DC46" w14:textId="77777777" w:rsidR="007F3191" w:rsidRPr="0029301B" w:rsidRDefault="007F3191" w:rsidP="001947BF">
            <w:pPr>
              <w:jc w:val="center"/>
              <w:rPr>
                <w:rFonts w:ascii="Arial" w:hAnsi="Arial" w:cs="Arial"/>
                <w:b/>
                <w:color w:val="000000"/>
                <w:sz w:val="18"/>
                <w:szCs w:val="18"/>
              </w:rPr>
            </w:pPr>
            <w:r w:rsidRPr="0029301B">
              <w:rPr>
                <w:rFonts w:ascii="Arial" w:hAnsi="Arial" w:cs="Arial"/>
                <w:b/>
                <w:color w:val="000000"/>
                <w:sz w:val="18"/>
                <w:szCs w:val="18"/>
              </w:rPr>
              <w:t>Annual Target</w:t>
            </w:r>
          </w:p>
        </w:tc>
        <w:tc>
          <w:tcPr>
            <w:tcW w:w="424" w:type="pct"/>
            <w:vMerge w:val="restart"/>
            <w:shd w:val="clear" w:color="auto" w:fill="8DB3E2"/>
            <w:vAlign w:val="center"/>
          </w:tcPr>
          <w:p w14:paraId="46441B42" w14:textId="77777777" w:rsidR="007F3191" w:rsidRPr="0029301B" w:rsidRDefault="007F3191" w:rsidP="001947BF">
            <w:pPr>
              <w:jc w:val="center"/>
              <w:rPr>
                <w:rFonts w:ascii="Arial" w:hAnsi="Arial" w:cs="Arial"/>
                <w:b/>
                <w:color w:val="000000"/>
                <w:sz w:val="18"/>
                <w:szCs w:val="18"/>
              </w:rPr>
            </w:pPr>
            <w:r w:rsidRPr="0029301B">
              <w:rPr>
                <w:rFonts w:ascii="Arial" w:hAnsi="Arial" w:cs="Arial"/>
                <w:b/>
                <w:color w:val="000000"/>
                <w:sz w:val="18"/>
                <w:szCs w:val="18"/>
              </w:rPr>
              <w:t>Budget</w:t>
            </w:r>
          </w:p>
        </w:tc>
        <w:tc>
          <w:tcPr>
            <w:tcW w:w="375" w:type="pct"/>
            <w:vMerge w:val="restart"/>
            <w:shd w:val="clear" w:color="auto" w:fill="8DB3E2"/>
            <w:vAlign w:val="center"/>
          </w:tcPr>
          <w:p w14:paraId="3DD684CC" w14:textId="77777777" w:rsidR="007F3191" w:rsidRPr="0029301B" w:rsidRDefault="007F3191" w:rsidP="001947BF">
            <w:pPr>
              <w:jc w:val="center"/>
              <w:rPr>
                <w:rFonts w:ascii="Arial" w:hAnsi="Arial" w:cs="Arial"/>
                <w:b/>
                <w:color w:val="000000"/>
                <w:sz w:val="18"/>
                <w:szCs w:val="18"/>
              </w:rPr>
            </w:pPr>
            <w:r w:rsidRPr="0029301B">
              <w:rPr>
                <w:rFonts w:ascii="Arial" w:hAnsi="Arial" w:cs="Arial"/>
                <w:b/>
                <w:color w:val="000000"/>
                <w:sz w:val="18"/>
                <w:szCs w:val="18"/>
              </w:rPr>
              <w:t>Outcome Indicator</w:t>
            </w:r>
          </w:p>
        </w:tc>
        <w:tc>
          <w:tcPr>
            <w:tcW w:w="1635" w:type="pct"/>
            <w:gridSpan w:val="4"/>
            <w:shd w:val="clear" w:color="auto" w:fill="8DB3E2"/>
            <w:vAlign w:val="center"/>
          </w:tcPr>
          <w:p w14:paraId="69B16D6F" w14:textId="77777777" w:rsidR="007F3191" w:rsidRPr="0029301B" w:rsidRDefault="007F3191" w:rsidP="001947BF">
            <w:pPr>
              <w:jc w:val="center"/>
              <w:rPr>
                <w:rFonts w:ascii="Arial" w:hAnsi="Arial" w:cs="Arial"/>
                <w:b/>
                <w:color w:val="000000"/>
                <w:sz w:val="18"/>
                <w:szCs w:val="18"/>
                <w:lang w:val="en-US"/>
              </w:rPr>
            </w:pPr>
            <w:r w:rsidRPr="0029301B">
              <w:rPr>
                <w:rFonts w:ascii="Arial" w:hAnsi="Arial" w:cs="Arial"/>
                <w:b/>
                <w:color w:val="000000"/>
                <w:sz w:val="18"/>
                <w:szCs w:val="18"/>
                <w:lang w:val="en-US"/>
              </w:rPr>
              <w:t>Quarterly Targets</w:t>
            </w:r>
          </w:p>
        </w:tc>
        <w:tc>
          <w:tcPr>
            <w:tcW w:w="383" w:type="pct"/>
            <w:vMerge w:val="restart"/>
            <w:shd w:val="clear" w:color="auto" w:fill="8DB3E2"/>
            <w:vAlign w:val="center"/>
          </w:tcPr>
          <w:p w14:paraId="56C027AB" w14:textId="77777777" w:rsidR="007F3191" w:rsidRPr="0029301B" w:rsidRDefault="007F3191" w:rsidP="001947BF">
            <w:pPr>
              <w:jc w:val="center"/>
              <w:rPr>
                <w:rFonts w:ascii="Arial" w:hAnsi="Arial" w:cs="Arial"/>
                <w:b/>
                <w:color w:val="000000"/>
                <w:sz w:val="18"/>
                <w:szCs w:val="18"/>
                <w:lang w:val="en-US"/>
              </w:rPr>
            </w:pPr>
            <w:r w:rsidRPr="0029301B">
              <w:rPr>
                <w:rFonts w:ascii="Arial" w:hAnsi="Arial" w:cs="Arial"/>
                <w:b/>
                <w:color w:val="000000"/>
                <w:sz w:val="18"/>
                <w:szCs w:val="18"/>
                <w:lang w:val="en-US"/>
              </w:rPr>
              <w:t>Portfolio of Evidence</w:t>
            </w:r>
          </w:p>
        </w:tc>
      </w:tr>
      <w:tr w:rsidR="007F3191" w:rsidRPr="0029301B" w14:paraId="7F66824A" w14:textId="77777777" w:rsidTr="000A39A0">
        <w:trPr>
          <w:trHeight w:val="70"/>
        </w:trPr>
        <w:tc>
          <w:tcPr>
            <w:tcW w:w="376" w:type="pct"/>
            <w:vMerge/>
            <w:shd w:val="clear" w:color="auto" w:fill="auto"/>
          </w:tcPr>
          <w:p w14:paraId="448B57D8" w14:textId="77777777" w:rsidR="007F3191" w:rsidRPr="0029301B" w:rsidRDefault="007F3191" w:rsidP="001947BF">
            <w:pPr>
              <w:jc w:val="center"/>
              <w:rPr>
                <w:rFonts w:ascii="Arial" w:hAnsi="Arial" w:cs="Arial"/>
                <w:b/>
                <w:color w:val="000000"/>
                <w:sz w:val="18"/>
                <w:szCs w:val="18"/>
              </w:rPr>
            </w:pPr>
          </w:p>
        </w:tc>
        <w:tc>
          <w:tcPr>
            <w:tcW w:w="610" w:type="pct"/>
            <w:vMerge/>
            <w:shd w:val="clear" w:color="auto" w:fill="auto"/>
          </w:tcPr>
          <w:p w14:paraId="30B5D781" w14:textId="77777777" w:rsidR="007F3191" w:rsidRPr="0029301B" w:rsidDel="001B5A19" w:rsidRDefault="007F3191" w:rsidP="001947BF">
            <w:pPr>
              <w:jc w:val="center"/>
              <w:rPr>
                <w:rFonts w:ascii="Arial" w:hAnsi="Arial" w:cs="Arial"/>
                <w:b/>
                <w:color w:val="000000"/>
                <w:sz w:val="18"/>
                <w:szCs w:val="18"/>
              </w:rPr>
            </w:pPr>
          </w:p>
        </w:tc>
        <w:tc>
          <w:tcPr>
            <w:tcW w:w="447" w:type="pct"/>
            <w:vMerge/>
            <w:shd w:val="clear" w:color="auto" w:fill="auto"/>
          </w:tcPr>
          <w:p w14:paraId="4B194821" w14:textId="77777777" w:rsidR="007F3191" w:rsidRPr="0029301B" w:rsidDel="001B5A19" w:rsidRDefault="007F3191" w:rsidP="001947BF">
            <w:pPr>
              <w:jc w:val="center"/>
              <w:rPr>
                <w:rFonts w:ascii="Arial" w:hAnsi="Arial" w:cs="Arial"/>
                <w:b/>
                <w:color w:val="000000"/>
                <w:sz w:val="18"/>
                <w:szCs w:val="18"/>
                <w:lang w:val="en-US"/>
              </w:rPr>
            </w:pPr>
          </w:p>
        </w:tc>
        <w:tc>
          <w:tcPr>
            <w:tcW w:w="750" w:type="pct"/>
            <w:vMerge/>
            <w:shd w:val="clear" w:color="auto" w:fill="auto"/>
          </w:tcPr>
          <w:p w14:paraId="23F0F2C8" w14:textId="77777777" w:rsidR="007F3191" w:rsidRPr="0029301B" w:rsidRDefault="007F3191" w:rsidP="001947BF">
            <w:pPr>
              <w:jc w:val="center"/>
              <w:rPr>
                <w:rFonts w:ascii="Arial" w:hAnsi="Arial" w:cs="Arial"/>
                <w:b/>
                <w:color w:val="000000"/>
                <w:sz w:val="18"/>
                <w:szCs w:val="18"/>
              </w:rPr>
            </w:pPr>
          </w:p>
        </w:tc>
        <w:tc>
          <w:tcPr>
            <w:tcW w:w="424" w:type="pct"/>
            <w:vMerge/>
            <w:shd w:val="clear" w:color="auto" w:fill="auto"/>
          </w:tcPr>
          <w:p w14:paraId="6D9E9F7F" w14:textId="77777777" w:rsidR="007F3191" w:rsidRPr="0029301B" w:rsidRDefault="007F3191" w:rsidP="001947BF">
            <w:pPr>
              <w:jc w:val="center"/>
              <w:rPr>
                <w:rFonts w:ascii="Arial" w:hAnsi="Arial" w:cs="Arial"/>
                <w:b/>
                <w:color w:val="000000"/>
                <w:sz w:val="18"/>
                <w:szCs w:val="18"/>
              </w:rPr>
            </w:pPr>
          </w:p>
        </w:tc>
        <w:tc>
          <w:tcPr>
            <w:tcW w:w="375" w:type="pct"/>
            <w:vMerge/>
            <w:shd w:val="clear" w:color="auto" w:fill="auto"/>
          </w:tcPr>
          <w:p w14:paraId="7959B7DB" w14:textId="77777777" w:rsidR="007F3191" w:rsidRPr="0029301B" w:rsidRDefault="007F3191" w:rsidP="001947BF">
            <w:pPr>
              <w:jc w:val="center"/>
              <w:rPr>
                <w:rFonts w:ascii="Arial" w:hAnsi="Arial" w:cs="Arial"/>
                <w:b/>
                <w:color w:val="000000"/>
                <w:sz w:val="18"/>
                <w:szCs w:val="18"/>
              </w:rPr>
            </w:pPr>
          </w:p>
        </w:tc>
        <w:tc>
          <w:tcPr>
            <w:tcW w:w="471" w:type="pct"/>
            <w:shd w:val="clear" w:color="auto" w:fill="8DB3E2"/>
          </w:tcPr>
          <w:p w14:paraId="01EF3BFB" w14:textId="77777777" w:rsidR="007F3191" w:rsidRPr="0029301B" w:rsidRDefault="007F3191" w:rsidP="001947BF">
            <w:pPr>
              <w:jc w:val="center"/>
              <w:rPr>
                <w:rFonts w:ascii="Arial" w:hAnsi="Arial" w:cs="Arial"/>
                <w:b/>
                <w:color w:val="000000"/>
                <w:sz w:val="18"/>
                <w:szCs w:val="18"/>
                <w:lang w:val="en-US"/>
              </w:rPr>
            </w:pPr>
            <w:r w:rsidRPr="0029301B">
              <w:rPr>
                <w:rFonts w:ascii="Arial" w:hAnsi="Arial" w:cs="Arial"/>
                <w:b/>
                <w:color w:val="000000"/>
                <w:sz w:val="18"/>
                <w:szCs w:val="18"/>
                <w:lang w:val="en-US"/>
              </w:rPr>
              <w:t>Quarter 1</w:t>
            </w:r>
          </w:p>
        </w:tc>
        <w:tc>
          <w:tcPr>
            <w:tcW w:w="370" w:type="pct"/>
            <w:shd w:val="clear" w:color="auto" w:fill="8DB3E2"/>
          </w:tcPr>
          <w:p w14:paraId="51DCC38E" w14:textId="77777777" w:rsidR="007F3191" w:rsidRPr="0029301B" w:rsidRDefault="007F3191" w:rsidP="001947BF">
            <w:pPr>
              <w:jc w:val="center"/>
              <w:rPr>
                <w:rFonts w:ascii="Arial" w:hAnsi="Arial" w:cs="Arial"/>
                <w:b/>
                <w:color w:val="000000"/>
                <w:sz w:val="18"/>
                <w:szCs w:val="18"/>
                <w:lang w:val="en-US"/>
              </w:rPr>
            </w:pPr>
            <w:r w:rsidRPr="0029301B">
              <w:rPr>
                <w:rFonts w:ascii="Arial" w:hAnsi="Arial" w:cs="Arial"/>
                <w:b/>
                <w:color w:val="000000"/>
                <w:sz w:val="18"/>
                <w:szCs w:val="18"/>
                <w:lang w:val="en-US"/>
              </w:rPr>
              <w:t>Quarter 2</w:t>
            </w:r>
          </w:p>
        </w:tc>
        <w:tc>
          <w:tcPr>
            <w:tcW w:w="388" w:type="pct"/>
            <w:shd w:val="clear" w:color="auto" w:fill="8DB3E2"/>
          </w:tcPr>
          <w:p w14:paraId="1D470159" w14:textId="77777777" w:rsidR="007F3191" w:rsidRPr="0029301B" w:rsidRDefault="007F3191" w:rsidP="001947BF">
            <w:pPr>
              <w:jc w:val="center"/>
              <w:rPr>
                <w:rFonts w:ascii="Arial" w:hAnsi="Arial" w:cs="Arial"/>
                <w:b/>
                <w:color w:val="000000"/>
                <w:sz w:val="18"/>
                <w:szCs w:val="18"/>
                <w:lang w:val="en-US"/>
              </w:rPr>
            </w:pPr>
            <w:r w:rsidRPr="0029301B">
              <w:rPr>
                <w:rFonts w:ascii="Arial" w:hAnsi="Arial" w:cs="Arial"/>
                <w:b/>
                <w:color w:val="000000"/>
                <w:sz w:val="18"/>
                <w:szCs w:val="18"/>
                <w:lang w:val="en-US"/>
              </w:rPr>
              <w:t>Quarter 3</w:t>
            </w:r>
          </w:p>
        </w:tc>
        <w:tc>
          <w:tcPr>
            <w:tcW w:w="406" w:type="pct"/>
            <w:shd w:val="clear" w:color="auto" w:fill="8DB3E2"/>
          </w:tcPr>
          <w:p w14:paraId="480B66E2" w14:textId="77777777" w:rsidR="007F3191" w:rsidRPr="0029301B" w:rsidRDefault="007F3191" w:rsidP="001947BF">
            <w:pPr>
              <w:jc w:val="center"/>
              <w:rPr>
                <w:rFonts w:ascii="Arial" w:hAnsi="Arial" w:cs="Arial"/>
                <w:b/>
                <w:color w:val="000000"/>
                <w:sz w:val="18"/>
                <w:szCs w:val="18"/>
                <w:lang w:val="en-US"/>
              </w:rPr>
            </w:pPr>
            <w:r w:rsidRPr="0029301B">
              <w:rPr>
                <w:rFonts w:ascii="Arial" w:hAnsi="Arial" w:cs="Arial"/>
                <w:b/>
                <w:color w:val="000000"/>
                <w:sz w:val="18"/>
                <w:szCs w:val="18"/>
                <w:lang w:val="en-US"/>
              </w:rPr>
              <w:t>Quarter 4</w:t>
            </w:r>
          </w:p>
        </w:tc>
        <w:tc>
          <w:tcPr>
            <w:tcW w:w="383" w:type="pct"/>
            <w:vMerge/>
            <w:shd w:val="clear" w:color="auto" w:fill="auto"/>
          </w:tcPr>
          <w:p w14:paraId="7876C4BD" w14:textId="77777777" w:rsidR="007F3191" w:rsidRPr="0029301B" w:rsidRDefault="007F3191" w:rsidP="001947BF">
            <w:pPr>
              <w:jc w:val="center"/>
              <w:rPr>
                <w:rFonts w:ascii="Arial" w:hAnsi="Arial" w:cs="Arial"/>
                <w:b/>
                <w:color w:val="000000"/>
                <w:sz w:val="18"/>
                <w:szCs w:val="18"/>
                <w:lang w:val="en-US"/>
              </w:rPr>
            </w:pPr>
          </w:p>
        </w:tc>
      </w:tr>
      <w:tr w:rsidR="007F3191" w:rsidRPr="0029301B" w14:paraId="71B6B6BF" w14:textId="77777777" w:rsidTr="000A39A0">
        <w:trPr>
          <w:trHeight w:val="1025"/>
        </w:trPr>
        <w:tc>
          <w:tcPr>
            <w:tcW w:w="376" w:type="pct"/>
            <w:vMerge w:val="restart"/>
            <w:shd w:val="clear" w:color="auto" w:fill="auto"/>
            <w:textDirection w:val="btLr"/>
            <w:vAlign w:val="center"/>
          </w:tcPr>
          <w:p w14:paraId="1AA145D9" w14:textId="77777777" w:rsidR="007F3191" w:rsidRPr="0029301B" w:rsidRDefault="007F3191" w:rsidP="00FE0656">
            <w:pPr>
              <w:ind w:left="113" w:right="113"/>
              <w:jc w:val="center"/>
              <w:rPr>
                <w:rFonts w:ascii="Arial" w:hAnsi="Arial" w:cs="Arial"/>
                <w:bCs/>
                <w:color w:val="000000"/>
                <w:sz w:val="18"/>
                <w:szCs w:val="18"/>
              </w:rPr>
            </w:pPr>
            <w:r w:rsidRPr="0029301B">
              <w:rPr>
                <w:rFonts w:ascii="Arial" w:hAnsi="Arial" w:cs="Arial"/>
                <w:bCs/>
                <w:color w:val="000000"/>
                <w:sz w:val="18"/>
                <w:szCs w:val="18"/>
              </w:rPr>
              <w:t>Promote Planning and Performance Management</w:t>
            </w:r>
          </w:p>
        </w:tc>
        <w:tc>
          <w:tcPr>
            <w:tcW w:w="610" w:type="pct"/>
            <w:shd w:val="clear" w:color="auto" w:fill="auto"/>
            <w:vAlign w:val="center"/>
          </w:tcPr>
          <w:p w14:paraId="38015E23" w14:textId="77777777" w:rsidR="007F3191" w:rsidRPr="0029301B" w:rsidRDefault="007F3191" w:rsidP="001254E0">
            <w:pPr>
              <w:rPr>
                <w:rFonts w:ascii="Arial" w:eastAsia="Arial Unicode MS" w:hAnsi="Arial" w:cs="Arial"/>
                <w:color w:val="000000"/>
                <w:sz w:val="16"/>
                <w:szCs w:val="16"/>
              </w:rPr>
            </w:pPr>
            <w:r w:rsidRPr="0029301B">
              <w:rPr>
                <w:rFonts w:ascii="Arial" w:eastAsia="Arial Unicode MS" w:hAnsi="Arial" w:cs="Arial"/>
                <w:sz w:val="16"/>
                <w:szCs w:val="16"/>
              </w:rPr>
              <w:t xml:space="preserve">Number of </w:t>
            </w:r>
            <w:r w:rsidR="00F64FD2" w:rsidRPr="0029301B">
              <w:rPr>
                <w:rFonts w:ascii="Arial" w:eastAsia="Arial Unicode MS" w:hAnsi="Arial" w:cs="Arial"/>
                <w:sz w:val="16"/>
                <w:szCs w:val="16"/>
              </w:rPr>
              <w:t>reviewed IDP</w:t>
            </w:r>
            <w:r w:rsidRPr="0029301B">
              <w:rPr>
                <w:rFonts w:ascii="Arial" w:eastAsia="Arial Unicode MS" w:hAnsi="Arial" w:cs="Arial"/>
                <w:sz w:val="16"/>
                <w:szCs w:val="16"/>
              </w:rPr>
              <w:t xml:space="preserve"> Adopted</w:t>
            </w:r>
            <w:r w:rsidR="00E96026" w:rsidRPr="0029301B">
              <w:rPr>
                <w:rFonts w:ascii="Arial" w:eastAsia="Arial Unicode MS" w:hAnsi="Arial" w:cs="Arial"/>
                <w:sz w:val="16"/>
                <w:szCs w:val="16"/>
              </w:rPr>
              <w:t xml:space="preserve"> by Council</w:t>
            </w:r>
          </w:p>
        </w:tc>
        <w:tc>
          <w:tcPr>
            <w:tcW w:w="447" w:type="pct"/>
            <w:shd w:val="clear" w:color="auto" w:fill="auto"/>
            <w:vAlign w:val="center"/>
          </w:tcPr>
          <w:p w14:paraId="2785496C" w14:textId="77777777" w:rsidR="007F3191" w:rsidRPr="0029301B" w:rsidRDefault="007F3191" w:rsidP="001254E0">
            <w:pPr>
              <w:rPr>
                <w:rFonts w:ascii="Arial" w:eastAsia="Arial Unicode MS" w:hAnsi="Arial" w:cs="Arial"/>
                <w:color w:val="000000"/>
                <w:sz w:val="16"/>
                <w:szCs w:val="16"/>
              </w:rPr>
            </w:pPr>
            <w:r w:rsidRPr="0029301B">
              <w:rPr>
                <w:rFonts w:ascii="Arial" w:eastAsia="Arial Unicode MS" w:hAnsi="Arial" w:cs="Arial"/>
                <w:color w:val="000000"/>
                <w:sz w:val="16"/>
                <w:szCs w:val="16"/>
              </w:rPr>
              <w:t>2022/2027 IDP</w:t>
            </w:r>
          </w:p>
        </w:tc>
        <w:tc>
          <w:tcPr>
            <w:tcW w:w="750" w:type="pct"/>
            <w:shd w:val="clear" w:color="auto" w:fill="auto"/>
            <w:vAlign w:val="center"/>
          </w:tcPr>
          <w:p w14:paraId="3F5E6C82" w14:textId="77777777" w:rsidR="007F3191" w:rsidRPr="0029301B" w:rsidRDefault="00E96026" w:rsidP="00FE0656">
            <w:pPr>
              <w:jc w:val="center"/>
              <w:rPr>
                <w:rFonts w:ascii="Arial" w:hAnsi="Arial" w:cs="Arial"/>
                <w:color w:val="000000"/>
                <w:sz w:val="16"/>
                <w:szCs w:val="16"/>
              </w:rPr>
            </w:pPr>
            <w:r w:rsidRPr="0029301B">
              <w:rPr>
                <w:rFonts w:ascii="Arial" w:eastAsia="Arial Unicode MS" w:hAnsi="Arial" w:cs="Arial"/>
                <w:color w:val="000000"/>
                <w:sz w:val="16"/>
                <w:szCs w:val="16"/>
              </w:rPr>
              <w:t xml:space="preserve">1 </w:t>
            </w:r>
            <w:r w:rsidR="007F3191" w:rsidRPr="0029301B">
              <w:rPr>
                <w:rFonts w:ascii="Arial" w:eastAsia="Arial Unicode MS" w:hAnsi="Arial" w:cs="Arial"/>
                <w:color w:val="000000"/>
                <w:sz w:val="16"/>
                <w:szCs w:val="16"/>
              </w:rPr>
              <w:t>202</w:t>
            </w:r>
            <w:r w:rsidR="00F64FD2" w:rsidRPr="0029301B">
              <w:rPr>
                <w:rFonts w:ascii="Arial" w:eastAsia="Arial Unicode MS" w:hAnsi="Arial" w:cs="Arial"/>
                <w:color w:val="000000"/>
                <w:sz w:val="16"/>
                <w:szCs w:val="16"/>
              </w:rPr>
              <w:t>6</w:t>
            </w:r>
            <w:r w:rsidR="007F3191" w:rsidRPr="0029301B">
              <w:rPr>
                <w:rFonts w:ascii="Arial" w:eastAsia="Arial Unicode MS" w:hAnsi="Arial" w:cs="Arial"/>
                <w:color w:val="000000"/>
                <w:sz w:val="16"/>
                <w:szCs w:val="16"/>
              </w:rPr>
              <w:t>/202</w:t>
            </w:r>
            <w:r w:rsidR="00F64FD2" w:rsidRPr="0029301B">
              <w:rPr>
                <w:rFonts w:ascii="Arial" w:eastAsia="Arial Unicode MS" w:hAnsi="Arial" w:cs="Arial"/>
                <w:color w:val="000000"/>
                <w:sz w:val="16"/>
                <w:szCs w:val="16"/>
              </w:rPr>
              <w:t>7</w:t>
            </w:r>
            <w:r w:rsidR="007F3191" w:rsidRPr="0029301B">
              <w:rPr>
                <w:rFonts w:ascii="Arial" w:eastAsia="Arial Unicode MS" w:hAnsi="Arial" w:cs="Arial"/>
                <w:color w:val="000000"/>
                <w:sz w:val="16"/>
                <w:szCs w:val="16"/>
              </w:rPr>
              <w:t xml:space="preserve"> IDP Adopted </w:t>
            </w:r>
            <w:r w:rsidRPr="0029301B">
              <w:rPr>
                <w:rFonts w:ascii="Arial" w:eastAsia="Arial Unicode MS" w:hAnsi="Arial" w:cs="Arial"/>
                <w:color w:val="000000"/>
                <w:sz w:val="16"/>
                <w:szCs w:val="16"/>
              </w:rPr>
              <w:t xml:space="preserve">by Council </w:t>
            </w:r>
            <w:r w:rsidR="007F3191" w:rsidRPr="0029301B">
              <w:rPr>
                <w:rFonts w:ascii="Arial" w:eastAsia="Arial Unicode MS" w:hAnsi="Arial" w:cs="Arial"/>
                <w:color w:val="000000"/>
                <w:sz w:val="16"/>
                <w:szCs w:val="16"/>
              </w:rPr>
              <w:t>by 31 May 202</w:t>
            </w:r>
            <w:r w:rsidR="00F64FD2" w:rsidRPr="0029301B">
              <w:rPr>
                <w:rFonts w:ascii="Arial" w:eastAsia="Arial Unicode MS" w:hAnsi="Arial" w:cs="Arial"/>
                <w:color w:val="000000"/>
                <w:sz w:val="16"/>
                <w:szCs w:val="16"/>
              </w:rPr>
              <w:t>6</w:t>
            </w:r>
          </w:p>
        </w:tc>
        <w:tc>
          <w:tcPr>
            <w:tcW w:w="424" w:type="pct"/>
            <w:vMerge w:val="restart"/>
            <w:shd w:val="clear" w:color="auto" w:fill="auto"/>
            <w:vAlign w:val="center"/>
          </w:tcPr>
          <w:p w14:paraId="24757A84" w14:textId="77777777" w:rsidR="007F3191" w:rsidRPr="0029301B" w:rsidDel="001B5A19" w:rsidRDefault="007F3191" w:rsidP="00FE0656">
            <w:pPr>
              <w:jc w:val="center"/>
              <w:rPr>
                <w:rFonts w:ascii="Arial" w:hAnsi="Arial" w:cs="Arial"/>
                <w:color w:val="000000"/>
                <w:sz w:val="16"/>
                <w:szCs w:val="16"/>
              </w:rPr>
            </w:pPr>
            <w:r w:rsidRPr="0029301B">
              <w:rPr>
                <w:rFonts w:ascii="Arial" w:hAnsi="Arial" w:cs="Arial"/>
                <w:color w:val="000000"/>
                <w:sz w:val="16"/>
                <w:szCs w:val="16"/>
              </w:rPr>
              <w:t xml:space="preserve">R </w:t>
            </w:r>
            <w:r w:rsidR="00E96026" w:rsidRPr="0029301B">
              <w:rPr>
                <w:rFonts w:ascii="Arial" w:hAnsi="Arial" w:cs="Arial"/>
                <w:color w:val="000000"/>
                <w:sz w:val="16"/>
                <w:szCs w:val="16"/>
              </w:rPr>
              <w:t>5</w:t>
            </w:r>
            <w:r w:rsidRPr="0029301B">
              <w:rPr>
                <w:rFonts w:ascii="Arial" w:hAnsi="Arial" w:cs="Arial"/>
                <w:color w:val="000000"/>
                <w:sz w:val="16"/>
                <w:szCs w:val="16"/>
              </w:rPr>
              <w:t>0 000</w:t>
            </w:r>
          </w:p>
        </w:tc>
        <w:tc>
          <w:tcPr>
            <w:tcW w:w="375" w:type="pct"/>
            <w:vMerge w:val="restart"/>
            <w:shd w:val="clear" w:color="auto" w:fill="auto"/>
            <w:textDirection w:val="btLr"/>
            <w:vAlign w:val="center"/>
          </w:tcPr>
          <w:p w14:paraId="49E9D1C6" w14:textId="77777777" w:rsidR="007F3191" w:rsidRPr="0029301B" w:rsidRDefault="007F3191" w:rsidP="00FE0656">
            <w:pPr>
              <w:ind w:left="113" w:right="113"/>
              <w:jc w:val="center"/>
              <w:rPr>
                <w:rFonts w:ascii="Arial" w:hAnsi="Arial" w:cs="Arial"/>
                <w:color w:val="000000"/>
                <w:sz w:val="16"/>
                <w:szCs w:val="16"/>
              </w:rPr>
            </w:pPr>
            <w:r w:rsidRPr="0029301B">
              <w:rPr>
                <w:rFonts w:ascii="Arial" w:hAnsi="Arial" w:cs="Arial"/>
                <w:color w:val="000000"/>
                <w:sz w:val="16"/>
                <w:szCs w:val="16"/>
              </w:rPr>
              <w:t>Integrated Planning</w:t>
            </w:r>
          </w:p>
        </w:tc>
        <w:tc>
          <w:tcPr>
            <w:tcW w:w="471" w:type="pct"/>
            <w:shd w:val="clear" w:color="auto" w:fill="FFFFFF"/>
            <w:vAlign w:val="center"/>
          </w:tcPr>
          <w:p w14:paraId="2A217F22" w14:textId="26527EFC" w:rsidR="007F3191" w:rsidRPr="0029301B" w:rsidRDefault="00146F48" w:rsidP="001254E0">
            <w:pPr>
              <w:jc w:val="center"/>
              <w:rPr>
                <w:rFonts w:ascii="Arial" w:hAnsi="Arial" w:cs="Arial"/>
                <w:color w:val="000000"/>
                <w:sz w:val="16"/>
                <w:szCs w:val="16"/>
                <w:lang w:val="en-US"/>
              </w:rPr>
            </w:pPr>
            <w:r>
              <w:rPr>
                <w:rFonts w:ascii="Arial" w:hAnsi="Arial" w:cs="Arial"/>
                <w:color w:val="000000"/>
                <w:sz w:val="16"/>
                <w:szCs w:val="16"/>
                <w:lang w:val="en-US"/>
              </w:rPr>
              <w:t>-</w:t>
            </w:r>
          </w:p>
        </w:tc>
        <w:tc>
          <w:tcPr>
            <w:tcW w:w="370" w:type="pct"/>
            <w:shd w:val="clear" w:color="auto" w:fill="auto"/>
            <w:vAlign w:val="center"/>
          </w:tcPr>
          <w:p w14:paraId="62170BE6" w14:textId="45DE4125" w:rsidR="007F3191" w:rsidRPr="0029301B" w:rsidRDefault="00146F48" w:rsidP="001254E0">
            <w:pPr>
              <w:jc w:val="center"/>
              <w:rPr>
                <w:rFonts w:ascii="Arial" w:hAnsi="Arial" w:cs="Arial"/>
                <w:color w:val="000000"/>
                <w:sz w:val="16"/>
                <w:szCs w:val="16"/>
                <w:lang w:val="en-US"/>
              </w:rPr>
            </w:pPr>
            <w:r>
              <w:rPr>
                <w:rFonts w:ascii="Arial" w:hAnsi="Arial" w:cs="Arial"/>
                <w:color w:val="000000"/>
                <w:sz w:val="16"/>
                <w:szCs w:val="16"/>
                <w:lang w:val="en-US"/>
              </w:rPr>
              <w:t>-</w:t>
            </w:r>
          </w:p>
        </w:tc>
        <w:tc>
          <w:tcPr>
            <w:tcW w:w="388" w:type="pct"/>
            <w:shd w:val="clear" w:color="auto" w:fill="auto"/>
            <w:vAlign w:val="center"/>
          </w:tcPr>
          <w:p w14:paraId="18F0136E" w14:textId="77777777" w:rsidR="006D10A3" w:rsidRPr="0029301B" w:rsidRDefault="006D10A3" w:rsidP="006D10A3">
            <w:pPr>
              <w:jc w:val="center"/>
              <w:rPr>
                <w:rFonts w:ascii="Arial" w:hAnsi="Arial" w:cs="Arial"/>
                <w:color w:val="000000"/>
                <w:sz w:val="16"/>
                <w:szCs w:val="16"/>
              </w:rPr>
            </w:pPr>
            <w:r w:rsidRPr="0029301B">
              <w:rPr>
                <w:rFonts w:ascii="Arial" w:hAnsi="Arial" w:cs="Arial"/>
                <w:color w:val="000000"/>
                <w:sz w:val="16"/>
                <w:szCs w:val="16"/>
              </w:rPr>
              <w:t>Project Phase</w:t>
            </w:r>
          </w:p>
          <w:p w14:paraId="4D2628A5" w14:textId="77777777" w:rsidR="006D10A3" w:rsidRPr="0029301B" w:rsidRDefault="006D10A3" w:rsidP="006D10A3">
            <w:pPr>
              <w:jc w:val="center"/>
              <w:rPr>
                <w:rFonts w:ascii="Arial" w:hAnsi="Arial" w:cs="Arial"/>
                <w:color w:val="000000"/>
                <w:sz w:val="16"/>
                <w:szCs w:val="16"/>
              </w:rPr>
            </w:pPr>
            <w:r w:rsidRPr="0029301B">
              <w:rPr>
                <w:rFonts w:ascii="Arial" w:hAnsi="Arial" w:cs="Arial"/>
                <w:color w:val="000000"/>
                <w:sz w:val="16"/>
                <w:szCs w:val="16"/>
              </w:rPr>
              <w:t>Draft IDP</w:t>
            </w:r>
          </w:p>
          <w:p w14:paraId="739B1469" w14:textId="4BF218EF" w:rsidR="007F3191" w:rsidRPr="0029301B" w:rsidRDefault="006D10A3" w:rsidP="006D10A3">
            <w:pPr>
              <w:jc w:val="center"/>
              <w:rPr>
                <w:rFonts w:ascii="Arial" w:hAnsi="Arial" w:cs="Arial"/>
                <w:color w:val="000000"/>
                <w:sz w:val="16"/>
                <w:szCs w:val="16"/>
                <w:lang w:val="en-US"/>
              </w:rPr>
            </w:pPr>
            <w:r w:rsidRPr="0029301B">
              <w:rPr>
                <w:rFonts w:ascii="Arial" w:hAnsi="Arial" w:cs="Arial"/>
                <w:color w:val="000000"/>
                <w:sz w:val="16"/>
                <w:szCs w:val="16"/>
              </w:rPr>
              <w:t>Approved by 31st March 2026</w:t>
            </w:r>
          </w:p>
        </w:tc>
        <w:tc>
          <w:tcPr>
            <w:tcW w:w="406" w:type="pct"/>
            <w:shd w:val="clear" w:color="auto" w:fill="auto"/>
            <w:vAlign w:val="center"/>
          </w:tcPr>
          <w:p w14:paraId="1F6B00F3" w14:textId="2A98D6C9" w:rsidR="007F3191" w:rsidRPr="0029301B" w:rsidRDefault="007F3191" w:rsidP="001254E0">
            <w:pPr>
              <w:jc w:val="center"/>
              <w:rPr>
                <w:rFonts w:ascii="Arial" w:hAnsi="Arial" w:cs="Arial"/>
                <w:color w:val="000000"/>
                <w:sz w:val="16"/>
                <w:szCs w:val="16"/>
              </w:rPr>
            </w:pPr>
            <w:r w:rsidRPr="0029301B">
              <w:rPr>
                <w:rFonts w:ascii="Arial" w:hAnsi="Arial" w:cs="Arial"/>
                <w:color w:val="000000"/>
                <w:sz w:val="16"/>
                <w:szCs w:val="16"/>
              </w:rPr>
              <w:t>Community Consultation &amp; Adopted 2</w:t>
            </w:r>
            <w:r w:rsidR="00E96026" w:rsidRPr="0029301B">
              <w:rPr>
                <w:rFonts w:ascii="Arial" w:hAnsi="Arial" w:cs="Arial"/>
                <w:color w:val="000000"/>
                <w:sz w:val="16"/>
                <w:szCs w:val="16"/>
              </w:rPr>
              <w:t>6</w:t>
            </w:r>
            <w:r w:rsidRPr="0029301B">
              <w:rPr>
                <w:rFonts w:ascii="Arial" w:hAnsi="Arial" w:cs="Arial"/>
                <w:color w:val="000000"/>
                <w:sz w:val="16"/>
                <w:szCs w:val="16"/>
              </w:rPr>
              <w:t>/2</w:t>
            </w:r>
            <w:r w:rsidR="00E96026" w:rsidRPr="0029301B">
              <w:rPr>
                <w:rFonts w:ascii="Arial" w:hAnsi="Arial" w:cs="Arial"/>
                <w:color w:val="000000"/>
                <w:sz w:val="16"/>
                <w:szCs w:val="16"/>
              </w:rPr>
              <w:t>7</w:t>
            </w:r>
            <w:r w:rsidRPr="0029301B">
              <w:rPr>
                <w:rFonts w:ascii="Arial" w:hAnsi="Arial" w:cs="Arial"/>
                <w:color w:val="000000"/>
                <w:sz w:val="16"/>
                <w:szCs w:val="16"/>
              </w:rPr>
              <w:t xml:space="preserve"> IDP</w:t>
            </w:r>
            <w:r w:rsidR="00376177">
              <w:rPr>
                <w:rFonts w:ascii="Arial" w:hAnsi="Arial" w:cs="Arial"/>
                <w:color w:val="000000"/>
                <w:sz w:val="16"/>
                <w:szCs w:val="16"/>
              </w:rPr>
              <w:t xml:space="preserve"> by 31 May 2026</w:t>
            </w:r>
          </w:p>
        </w:tc>
        <w:tc>
          <w:tcPr>
            <w:tcW w:w="383" w:type="pct"/>
            <w:shd w:val="clear" w:color="auto" w:fill="auto"/>
            <w:vAlign w:val="center"/>
          </w:tcPr>
          <w:p w14:paraId="6710270B" w14:textId="77777777" w:rsidR="007F3191" w:rsidRPr="0029301B" w:rsidRDefault="007F3191" w:rsidP="001254E0">
            <w:pPr>
              <w:jc w:val="center"/>
              <w:rPr>
                <w:rFonts w:ascii="Arial" w:hAnsi="Arial" w:cs="Arial"/>
                <w:color w:val="000000"/>
                <w:sz w:val="14"/>
                <w:szCs w:val="16"/>
              </w:rPr>
            </w:pPr>
            <w:r w:rsidRPr="0029301B">
              <w:rPr>
                <w:rFonts w:ascii="Arial" w:hAnsi="Arial" w:cs="Arial"/>
                <w:color w:val="000000"/>
                <w:sz w:val="14"/>
                <w:szCs w:val="16"/>
              </w:rPr>
              <w:t>Council Resolution &amp; IDP Document</w:t>
            </w:r>
          </w:p>
        </w:tc>
      </w:tr>
      <w:tr w:rsidR="007F3191" w:rsidRPr="0029301B" w14:paraId="033ED840" w14:textId="77777777" w:rsidTr="000A39A0">
        <w:trPr>
          <w:trHeight w:val="958"/>
        </w:trPr>
        <w:tc>
          <w:tcPr>
            <w:tcW w:w="376" w:type="pct"/>
            <w:vMerge/>
            <w:shd w:val="clear" w:color="auto" w:fill="auto"/>
          </w:tcPr>
          <w:p w14:paraId="098DB0DB" w14:textId="77777777" w:rsidR="007F3191" w:rsidRPr="0029301B" w:rsidRDefault="007F3191" w:rsidP="00FE0656">
            <w:pPr>
              <w:rPr>
                <w:rFonts w:ascii="Arial" w:hAnsi="Arial" w:cs="Arial"/>
                <w:bCs/>
                <w:color w:val="000000"/>
                <w:sz w:val="18"/>
                <w:szCs w:val="18"/>
              </w:rPr>
            </w:pPr>
          </w:p>
        </w:tc>
        <w:tc>
          <w:tcPr>
            <w:tcW w:w="610" w:type="pct"/>
            <w:shd w:val="clear" w:color="auto" w:fill="auto"/>
            <w:vAlign w:val="center"/>
          </w:tcPr>
          <w:p w14:paraId="1BC67197" w14:textId="77777777" w:rsidR="007F3191" w:rsidRPr="0029301B" w:rsidRDefault="007F3191" w:rsidP="001254E0">
            <w:pPr>
              <w:rPr>
                <w:rFonts w:ascii="Arial" w:eastAsia="Arial Unicode MS" w:hAnsi="Arial" w:cs="Arial"/>
                <w:color w:val="000000"/>
                <w:sz w:val="16"/>
                <w:szCs w:val="16"/>
              </w:rPr>
            </w:pPr>
            <w:r w:rsidRPr="0029301B">
              <w:rPr>
                <w:rFonts w:ascii="Arial" w:eastAsia="Arial Unicode MS" w:hAnsi="Arial" w:cs="Arial"/>
                <w:sz w:val="16"/>
                <w:szCs w:val="16"/>
              </w:rPr>
              <w:t xml:space="preserve">Number of </w:t>
            </w:r>
            <w:r w:rsidR="00E96026" w:rsidRPr="0029301B">
              <w:rPr>
                <w:rFonts w:ascii="Arial" w:eastAsia="Arial Unicode MS" w:hAnsi="Arial" w:cs="Arial"/>
                <w:sz w:val="16"/>
                <w:szCs w:val="16"/>
              </w:rPr>
              <w:t>SDBIP</w:t>
            </w:r>
            <w:r w:rsidRPr="0029301B">
              <w:rPr>
                <w:rFonts w:ascii="Arial" w:eastAsia="Arial Unicode MS" w:hAnsi="Arial" w:cs="Arial"/>
                <w:sz w:val="16"/>
                <w:szCs w:val="16"/>
              </w:rPr>
              <w:t xml:space="preserve"> Approved </w:t>
            </w:r>
            <w:r w:rsidR="00E96026" w:rsidRPr="0029301B">
              <w:rPr>
                <w:rFonts w:ascii="Arial" w:eastAsia="Arial Unicode MS" w:hAnsi="Arial" w:cs="Arial"/>
                <w:sz w:val="16"/>
                <w:szCs w:val="16"/>
              </w:rPr>
              <w:t>by the Mayor</w:t>
            </w:r>
          </w:p>
        </w:tc>
        <w:tc>
          <w:tcPr>
            <w:tcW w:w="447" w:type="pct"/>
            <w:shd w:val="clear" w:color="auto" w:fill="auto"/>
            <w:vAlign w:val="center"/>
          </w:tcPr>
          <w:p w14:paraId="270071E4" w14:textId="77777777" w:rsidR="007F3191" w:rsidRPr="0029301B" w:rsidRDefault="007F3191" w:rsidP="001254E0">
            <w:pPr>
              <w:rPr>
                <w:rFonts w:ascii="Arial" w:eastAsia="Arial Unicode MS" w:hAnsi="Arial" w:cs="Arial"/>
                <w:color w:val="000000"/>
                <w:sz w:val="16"/>
                <w:szCs w:val="16"/>
              </w:rPr>
            </w:pPr>
            <w:r w:rsidRPr="0029301B">
              <w:rPr>
                <w:rFonts w:ascii="Arial" w:eastAsia="Arial Unicode MS" w:hAnsi="Arial" w:cs="Arial"/>
                <w:color w:val="000000"/>
                <w:sz w:val="16"/>
                <w:szCs w:val="16"/>
              </w:rPr>
              <w:t>2017/2022 IDP</w:t>
            </w:r>
          </w:p>
        </w:tc>
        <w:tc>
          <w:tcPr>
            <w:tcW w:w="750" w:type="pct"/>
            <w:shd w:val="clear" w:color="auto" w:fill="auto"/>
            <w:vAlign w:val="center"/>
          </w:tcPr>
          <w:p w14:paraId="571E0EF8" w14:textId="77777777" w:rsidR="007F3191" w:rsidRPr="0029301B" w:rsidRDefault="00E96026" w:rsidP="00FE0656">
            <w:pPr>
              <w:jc w:val="center"/>
              <w:rPr>
                <w:rFonts w:ascii="Arial" w:eastAsia="Arial Unicode MS" w:hAnsi="Arial" w:cs="Arial"/>
                <w:color w:val="000000"/>
                <w:sz w:val="16"/>
                <w:szCs w:val="16"/>
              </w:rPr>
            </w:pPr>
            <w:r w:rsidRPr="0029301B">
              <w:rPr>
                <w:rFonts w:ascii="Arial" w:eastAsia="Arial Unicode MS" w:hAnsi="Arial" w:cs="Arial"/>
                <w:color w:val="000000"/>
                <w:sz w:val="16"/>
                <w:szCs w:val="16"/>
              </w:rPr>
              <w:t xml:space="preserve">1 </w:t>
            </w:r>
            <w:r w:rsidR="007F3191" w:rsidRPr="0029301B">
              <w:rPr>
                <w:rFonts w:ascii="Arial" w:eastAsia="Arial Unicode MS" w:hAnsi="Arial" w:cs="Arial"/>
                <w:color w:val="000000"/>
                <w:sz w:val="16"/>
                <w:szCs w:val="16"/>
              </w:rPr>
              <w:t>Service Delivery and Budget Implementation Plan Approved by 12 June 202</w:t>
            </w:r>
            <w:r w:rsidRPr="0029301B">
              <w:rPr>
                <w:rFonts w:ascii="Arial" w:eastAsia="Arial Unicode MS" w:hAnsi="Arial" w:cs="Arial"/>
                <w:color w:val="000000"/>
                <w:sz w:val="16"/>
                <w:szCs w:val="16"/>
              </w:rPr>
              <w:t>6</w:t>
            </w:r>
          </w:p>
        </w:tc>
        <w:tc>
          <w:tcPr>
            <w:tcW w:w="424" w:type="pct"/>
            <w:vMerge/>
            <w:shd w:val="clear" w:color="auto" w:fill="auto"/>
            <w:vAlign w:val="center"/>
          </w:tcPr>
          <w:p w14:paraId="37312373" w14:textId="77777777" w:rsidR="007F3191" w:rsidRPr="0029301B" w:rsidDel="001B5A19" w:rsidRDefault="007F3191" w:rsidP="00FE0656">
            <w:pPr>
              <w:jc w:val="center"/>
              <w:rPr>
                <w:rFonts w:ascii="Arial" w:hAnsi="Arial" w:cs="Arial"/>
                <w:color w:val="000000"/>
                <w:sz w:val="16"/>
                <w:szCs w:val="16"/>
              </w:rPr>
            </w:pPr>
          </w:p>
        </w:tc>
        <w:tc>
          <w:tcPr>
            <w:tcW w:w="375" w:type="pct"/>
            <w:vMerge/>
            <w:shd w:val="clear" w:color="auto" w:fill="auto"/>
            <w:vAlign w:val="center"/>
          </w:tcPr>
          <w:p w14:paraId="7329C712" w14:textId="77777777" w:rsidR="007F3191" w:rsidRPr="0029301B" w:rsidDel="001B5A19" w:rsidRDefault="007F3191" w:rsidP="00FE0656">
            <w:pPr>
              <w:jc w:val="center"/>
              <w:rPr>
                <w:rFonts w:ascii="Arial" w:hAnsi="Arial" w:cs="Arial"/>
                <w:color w:val="000000"/>
                <w:sz w:val="16"/>
                <w:szCs w:val="16"/>
              </w:rPr>
            </w:pPr>
          </w:p>
        </w:tc>
        <w:tc>
          <w:tcPr>
            <w:tcW w:w="471" w:type="pct"/>
            <w:shd w:val="clear" w:color="auto" w:fill="FFFFFF"/>
            <w:vAlign w:val="center"/>
          </w:tcPr>
          <w:p w14:paraId="24C6E4A4" w14:textId="77777777" w:rsidR="007F3191" w:rsidRPr="0029301B" w:rsidRDefault="00E96026" w:rsidP="001254E0">
            <w:pPr>
              <w:jc w:val="center"/>
              <w:rPr>
                <w:rFonts w:ascii="Arial" w:hAnsi="Arial" w:cs="Arial"/>
                <w:color w:val="000000"/>
                <w:sz w:val="16"/>
                <w:szCs w:val="16"/>
              </w:rPr>
            </w:pPr>
            <w:r w:rsidRPr="0029301B">
              <w:rPr>
                <w:rFonts w:ascii="Arial" w:hAnsi="Arial" w:cs="Arial"/>
                <w:color w:val="000000"/>
                <w:sz w:val="16"/>
                <w:szCs w:val="16"/>
              </w:rPr>
              <w:t>-</w:t>
            </w:r>
          </w:p>
        </w:tc>
        <w:tc>
          <w:tcPr>
            <w:tcW w:w="370" w:type="pct"/>
            <w:shd w:val="clear" w:color="auto" w:fill="auto"/>
            <w:vAlign w:val="center"/>
          </w:tcPr>
          <w:p w14:paraId="7D3E3F04" w14:textId="77777777" w:rsidR="007F3191" w:rsidRPr="0029301B" w:rsidRDefault="00E96026" w:rsidP="001254E0">
            <w:pPr>
              <w:jc w:val="center"/>
              <w:rPr>
                <w:rFonts w:ascii="Arial" w:hAnsi="Arial" w:cs="Arial"/>
                <w:color w:val="000000"/>
                <w:sz w:val="16"/>
                <w:szCs w:val="16"/>
              </w:rPr>
            </w:pPr>
            <w:r w:rsidRPr="0029301B">
              <w:rPr>
                <w:rFonts w:ascii="Arial" w:hAnsi="Arial" w:cs="Arial"/>
                <w:color w:val="000000"/>
                <w:sz w:val="16"/>
                <w:szCs w:val="16"/>
              </w:rPr>
              <w:t>-</w:t>
            </w:r>
          </w:p>
        </w:tc>
        <w:tc>
          <w:tcPr>
            <w:tcW w:w="388" w:type="pct"/>
            <w:shd w:val="clear" w:color="auto" w:fill="FFFFFF"/>
            <w:vAlign w:val="center"/>
          </w:tcPr>
          <w:p w14:paraId="58047BAE" w14:textId="77777777" w:rsidR="007F3191" w:rsidRPr="0029301B" w:rsidRDefault="00E96026" w:rsidP="001254E0">
            <w:pPr>
              <w:jc w:val="center"/>
              <w:rPr>
                <w:rFonts w:ascii="Arial" w:hAnsi="Arial" w:cs="Arial"/>
                <w:color w:val="000000"/>
                <w:sz w:val="16"/>
                <w:szCs w:val="16"/>
              </w:rPr>
            </w:pPr>
            <w:r w:rsidRPr="0029301B">
              <w:rPr>
                <w:rFonts w:ascii="Arial" w:hAnsi="Arial" w:cs="Arial"/>
                <w:color w:val="000000"/>
                <w:sz w:val="16"/>
                <w:szCs w:val="16"/>
              </w:rPr>
              <w:t>-</w:t>
            </w:r>
          </w:p>
        </w:tc>
        <w:tc>
          <w:tcPr>
            <w:tcW w:w="406" w:type="pct"/>
            <w:shd w:val="clear" w:color="auto" w:fill="auto"/>
            <w:vAlign w:val="center"/>
          </w:tcPr>
          <w:p w14:paraId="3F09AC62" w14:textId="77777777" w:rsidR="007F3191" w:rsidRPr="0029301B" w:rsidDel="001B5A19" w:rsidRDefault="00E96026" w:rsidP="001254E0">
            <w:pPr>
              <w:jc w:val="center"/>
              <w:rPr>
                <w:rFonts w:ascii="Arial" w:hAnsi="Arial" w:cs="Arial"/>
                <w:color w:val="000000"/>
                <w:sz w:val="16"/>
                <w:szCs w:val="16"/>
              </w:rPr>
            </w:pPr>
            <w:r w:rsidRPr="0029301B">
              <w:rPr>
                <w:rFonts w:ascii="Arial" w:eastAsia="Arial Unicode MS" w:hAnsi="Arial" w:cs="Arial"/>
                <w:color w:val="000000"/>
                <w:sz w:val="16"/>
                <w:szCs w:val="16"/>
              </w:rPr>
              <w:t xml:space="preserve">1 Service Delivery and Budget Implementation Plan Approved by 12 June 2026 </w:t>
            </w:r>
            <w:r w:rsidR="007F3191" w:rsidRPr="0029301B">
              <w:rPr>
                <w:rFonts w:ascii="Arial" w:hAnsi="Arial" w:cs="Arial"/>
                <w:color w:val="000000"/>
                <w:sz w:val="16"/>
                <w:szCs w:val="16"/>
              </w:rPr>
              <w:t>by the Mayor</w:t>
            </w:r>
          </w:p>
        </w:tc>
        <w:tc>
          <w:tcPr>
            <w:tcW w:w="383" w:type="pct"/>
            <w:shd w:val="clear" w:color="auto" w:fill="auto"/>
            <w:vAlign w:val="center"/>
          </w:tcPr>
          <w:p w14:paraId="71271433" w14:textId="77777777" w:rsidR="007F3191" w:rsidRPr="0029301B" w:rsidDel="001B5A19" w:rsidRDefault="007F3191" w:rsidP="001254E0">
            <w:pPr>
              <w:jc w:val="center"/>
              <w:rPr>
                <w:rFonts w:ascii="Arial" w:hAnsi="Arial" w:cs="Arial"/>
                <w:color w:val="000000"/>
                <w:sz w:val="14"/>
                <w:szCs w:val="16"/>
              </w:rPr>
            </w:pPr>
            <w:r w:rsidRPr="0029301B">
              <w:rPr>
                <w:rFonts w:ascii="Arial" w:hAnsi="Arial" w:cs="Arial"/>
                <w:color w:val="000000"/>
                <w:sz w:val="14"/>
                <w:szCs w:val="16"/>
              </w:rPr>
              <w:t xml:space="preserve">Copy of SDBIP signed by the </w:t>
            </w:r>
            <w:r w:rsidR="00E96026" w:rsidRPr="0029301B">
              <w:rPr>
                <w:rFonts w:ascii="Arial" w:hAnsi="Arial" w:cs="Arial"/>
                <w:color w:val="000000"/>
                <w:sz w:val="14"/>
                <w:szCs w:val="16"/>
              </w:rPr>
              <w:t>mayor</w:t>
            </w:r>
          </w:p>
        </w:tc>
      </w:tr>
      <w:tr w:rsidR="00333724" w:rsidRPr="0029301B" w14:paraId="0033F8DD" w14:textId="77777777" w:rsidTr="005A2A13">
        <w:trPr>
          <w:trHeight w:val="647"/>
        </w:trPr>
        <w:tc>
          <w:tcPr>
            <w:tcW w:w="376" w:type="pct"/>
            <w:vMerge/>
            <w:shd w:val="clear" w:color="auto" w:fill="auto"/>
          </w:tcPr>
          <w:p w14:paraId="2082F631" w14:textId="77777777" w:rsidR="00333724" w:rsidRPr="0029301B" w:rsidRDefault="00333724" w:rsidP="00333724">
            <w:pPr>
              <w:rPr>
                <w:rFonts w:ascii="Arial" w:hAnsi="Arial" w:cs="Arial"/>
                <w:bCs/>
                <w:color w:val="000000"/>
                <w:sz w:val="18"/>
                <w:szCs w:val="18"/>
              </w:rPr>
            </w:pPr>
          </w:p>
        </w:tc>
        <w:tc>
          <w:tcPr>
            <w:tcW w:w="610" w:type="pct"/>
            <w:shd w:val="clear" w:color="auto" w:fill="auto"/>
            <w:vAlign w:val="center"/>
          </w:tcPr>
          <w:p w14:paraId="5B2B8CA4" w14:textId="1DC1E0CA" w:rsidR="00333724" w:rsidRPr="0029301B" w:rsidRDefault="00333724" w:rsidP="00333724">
            <w:pPr>
              <w:rPr>
                <w:rFonts w:ascii="Arial" w:eastAsia="Arial Unicode MS" w:hAnsi="Arial" w:cs="Arial"/>
                <w:sz w:val="16"/>
                <w:szCs w:val="16"/>
              </w:rPr>
            </w:pPr>
            <w:r w:rsidRPr="0029301B">
              <w:rPr>
                <w:rFonts w:ascii="Arial" w:eastAsia="Arial Unicode MS" w:hAnsi="Arial" w:cs="Arial"/>
                <w:sz w:val="16"/>
                <w:szCs w:val="16"/>
              </w:rPr>
              <w:t>Number of IDP Rep forums held</w:t>
            </w:r>
          </w:p>
        </w:tc>
        <w:tc>
          <w:tcPr>
            <w:tcW w:w="447" w:type="pct"/>
            <w:shd w:val="clear" w:color="auto" w:fill="auto"/>
            <w:vAlign w:val="center"/>
          </w:tcPr>
          <w:p w14:paraId="30BF5D6D" w14:textId="31D975B5" w:rsidR="00333724" w:rsidRPr="0029301B" w:rsidRDefault="00333724" w:rsidP="005A2A13">
            <w:pPr>
              <w:jc w:val="center"/>
              <w:rPr>
                <w:rFonts w:ascii="Arial" w:eastAsia="Arial Unicode MS" w:hAnsi="Arial" w:cs="Arial"/>
                <w:color w:val="000000"/>
                <w:sz w:val="16"/>
                <w:szCs w:val="16"/>
              </w:rPr>
            </w:pPr>
            <w:r w:rsidRPr="0029301B">
              <w:rPr>
                <w:rFonts w:ascii="Arial" w:eastAsia="Arial Unicode MS" w:hAnsi="Arial" w:cs="Arial"/>
                <w:color w:val="000000"/>
                <w:sz w:val="16"/>
                <w:szCs w:val="16"/>
              </w:rPr>
              <w:t>3</w:t>
            </w:r>
          </w:p>
        </w:tc>
        <w:tc>
          <w:tcPr>
            <w:tcW w:w="750" w:type="pct"/>
            <w:shd w:val="clear" w:color="auto" w:fill="auto"/>
            <w:vAlign w:val="center"/>
          </w:tcPr>
          <w:p w14:paraId="7E856FCD" w14:textId="77777777" w:rsidR="00333724" w:rsidRPr="0029301B" w:rsidRDefault="00333724" w:rsidP="00333724">
            <w:pPr>
              <w:jc w:val="center"/>
              <w:rPr>
                <w:rFonts w:ascii="Arial" w:eastAsia="Arial Unicode MS" w:hAnsi="Arial" w:cs="Arial"/>
                <w:color w:val="000000"/>
                <w:sz w:val="16"/>
                <w:szCs w:val="16"/>
              </w:rPr>
            </w:pPr>
            <w:r w:rsidRPr="0029301B">
              <w:rPr>
                <w:rFonts w:ascii="Arial" w:eastAsia="Arial Unicode MS" w:hAnsi="Arial" w:cs="Arial"/>
                <w:color w:val="000000"/>
                <w:sz w:val="16"/>
                <w:szCs w:val="16"/>
              </w:rPr>
              <w:t>4 IDP Representative forum meetings held by 30 June 2026</w:t>
            </w:r>
          </w:p>
          <w:p w14:paraId="386FDD04" w14:textId="601EFD83" w:rsidR="00333724" w:rsidRPr="0029301B" w:rsidRDefault="00333724" w:rsidP="00333724">
            <w:pPr>
              <w:jc w:val="center"/>
              <w:rPr>
                <w:rFonts w:ascii="Arial" w:eastAsia="Arial Unicode MS" w:hAnsi="Arial" w:cs="Arial"/>
                <w:color w:val="000000"/>
                <w:sz w:val="16"/>
                <w:szCs w:val="16"/>
              </w:rPr>
            </w:pPr>
            <w:r w:rsidRPr="0029301B">
              <w:rPr>
                <w:rFonts w:ascii="Arial" w:eastAsia="Arial Unicode MS" w:hAnsi="Arial" w:cs="Arial"/>
                <w:color w:val="000000"/>
                <w:sz w:val="16"/>
                <w:szCs w:val="16"/>
              </w:rPr>
              <w:t>(1 per quarter)</w:t>
            </w:r>
          </w:p>
        </w:tc>
        <w:tc>
          <w:tcPr>
            <w:tcW w:w="424" w:type="pct"/>
            <w:shd w:val="clear" w:color="auto" w:fill="auto"/>
            <w:vAlign w:val="center"/>
          </w:tcPr>
          <w:p w14:paraId="367EA1B2" w14:textId="1FF0761D" w:rsidR="00333724" w:rsidRPr="0029301B" w:rsidRDefault="00333724" w:rsidP="00333724">
            <w:pPr>
              <w:jc w:val="center"/>
              <w:rPr>
                <w:rFonts w:ascii="Arial" w:hAnsi="Arial" w:cs="Arial"/>
                <w:color w:val="000000"/>
                <w:sz w:val="16"/>
                <w:szCs w:val="16"/>
              </w:rPr>
            </w:pPr>
            <w:r w:rsidRPr="0029301B">
              <w:rPr>
                <w:rFonts w:ascii="Arial" w:hAnsi="Arial" w:cs="Arial"/>
                <w:color w:val="000000"/>
                <w:sz w:val="16"/>
                <w:szCs w:val="16"/>
              </w:rPr>
              <w:t>Operational</w:t>
            </w:r>
          </w:p>
        </w:tc>
        <w:tc>
          <w:tcPr>
            <w:tcW w:w="375" w:type="pct"/>
            <w:vMerge/>
            <w:shd w:val="clear" w:color="auto" w:fill="auto"/>
            <w:vAlign w:val="center"/>
          </w:tcPr>
          <w:p w14:paraId="330DE8D4" w14:textId="77777777" w:rsidR="00333724" w:rsidRPr="0029301B" w:rsidDel="001B5A19" w:rsidRDefault="00333724" w:rsidP="00333724">
            <w:pPr>
              <w:jc w:val="center"/>
              <w:rPr>
                <w:rFonts w:ascii="Arial" w:hAnsi="Arial" w:cs="Arial"/>
                <w:color w:val="000000"/>
                <w:sz w:val="16"/>
                <w:szCs w:val="16"/>
              </w:rPr>
            </w:pPr>
          </w:p>
        </w:tc>
        <w:tc>
          <w:tcPr>
            <w:tcW w:w="471" w:type="pct"/>
            <w:shd w:val="clear" w:color="auto" w:fill="auto"/>
          </w:tcPr>
          <w:p w14:paraId="37A9EB93" w14:textId="01270A4E" w:rsidR="00333724" w:rsidRDefault="00333724" w:rsidP="00333724">
            <w:pPr>
              <w:jc w:val="center"/>
              <w:rPr>
                <w:rFonts w:ascii="Arial" w:eastAsia="Arial Unicode MS" w:hAnsi="Arial" w:cs="Arial"/>
                <w:color w:val="000000"/>
                <w:sz w:val="16"/>
                <w:szCs w:val="16"/>
              </w:rPr>
            </w:pPr>
            <w:r>
              <w:rPr>
                <w:rFonts w:ascii="Arial" w:eastAsia="Arial Unicode MS" w:hAnsi="Arial" w:cs="Arial"/>
                <w:color w:val="000000"/>
                <w:sz w:val="16"/>
                <w:szCs w:val="16"/>
              </w:rPr>
              <w:t>1</w:t>
            </w:r>
            <w:r w:rsidRPr="0029301B">
              <w:rPr>
                <w:rFonts w:ascii="Arial" w:eastAsia="Arial Unicode MS" w:hAnsi="Arial" w:cs="Arial"/>
                <w:color w:val="000000"/>
                <w:sz w:val="16"/>
                <w:szCs w:val="16"/>
              </w:rPr>
              <w:t xml:space="preserve"> IDP Representative forum meetings held by 30 September 2025</w:t>
            </w:r>
          </w:p>
        </w:tc>
        <w:tc>
          <w:tcPr>
            <w:tcW w:w="370" w:type="pct"/>
            <w:shd w:val="clear" w:color="auto" w:fill="auto"/>
          </w:tcPr>
          <w:p w14:paraId="0CBF4916" w14:textId="51C2F09B" w:rsidR="00333724" w:rsidRDefault="00333724" w:rsidP="00333724">
            <w:pPr>
              <w:jc w:val="center"/>
              <w:rPr>
                <w:rFonts w:ascii="Arial" w:eastAsia="Arial Unicode MS" w:hAnsi="Arial" w:cs="Arial"/>
                <w:color w:val="000000"/>
                <w:sz w:val="16"/>
                <w:szCs w:val="16"/>
              </w:rPr>
            </w:pPr>
            <w:r>
              <w:rPr>
                <w:rFonts w:ascii="Arial" w:eastAsia="Arial Unicode MS" w:hAnsi="Arial" w:cs="Arial"/>
                <w:color w:val="000000"/>
                <w:sz w:val="16"/>
                <w:szCs w:val="16"/>
              </w:rPr>
              <w:t>1</w:t>
            </w:r>
            <w:r w:rsidRPr="0029301B">
              <w:rPr>
                <w:rFonts w:ascii="Arial" w:eastAsia="Arial Unicode MS" w:hAnsi="Arial" w:cs="Arial"/>
                <w:color w:val="000000"/>
                <w:sz w:val="16"/>
                <w:szCs w:val="16"/>
              </w:rPr>
              <w:t xml:space="preserve"> IDP Representative forum meetings held by 30 December 2025</w:t>
            </w:r>
          </w:p>
        </w:tc>
        <w:tc>
          <w:tcPr>
            <w:tcW w:w="388" w:type="pct"/>
            <w:shd w:val="clear" w:color="auto" w:fill="auto"/>
          </w:tcPr>
          <w:p w14:paraId="21638CF0" w14:textId="3E9552D6" w:rsidR="00333724" w:rsidRDefault="00333724" w:rsidP="00333724">
            <w:pPr>
              <w:jc w:val="center"/>
              <w:rPr>
                <w:rFonts w:ascii="Arial" w:eastAsia="Arial Unicode MS" w:hAnsi="Arial" w:cs="Arial"/>
                <w:color w:val="000000"/>
                <w:sz w:val="16"/>
                <w:szCs w:val="16"/>
              </w:rPr>
            </w:pPr>
            <w:r>
              <w:rPr>
                <w:rFonts w:ascii="Arial" w:eastAsia="Arial Unicode MS" w:hAnsi="Arial" w:cs="Arial"/>
                <w:color w:val="000000"/>
                <w:sz w:val="16"/>
                <w:szCs w:val="16"/>
              </w:rPr>
              <w:t>1</w:t>
            </w:r>
            <w:r w:rsidRPr="0029301B">
              <w:rPr>
                <w:rFonts w:ascii="Arial" w:eastAsia="Arial Unicode MS" w:hAnsi="Arial" w:cs="Arial"/>
                <w:color w:val="000000"/>
                <w:sz w:val="16"/>
                <w:szCs w:val="16"/>
              </w:rPr>
              <w:t xml:space="preserve"> IDP Representative forum meetings held by 30 March 2026</w:t>
            </w:r>
          </w:p>
        </w:tc>
        <w:tc>
          <w:tcPr>
            <w:tcW w:w="406" w:type="pct"/>
            <w:shd w:val="clear" w:color="auto" w:fill="FFFFFF"/>
          </w:tcPr>
          <w:p w14:paraId="032292A8" w14:textId="0197A999" w:rsidR="00333724" w:rsidRDefault="00333724" w:rsidP="00333724">
            <w:pPr>
              <w:jc w:val="center"/>
              <w:rPr>
                <w:rFonts w:ascii="Arial" w:eastAsia="Arial Unicode MS" w:hAnsi="Arial" w:cs="Arial"/>
                <w:color w:val="000000"/>
                <w:sz w:val="16"/>
                <w:szCs w:val="16"/>
              </w:rPr>
            </w:pPr>
            <w:r>
              <w:rPr>
                <w:rFonts w:ascii="Arial" w:eastAsia="Arial Unicode MS" w:hAnsi="Arial" w:cs="Arial"/>
                <w:color w:val="000000"/>
                <w:sz w:val="16"/>
                <w:szCs w:val="16"/>
              </w:rPr>
              <w:t>1</w:t>
            </w:r>
            <w:r w:rsidRPr="0029301B">
              <w:rPr>
                <w:rFonts w:ascii="Arial" w:eastAsia="Arial Unicode MS" w:hAnsi="Arial" w:cs="Arial"/>
                <w:color w:val="000000"/>
                <w:sz w:val="16"/>
                <w:szCs w:val="16"/>
              </w:rPr>
              <w:t xml:space="preserve"> IDP Representative forum meetings held by 30 June 2026</w:t>
            </w:r>
          </w:p>
        </w:tc>
        <w:tc>
          <w:tcPr>
            <w:tcW w:w="383" w:type="pct"/>
            <w:shd w:val="clear" w:color="auto" w:fill="auto"/>
            <w:vAlign w:val="center"/>
          </w:tcPr>
          <w:p w14:paraId="6060E4BC" w14:textId="3251FB7E" w:rsidR="00333724" w:rsidRPr="0029301B" w:rsidRDefault="00333724" w:rsidP="00333724">
            <w:pPr>
              <w:jc w:val="center"/>
              <w:rPr>
                <w:rFonts w:ascii="Arial" w:hAnsi="Arial" w:cs="Arial"/>
                <w:color w:val="000000"/>
                <w:sz w:val="14"/>
                <w:szCs w:val="16"/>
              </w:rPr>
            </w:pPr>
            <w:r w:rsidRPr="0029301B">
              <w:rPr>
                <w:rFonts w:ascii="Arial" w:hAnsi="Arial" w:cs="Arial"/>
                <w:color w:val="000000"/>
                <w:sz w:val="14"/>
                <w:szCs w:val="16"/>
              </w:rPr>
              <w:t>Attendance Registers</w:t>
            </w:r>
            <w:r>
              <w:rPr>
                <w:rFonts w:ascii="Arial" w:hAnsi="Arial" w:cs="Arial"/>
                <w:color w:val="000000"/>
                <w:sz w:val="14"/>
                <w:szCs w:val="16"/>
              </w:rPr>
              <w:t>, Agenda, Minutes &amp; Invite</w:t>
            </w:r>
          </w:p>
        </w:tc>
      </w:tr>
      <w:tr w:rsidR="00E36037" w:rsidRPr="0029301B" w14:paraId="14545E84" w14:textId="77777777" w:rsidTr="005A2A13">
        <w:trPr>
          <w:trHeight w:val="647"/>
        </w:trPr>
        <w:tc>
          <w:tcPr>
            <w:tcW w:w="376" w:type="pct"/>
            <w:vMerge/>
            <w:shd w:val="clear" w:color="auto" w:fill="auto"/>
          </w:tcPr>
          <w:p w14:paraId="1A70E881" w14:textId="77777777" w:rsidR="00E36037" w:rsidRPr="0029301B" w:rsidRDefault="00E36037" w:rsidP="00E36037">
            <w:pPr>
              <w:rPr>
                <w:rFonts w:ascii="Arial" w:hAnsi="Arial" w:cs="Arial"/>
                <w:bCs/>
                <w:color w:val="000000"/>
                <w:sz w:val="18"/>
                <w:szCs w:val="18"/>
              </w:rPr>
            </w:pPr>
          </w:p>
        </w:tc>
        <w:tc>
          <w:tcPr>
            <w:tcW w:w="610" w:type="pct"/>
            <w:shd w:val="clear" w:color="auto" w:fill="auto"/>
            <w:vAlign w:val="center"/>
          </w:tcPr>
          <w:p w14:paraId="78945FD9" w14:textId="76E0AA8A" w:rsidR="00E36037" w:rsidRPr="0029301B" w:rsidRDefault="00E36037" w:rsidP="00E36037">
            <w:pPr>
              <w:rPr>
                <w:rFonts w:ascii="Arial" w:eastAsia="Arial Unicode MS" w:hAnsi="Arial" w:cs="Arial"/>
                <w:sz w:val="16"/>
                <w:szCs w:val="16"/>
              </w:rPr>
            </w:pPr>
            <w:r>
              <w:rPr>
                <w:rFonts w:ascii="Arial" w:eastAsia="Arial Unicode MS" w:hAnsi="Arial" w:cs="Arial"/>
                <w:sz w:val="16"/>
                <w:szCs w:val="16"/>
              </w:rPr>
              <w:t>Number of IDP Steering Committee meetings held</w:t>
            </w:r>
          </w:p>
        </w:tc>
        <w:tc>
          <w:tcPr>
            <w:tcW w:w="447" w:type="pct"/>
            <w:shd w:val="clear" w:color="auto" w:fill="auto"/>
            <w:vAlign w:val="center"/>
          </w:tcPr>
          <w:p w14:paraId="6F2DF081" w14:textId="23FB61A7" w:rsidR="00E36037" w:rsidRPr="0029301B" w:rsidRDefault="00E36037" w:rsidP="00E36037">
            <w:pPr>
              <w:jc w:val="center"/>
              <w:rPr>
                <w:rFonts w:ascii="Arial" w:eastAsia="Arial Unicode MS" w:hAnsi="Arial" w:cs="Arial"/>
                <w:color w:val="000000"/>
                <w:sz w:val="16"/>
                <w:szCs w:val="16"/>
              </w:rPr>
            </w:pPr>
            <w:r>
              <w:rPr>
                <w:rFonts w:ascii="Arial" w:eastAsia="Arial Unicode MS" w:hAnsi="Arial" w:cs="Arial"/>
                <w:color w:val="000000"/>
                <w:sz w:val="16"/>
                <w:szCs w:val="16"/>
              </w:rPr>
              <w:t>3</w:t>
            </w:r>
          </w:p>
        </w:tc>
        <w:tc>
          <w:tcPr>
            <w:tcW w:w="750" w:type="pct"/>
            <w:shd w:val="clear" w:color="auto" w:fill="auto"/>
            <w:vAlign w:val="center"/>
          </w:tcPr>
          <w:p w14:paraId="50707BA0" w14:textId="43319BA4" w:rsidR="00E36037" w:rsidRPr="0029301B" w:rsidRDefault="00E36037" w:rsidP="00E36037">
            <w:pPr>
              <w:jc w:val="center"/>
              <w:rPr>
                <w:rFonts w:ascii="Arial" w:eastAsia="Arial Unicode MS" w:hAnsi="Arial" w:cs="Arial"/>
                <w:color w:val="000000"/>
                <w:sz w:val="16"/>
                <w:szCs w:val="16"/>
              </w:rPr>
            </w:pPr>
            <w:r>
              <w:rPr>
                <w:rFonts w:ascii="Arial" w:eastAsia="Arial Unicode MS" w:hAnsi="Arial" w:cs="Arial"/>
                <w:color w:val="000000"/>
                <w:sz w:val="16"/>
                <w:szCs w:val="16"/>
              </w:rPr>
              <w:t>4 IDP Steering Committee Meetings held by 30 June 2026</w:t>
            </w:r>
            <w:r w:rsidR="001E663B" w:rsidRPr="0029301B">
              <w:rPr>
                <w:rFonts w:ascii="Arial" w:eastAsia="Arial Unicode MS" w:hAnsi="Arial" w:cs="Arial"/>
                <w:color w:val="000000"/>
                <w:sz w:val="16"/>
                <w:szCs w:val="16"/>
              </w:rPr>
              <w:t>(1 per quarter)</w:t>
            </w:r>
          </w:p>
        </w:tc>
        <w:tc>
          <w:tcPr>
            <w:tcW w:w="424" w:type="pct"/>
            <w:shd w:val="clear" w:color="auto" w:fill="auto"/>
            <w:vAlign w:val="center"/>
          </w:tcPr>
          <w:p w14:paraId="06437F39" w14:textId="5B5D1F45" w:rsidR="00E36037" w:rsidRPr="0029301B" w:rsidRDefault="00E36037" w:rsidP="00E36037">
            <w:pPr>
              <w:jc w:val="center"/>
              <w:rPr>
                <w:rFonts w:ascii="Arial" w:hAnsi="Arial" w:cs="Arial"/>
                <w:color w:val="000000"/>
                <w:sz w:val="16"/>
                <w:szCs w:val="16"/>
              </w:rPr>
            </w:pPr>
            <w:r>
              <w:rPr>
                <w:rFonts w:ascii="Arial" w:hAnsi="Arial" w:cs="Arial"/>
                <w:color w:val="000000"/>
                <w:sz w:val="16"/>
                <w:szCs w:val="16"/>
              </w:rPr>
              <w:t>Operational</w:t>
            </w:r>
          </w:p>
        </w:tc>
        <w:tc>
          <w:tcPr>
            <w:tcW w:w="375" w:type="pct"/>
            <w:vMerge/>
            <w:shd w:val="clear" w:color="auto" w:fill="auto"/>
            <w:vAlign w:val="center"/>
          </w:tcPr>
          <w:p w14:paraId="667455DE" w14:textId="77777777" w:rsidR="00E36037" w:rsidRPr="0029301B" w:rsidDel="001B5A19" w:rsidRDefault="00E36037" w:rsidP="00E36037">
            <w:pPr>
              <w:jc w:val="center"/>
              <w:rPr>
                <w:rFonts w:ascii="Arial" w:hAnsi="Arial" w:cs="Arial"/>
                <w:color w:val="000000"/>
                <w:sz w:val="16"/>
                <w:szCs w:val="16"/>
              </w:rPr>
            </w:pPr>
          </w:p>
        </w:tc>
        <w:tc>
          <w:tcPr>
            <w:tcW w:w="471" w:type="pct"/>
            <w:shd w:val="clear" w:color="auto" w:fill="auto"/>
          </w:tcPr>
          <w:p w14:paraId="180F0D47" w14:textId="20929002" w:rsidR="00E36037" w:rsidRDefault="00E36037" w:rsidP="00E36037">
            <w:pPr>
              <w:jc w:val="center"/>
              <w:rPr>
                <w:rFonts w:ascii="Arial" w:eastAsia="Arial Unicode MS" w:hAnsi="Arial" w:cs="Arial"/>
                <w:color w:val="000000"/>
                <w:sz w:val="16"/>
                <w:szCs w:val="16"/>
              </w:rPr>
            </w:pPr>
            <w:r>
              <w:rPr>
                <w:rFonts w:ascii="Arial" w:eastAsia="Arial Unicode MS" w:hAnsi="Arial" w:cs="Arial"/>
                <w:color w:val="000000"/>
                <w:sz w:val="16"/>
                <w:szCs w:val="16"/>
              </w:rPr>
              <w:t>1 IDP Steering Committee Meeting held by</w:t>
            </w:r>
            <w:r w:rsidR="001E663B" w:rsidRPr="0029301B">
              <w:rPr>
                <w:rFonts w:ascii="Arial" w:eastAsia="Arial Unicode MS" w:hAnsi="Arial" w:cs="Arial"/>
                <w:color w:val="000000"/>
                <w:sz w:val="16"/>
                <w:szCs w:val="16"/>
              </w:rPr>
              <w:t>30 September 2025</w:t>
            </w:r>
            <w:r>
              <w:rPr>
                <w:rFonts w:ascii="Arial" w:eastAsia="Arial Unicode MS" w:hAnsi="Arial" w:cs="Arial"/>
                <w:color w:val="000000"/>
                <w:sz w:val="16"/>
                <w:szCs w:val="16"/>
              </w:rPr>
              <w:t xml:space="preserve"> </w:t>
            </w:r>
          </w:p>
        </w:tc>
        <w:tc>
          <w:tcPr>
            <w:tcW w:w="370" w:type="pct"/>
            <w:shd w:val="clear" w:color="auto" w:fill="auto"/>
          </w:tcPr>
          <w:p w14:paraId="147D184A" w14:textId="1584B235" w:rsidR="00E36037" w:rsidRDefault="00E36037" w:rsidP="00E36037">
            <w:pPr>
              <w:jc w:val="center"/>
              <w:rPr>
                <w:rFonts w:ascii="Arial" w:eastAsia="Arial Unicode MS" w:hAnsi="Arial" w:cs="Arial"/>
                <w:color w:val="000000"/>
                <w:sz w:val="16"/>
                <w:szCs w:val="16"/>
              </w:rPr>
            </w:pPr>
            <w:r>
              <w:rPr>
                <w:rFonts w:ascii="Arial" w:eastAsia="Arial Unicode MS" w:hAnsi="Arial" w:cs="Arial"/>
                <w:color w:val="000000"/>
                <w:sz w:val="16"/>
                <w:szCs w:val="16"/>
              </w:rPr>
              <w:t xml:space="preserve">1 IDP Steering Committee Meeting held by </w:t>
            </w:r>
            <w:r w:rsidRPr="0029301B">
              <w:rPr>
                <w:rFonts w:ascii="Arial" w:eastAsia="Arial Unicode MS" w:hAnsi="Arial" w:cs="Arial"/>
                <w:color w:val="000000"/>
                <w:sz w:val="16"/>
                <w:szCs w:val="16"/>
              </w:rPr>
              <w:t>30 December 2025</w:t>
            </w:r>
          </w:p>
        </w:tc>
        <w:tc>
          <w:tcPr>
            <w:tcW w:w="388" w:type="pct"/>
            <w:shd w:val="clear" w:color="auto" w:fill="auto"/>
          </w:tcPr>
          <w:p w14:paraId="1E198AE7" w14:textId="412AAA51" w:rsidR="00E36037" w:rsidRDefault="00E36037" w:rsidP="00E36037">
            <w:pPr>
              <w:jc w:val="center"/>
              <w:rPr>
                <w:rFonts w:ascii="Arial" w:eastAsia="Arial Unicode MS" w:hAnsi="Arial" w:cs="Arial"/>
                <w:color w:val="000000"/>
                <w:sz w:val="16"/>
                <w:szCs w:val="16"/>
              </w:rPr>
            </w:pPr>
            <w:r>
              <w:rPr>
                <w:rFonts w:ascii="Arial" w:eastAsia="Arial Unicode MS" w:hAnsi="Arial" w:cs="Arial"/>
                <w:color w:val="000000"/>
                <w:sz w:val="16"/>
                <w:szCs w:val="16"/>
              </w:rPr>
              <w:t xml:space="preserve">1 IDP Steering Committee Meeting held by </w:t>
            </w:r>
            <w:r w:rsidRPr="0029301B">
              <w:rPr>
                <w:rFonts w:ascii="Arial" w:eastAsia="Arial Unicode MS" w:hAnsi="Arial" w:cs="Arial"/>
                <w:color w:val="000000"/>
                <w:sz w:val="16"/>
                <w:szCs w:val="16"/>
              </w:rPr>
              <w:t>30 March 2026</w:t>
            </w:r>
          </w:p>
        </w:tc>
        <w:tc>
          <w:tcPr>
            <w:tcW w:w="406" w:type="pct"/>
            <w:shd w:val="clear" w:color="auto" w:fill="FFFFFF"/>
          </w:tcPr>
          <w:p w14:paraId="54F2865A" w14:textId="0B6844B5" w:rsidR="00E36037" w:rsidRDefault="00E36037" w:rsidP="00E36037">
            <w:pPr>
              <w:jc w:val="center"/>
              <w:rPr>
                <w:rFonts w:ascii="Arial" w:eastAsia="Arial Unicode MS" w:hAnsi="Arial" w:cs="Arial"/>
                <w:color w:val="000000"/>
                <w:sz w:val="16"/>
                <w:szCs w:val="16"/>
              </w:rPr>
            </w:pPr>
            <w:r>
              <w:rPr>
                <w:rFonts w:ascii="Arial" w:eastAsia="Arial Unicode MS" w:hAnsi="Arial" w:cs="Arial"/>
                <w:color w:val="000000"/>
                <w:sz w:val="16"/>
                <w:szCs w:val="16"/>
              </w:rPr>
              <w:t xml:space="preserve">1 IDP Steering Committee Meeting held by </w:t>
            </w:r>
            <w:r w:rsidRPr="0029301B">
              <w:rPr>
                <w:rFonts w:ascii="Arial" w:eastAsia="Arial Unicode MS" w:hAnsi="Arial" w:cs="Arial"/>
                <w:color w:val="000000"/>
                <w:sz w:val="16"/>
                <w:szCs w:val="16"/>
              </w:rPr>
              <w:t>30 June 2026</w:t>
            </w:r>
          </w:p>
        </w:tc>
        <w:tc>
          <w:tcPr>
            <w:tcW w:w="383" w:type="pct"/>
            <w:shd w:val="clear" w:color="auto" w:fill="auto"/>
            <w:vAlign w:val="center"/>
          </w:tcPr>
          <w:p w14:paraId="7718FAA4" w14:textId="7CE04D61" w:rsidR="00E36037" w:rsidRPr="0029301B" w:rsidRDefault="001E663B" w:rsidP="00E36037">
            <w:pPr>
              <w:jc w:val="center"/>
              <w:rPr>
                <w:rFonts w:ascii="Arial" w:hAnsi="Arial" w:cs="Arial"/>
                <w:color w:val="000000"/>
                <w:sz w:val="14"/>
                <w:szCs w:val="16"/>
              </w:rPr>
            </w:pPr>
            <w:r w:rsidRPr="001E663B">
              <w:rPr>
                <w:rFonts w:ascii="Arial" w:hAnsi="Arial" w:cs="Arial"/>
                <w:color w:val="000000"/>
                <w:sz w:val="14"/>
                <w:szCs w:val="16"/>
              </w:rPr>
              <w:t>Attendance Registers, Agenda, Minutes &amp; Invite</w:t>
            </w:r>
          </w:p>
        </w:tc>
      </w:tr>
      <w:tr w:rsidR="00A0296E" w:rsidRPr="0029301B" w14:paraId="57C9CB46" w14:textId="77777777" w:rsidTr="000A7ADB">
        <w:trPr>
          <w:trHeight w:val="647"/>
        </w:trPr>
        <w:tc>
          <w:tcPr>
            <w:tcW w:w="376" w:type="pct"/>
            <w:vMerge/>
            <w:shd w:val="clear" w:color="auto" w:fill="auto"/>
          </w:tcPr>
          <w:p w14:paraId="1CFABC22" w14:textId="77777777" w:rsidR="00A0296E" w:rsidRPr="0029301B" w:rsidRDefault="00A0296E" w:rsidP="00A0296E">
            <w:pPr>
              <w:rPr>
                <w:rFonts w:ascii="Arial" w:hAnsi="Arial" w:cs="Arial"/>
                <w:bCs/>
                <w:color w:val="000000"/>
                <w:sz w:val="18"/>
                <w:szCs w:val="18"/>
              </w:rPr>
            </w:pPr>
          </w:p>
        </w:tc>
        <w:tc>
          <w:tcPr>
            <w:tcW w:w="610" w:type="pct"/>
            <w:shd w:val="clear" w:color="auto" w:fill="auto"/>
            <w:vAlign w:val="center"/>
          </w:tcPr>
          <w:p w14:paraId="5A1036A0" w14:textId="36B491CA" w:rsidR="00A0296E" w:rsidRPr="0029301B" w:rsidRDefault="00A0296E" w:rsidP="00A0296E">
            <w:pPr>
              <w:rPr>
                <w:rFonts w:ascii="Arial" w:eastAsia="Arial Unicode MS" w:hAnsi="Arial" w:cs="Arial"/>
                <w:color w:val="000000"/>
                <w:sz w:val="16"/>
                <w:szCs w:val="16"/>
              </w:rPr>
            </w:pPr>
            <w:r>
              <w:rPr>
                <w:rFonts w:ascii="Arial" w:eastAsia="Arial Unicode MS" w:hAnsi="Arial" w:cs="Arial"/>
                <w:color w:val="000000"/>
                <w:sz w:val="16"/>
                <w:szCs w:val="16"/>
              </w:rPr>
              <w:t>Number of Community meetings held</w:t>
            </w:r>
          </w:p>
        </w:tc>
        <w:tc>
          <w:tcPr>
            <w:tcW w:w="447" w:type="pct"/>
            <w:shd w:val="clear" w:color="auto" w:fill="auto"/>
            <w:vAlign w:val="center"/>
          </w:tcPr>
          <w:p w14:paraId="3B0C738A" w14:textId="5996548B" w:rsidR="00A0296E" w:rsidRPr="0029301B" w:rsidRDefault="00A0296E" w:rsidP="00A0296E">
            <w:pPr>
              <w:jc w:val="center"/>
              <w:rPr>
                <w:rFonts w:ascii="Arial" w:eastAsia="Arial Unicode MS" w:hAnsi="Arial" w:cs="Arial"/>
                <w:color w:val="000000"/>
                <w:sz w:val="16"/>
                <w:szCs w:val="16"/>
              </w:rPr>
            </w:pPr>
            <w:r>
              <w:rPr>
                <w:rFonts w:ascii="Arial" w:eastAsia="Arial Unicode MS" w:hAnsi="Arial" w:cs="Arial"/>
                <w:color w:val="000000"/>
                <w:sz w:val="16"/>
                <w:szCs w:val="16"/>
              </w:rPr>
              <w:t>1</w:t>
            </w:r>
          </w:p>
        </w:tc>
        <w:tc>
          <w:tcPr>
            <w:tcW w:w="750" w:type="pct"/>
            <w:shd w:val="clear" w:color="auto" w:fill="auto"/>
            <w:vAlign w:val="center"/>
          </w:tcPr>
          <w:p w14:paraId="1904BB71" w14:textId="65978E3A" w:rsidR="00A0296E" w:rsidRPr="008540D6" w:rsidRDefault="00A0296E" w:rsidP="006D586B">
            <w:pPr>
              <w:pStyle w:val="ListParagraph"/>
              <w:numPr>
                <w:ilvl w:val="0"/>
                <w:numId w:val="10"/>
              </w:numPr>
              <w:jc w:val="center"/>
              <w:rPr>
                <w:rFonts w:ascii="Arial" w:eastAsia="Arial Unicode MS" w:hAnsi="Arial" w:cs="Arial"/>
                <w:color w:val="000000"/>
                <w:sz w:val="16"/>
                <w:szCs w:val="16"/>
              </w:rPr>
            </w:pPr>
            <w:r w:rsidRPr="008540D6">
              <w:rPr>
                <w:rFonts w:ascii="Arial" w:eastAsia="Arial Unicode MS" w:hAnsi="Arial" w:cs="Arial"/>
                <w:color w:val="000000"/>
                <w:sz w:val="16"/>
                <w:szCs w:val="16"/>
              </w:rPr>
              <w:t>Community meetings held by 30 June 2026</w:t>
            </w:r>
          </w:p>
          <w:p w14:paraId="48CD1283" w14:textId="13EAEC26" w:rsidR="00A0296E" w:rsidRPr="008540D6" w:rsidRDefault="00A0296E" w:rsidP="006D586B">
            <w:pPr>
              <w:pStyle w:val="ListParagraph"/>
              <w:ind w:left="360"/>
              <w:jc w:val="center"/>
              <w:rPr>
                <w:rFonts w:ascii="Arial" w:eastAsia="Arial Unicode MS" w:hAnsi="Arial" w:cs="Arial"/>
                <w:color w:val="000000"/>
                <w:sz w:val="16"/>
                <w:szCs w:val="16"/>
              </w:rPr>
            </w:pPr>
            <w:r>
              <w:rPr>
                <w:rFonts w:ascii="Arial" w:eastAsia="Arial Unicode MS" w:hAnsi="Arial" w:cs="Arial"/>
                <w:color w:val="000000"/>
                <w:sz w:val="16"/>
                <w:szCs w:val="16"/>
              </w:rPr>
              <w:t>(Q 2 &amp; Q 4)</w:t>
            </w:r>
          </w:p>
        </w:tc>
        <w:tc>
          <w:tcPr>
            <w:tcW w:w="424" w:type="pct"/>
            <w:shd w:val="clear" w:color="auto" w:fill="auto"/>
            <w:vAlign w:val="center"/>
          </w:tcPr>
          <w:p w14:paraId="7E4C01AE" w14:textId="43162720" w:rsidR="00A0296E" w:rsidRPr="0029301B" w:rsidDel="001B5A19" w:rsidRDefault="00A0296E" w:rsidP="00A0296E">
            <w:pPr>
              <w:jc w:val="center"/>
              <w:rPr>
                <w:rFonts w:ascii="Arial" w:hAnsi="Arial" w:cs="Arial"/>
                <w:color w:val="000000"/>
                <w:sz w:val="16"/>
                <w:szCs w:val="16"/>
              </w:rPr>
            </w:pPr>
            <w:r w:rsidRPr="0029301B">
              <w:rPr>
                <w:rFonts w:ascii="Arial" w:hAnsi="Arial" w:cs="Arial"/>
                <w:color w:val="000000"/>
                <w:sz w:val="16"/>
                <w:szCs w:val="16"/>
              </w:rPr>
              <w:t>Operational</w:t>
            </w:r>
          </w:p>
        </w:tc>
        <w:tc>
          <w:tcPr>
            <w:tcW w:w="375" w:type="pct"/>
            <w:vMerge/>
            <w:shd w:val="clear" w:color="auto" w:fill="auto"/>
            <w:vAlign w:val="center"/>
          </w:tcPr>
          <w:p w14:paraId="44E96519" w14:textId="77777777" w:rsidR="00A0296E" w:rsidRPr="0029301B" w:rsidDel="001B5A19" w:rsidRDefault="00A0296E" w:rsidP="00A0296E">
            <w:pPr>
              <w:jc w:val="center"/>
              <w:rPr>
                <w:rFonts w:ascii="Arial" w:hAnsi="Arial" w:cs="Arial"/>
                <w:color w:val="000000"/>
                <w:sz w:val="16"/>
                <w:szCs w:val="16"/>
              </w:rPr>
            </w:pPr>
          </w:p>
        </w:tc>
        <w:tc>
          <w:tcPr>
            <w:tcW w:w="471" w:type="pct"/>
            <w:shd w:val="clear" w:color="auto" w:fill="auto"/>
            <w:vAlign w:val="center"/>
          </w:tcPr>
          <w:p w14:paraId="48D857B5" w14:textId="2CA78B77" w:rsidR="00A0296E" w:rsidRPr="0029301B" w:rsidRDefault="000A7ADB" w:rsidP="000A7ADB">
            <w:pPr>
              <w:jc w:val="center"/>
              <w:rPr>
                <w:rFonts w:ascii="Arial" w:hAnsi="Arial" w:cs="Arial"/>
                <w:color w:val="000000"/>
                <w:sz w:val="16"/>
                <w:szCs w:val="16"/>
              </w:rPr>
            </w:pPr>
            <w:r>
              <w:rPr>
                <w:rFonts w:ascii="Arial" w:hAnsi="Arial" w:cs="Arial"/>
                <w:color w:val="000000"/>
                <w:sz w:val="16"/>
                <w:szCs w:val="16"/>
              </w:rPr>
              <w:t>-</w:t>
            </w:r>
          </w:p>
        </w:tc>
        <w:tc>
          <w:tcPr>
            <w:tcW w:w="370" w:type="pct"/>
            <w:shd w:val="clear" w:color="auto" w:fill="auto"/>
          </w:tcPr>
          <w:p w14:paraId="2EA99C9D" w14:textId="0F87C706" w:rsidR="00A0296E" w:rsidRPr="0029301B" w:rsidRDefault="00A0296E" w:rsidP="00A0296E">
            <w:pPr>
              <w:jc w:val="center"/>
              <w:rPr>
                <w:rFonts w:ascii="Arial" w:hAnsi="Arial" w:cs="Arial"/>
                <w:color w:val="000000"/>
                <w:sz w:val="16"/>
                <w:szCs w:val="16"/>
              </w:rPr>
            </w:pPr>
            <w:r>
              <w:rPr>
                <w:rFonts w:ascii="Arial" w:hAnsi="Arial" w:cs="Arial"/>
                <w:color w:val="000000"/>
                <w:sz w:val="16"/>
                <w:szCs w:val="16"/>
              </w:rPr>
              <w:t>1 Community Meeting held by 31 Dec 2025</w:t>
            </w:r>
          </w:p>
        </w:tc>
        <w:tc>
          <w:tcPr>
            <w:tcW w:w="388" w:type="pct"/>
            <w:shd w:val="clear" w:color="auto" w:fill="auto"/>
            <w:vAlign w:val="center"/>
          </w:tcPr>
          <w:p w14:paraId="3BE9EF0E" w14:textId="329E186B" w:rsidR="00A0296E" w:rsidRPr="0029301B" w:rsidRDefault="000A7ADB" w:rsidP="000A7ADB">
            <w:pPr>
              <w:jc w:val="center"/>
              <w:rPr>
                <w:rFonts w:ascii="Arial" w:hAnsi="Arial" w:cs="Arial"/>
                <w:color w:val="000000"/>
                <w:sz w:val="16"/>
                <w:szCs w:val="16"/>
              </w:rPr>
            </w:pPr>
            <w:r>
              <w:rPr>
                <w:rFonts w:ascii="Arial" w:hAnsi="Arial" w:cs="Arial"/>
                <w:color w:val="000000"/>
                <w:sz w:val="16"/>
                <w:szCs w:val="16"/>
              </w:rPr>
              <w:t>-</w:t>
            </w:r>
          </w:p>
        </w:tc>
        <w:tc>
          <w:tcPr>
            <w:tcW w:w="406" w:type="pct"/>
            <w:shd w:val="clear" w:color="auto" w:fill="FFFFFF"/>
          </w:tcPr>
          <w:p w14:paraId="1884B285" w14:textId="6ABD3E89" w:rsidR="00A0296E" w:rsidRPr="0029301B" w:rsidDel="001B5A19" w:rsidRDefault="00A0296E" w:rsidP="00A0296E">
            <w:pPr>
              <w:jc w:val="center"/>
              <w:rPr>
                <w:rFonts w:ascii="Arial" w:hAnsi="Arial" w:cs="Arial"/>
                <w:color w:val="000000"/>
                <w:sz w:val="16"/>
                <w:szCs w:val="16"/>
              </w:rPr>
            </w:pPr>
            <w:r w:rsidRPr="00A0296E">
              <w:rPr>
                <w:rFonts w:ascii="Arial" w:hAnsi="Arial" w:cs="Arial"/>
                <w:color w:val="000000"/>
                <w:sz w:val="16"/>
                <w:szCs w:val="16"/>
              </w:rPr>
              <w:t>1 Community Meeting held by 3</w:t>
            </w:r>
            <w:r>
              <w:rPr>
                <w:rFonts w:ascii="Arial" w:hAnsi="Arial" w:cs="Arial"/>
                <w:color w:val="000000"/>
                <w:sz w:val="16"/>
                <w:szCs w:val="16"/>
              </w:rPr>
              <w:t>0 June 202</w:t>
            </w:r>
            <w:r w:rsidR="000A7ADB">
              <w:rPr>
                <w:rFonts w:ascii="Arial" w:hAnsi="Arial" w:cs="Arial"/>
                <w:color w:val="000000"/>
                <w:sz w:val="16"/>
                <w:szCs w:val="16"/>
              </w:rPr>
              <w:t>6</w:t>
            </w:r>
          </w:p>
        </w:tc>
        <w:tc>
          <w:tcPr>
            <w:tcW w:w="383" w:type="pct"/>
            <w:shd w:val="clear" w:color="auto" w:fill="auto"/>
            <w:vAlign w:val="center"/>
          </w:tcPr>
          <w:p w14:paraId="35C16844" w14:textId="2885B618" w:rsidR="00A0296E" w:rsidRPr="0029301B" w:rsidDel="001B5A19" w:rsidRDefault="000A7ADB" w:rsidP="00A0296E">
            <w:pPr>
              <w:jc w:val="center"/>
              <w:rPr>
                <w:rFonts w:ascii="Arial" w:hAnsi="Arial" w:cs="Arial"/>
                <w:color w:val="000000"/>
                <w:sz w:val="14"/>
                <w:szCs w:val="16"/>
              </w:rPr>
            </w:pPr>
            <w:r w:rsidRPr="000A7ADB">
              <w:rPr>
                <w:rFonts w:ascii="Arial" w:hAnsi="Arial" w:cs="Arial"/>
                <w:color w:val="000000"/>
                <w:sz w:val="14"/>
                <w:szCs w:val="16"/>
              </w:rPr>
              <w:t>Attendance Registers, Agenda</w:t>
            </w:r>
            <w:r>
              <w:rPr>
                <w:rFonts w:ascii="Arial" w:hAnsi="Arial" w:cs="Arial"/>
                <w:color w:val="000000"/>
                <w:sz w:val="14"/>
                <w:szCs w:val="16"/>
              </w:rPr>
              <w:t xml:space="preserve"> </w:t>
            </w:r>
            <w:r w:rsidRPr="000A7ADB">
              <w:rPr>
                <w:rFonts w:ascii="Arial" w:hAnsi="Arial" w:cs="Arial"/>
                <w:color w:val="000000"/>
                <w:sz w:val="14"/>
                <w:szCs w:val="16"/>
              </w:rPr>
              <w:t>&amp; Invite</w:t>
            </w:r>
          </w:p>
        </w:tc>
      </w:tr>
      <w:tr w:rsidR="00333724" w:rsidRPr="0029301B" w14:paraId="76D1ABAE" w14:textId="77777777" w:rsidTr="000A39A0">
        <w:trPr>
          <w:trHeight w:val="1061"/>
        </w:trPr>
        <w:tc>
          <w:tcPr>
            <w:tcW w:w="376" w:type="pct"/>
            <w:vMerge/>
            <w:shd w:val="clear" w:color="auto" w:fill="auto"/>
          </w:tcPr>
          <w:p w14:paraId="73881CB6" w14:textId="77777777" w:rsidR="00333724" w:rsidRPr="0029301B" w:rsidRDefault="00333724" w:rsidP="00333724">
            <w:pPr>
              <w:rPr>
                <w:rFonts w:ascii="Arial" w:hAnsi="Arial" w:cs="Arial"/>
                <w:bCs/>
                <w:color w:val="000000"/>
                <w:sz w:val="18"/>
                <w:szCs w:val="18"/>
              </w:rPr>
            </w:pPr>
          </w:p>
        </w:tc>
        <w:tc>
          <w:tcPr>
            <w:tcW w:w="610" w:type="pct"/>
            <w:shd w:val="clear" w:color="auto" w:fill="auto"/>
            <w:vAlign w:val="center"/>
          </w:tcPr>
          <w:p w14:paraId="47C25B9E" w14:textId="77777777" w:rsidR="00333724" w:rsidRPr="0029301B" w:rsidRDefault="00333724" w:rsidP="00333724">
            <w:pPr>
              <w:rPr>
                <w:rFonts w:ascii="Arial" w:eastAsia="Arial Unicode MS" w:hAnsi="Arial" w:cs="Arial"/>
                <w:color w:val="000000"/>
                <w:sz w:val="16"/>
                <w:szCs w:val="16"/>
              </w:rPr>
            </w:pPr>
            <w:r w:rsidRPr="0029301B">
              <w:rPr>
                <w:rFonts w:ascii="Arial" w:eastAsia="Arial Unicode MS" w:hAnsi="Arial" w:cs="Arial"/>
                <w:sz w:val="16"/>
                <w:szCs w:val="16"/>
              </w:rPr>
              <w:t>Number of IDP &amp; Budget Schedule Activities adopted by Council</w:t>
            </w:r>
          </w:p>
        </w:tc>
        <w:tc>
          <w:tcPr>
            <w:tcW w:w="447" w:type="pct"/>
            <w:shd w:val="clear" w:color="auto" w:fill="auto"/>
            <w:vAlign w:val="center"/>
          </w:tcPr>
          <w:p w14:paraId="06418CA7" w14:textId="77777777" w:rsidR="00333724" w:rsidRPr="0029301B" w:rsidRDefault="00333724" w:rsidP="00333724">
            <w:pPr>
              <w:rPr>
                <w:rFonts w:ascii="Arial" w:eastAsia="Arial Unicode MS" w:hAnsi="Arial" w:cs="Arial"/>
                <w:color w:val="000000"/>
                <w:sz w:val="16"/>
                <w:szCs w:val="16"/>
              </w:rPr>
            </w:pPr>
            <w:r w:rsidRPr="0029301B">
              <w:rPr>
                <w:rFonts w:ascii="Arial" w:eastAsia="Arial Unicode MS" w:hAnsi="Arial" w:cs="Arial"/>
                <w:color w:val="000000"/>
                <w:sz w:val="16"/>
                <w:szCs w:val="16"/>
              </w:rPr>
              <w:t>2017/2022 Schedule of Activities (IDP/Budget)</w:t>
            </w:r>
          </w:p>
        </w:tc>
        <w:tc>
          <w:tcPr>
            <w:tcW w:w="750" w:type="pct"/>
            <w:shd w:val="clear" w:color="auto" w:fill="auto"/>
            <w:vAlign w:val="center"/>
          </w:tcPr>
          <w:p w14:paraId="1BBD8463" w14:textId="77777777" w:rsidR="00333724" w:rsidRPr="0029301B" w:rsidRDefault="00333724" w:rsidP="00333724">
            <w:pPr>
              <w:jc w:val="center"/>
              <w:rPr>
                <w:rFonts w:ascii="Arial" w:eastAsia="Arial Unicode MS" w:hAnsi="Arial" w:cs="Arial"/>
                <w:sz w:val="16"/>
                <w:szCs w:val="16"/>
              </w:rPr>
            </w:pPr>
            <w:r w:rsidRPr="0029301B">
              <w:rPr>
                <w:rFonts w:ascii="Arial" w:eastAsia="Arial Unicode MS" w:hAnsi="Arial" w:cs="Arial"/>
                <w:color w:val="000000"/>
                <w:sz w:val="16"/>
                <w:szCs w:val="16"/>
              </w:rPr>
              <w:t>1 2025/2026 IDP &amp; Budget Schedule of Activities Adopted by 31 August 2025</w:t>
            </w:r>
          </w:p>
        </w:tc>
        <w:tc>
          <w:tcPr>
            <w:tcW w:w="424" w:type="pct"/>
            <w:shd w:val="clear" w:color="auto" w:fill="auto"/>
            <w:vAlign w:val="center"/>
          </w:tcPr>
          <w:p w14:paraId="508C99C3" w14:textId="77777777" w:rsidR="00333724" w:rsidRPr="0029301B" w:rsidRDefault="00333724" w:rsidP="00333724">
            <w:pPr>
              <w:jc w:val="center"/>
              <w:rPr>
                <w:rFonts w:ascii="Arial" w:hAnsi="Arial" w:cs="Arial"/>
                <w:color w:val="000000"/>
                <w:sz w:val="16"/>
                <w:szCs w:val="16"/>
              </w:rPr>
            </w:pPr>
            <w:r w:rsidRPr="0029301B">
              <w:rPr>
                <w:rFonts w:ascii="Arial" w:hAnsi="Arial" w:cs="Arial"/>
                <w:color w:val="000000"/>
                <w:sz w:val="16"/>
                <w:szCs w:val="16"/>
              </w:rPr>
              <w:t>Operational</w:t>
            </w:r>
          </w:p>
        </w:tc>
        <w:tc>
          <w:tcPr>
            <w:tcW w:w="375" w:type="pct"/>
            <w:vMerge/>
            <w:tcBorders>
              <w:bottom w:val="nil"/>
            </w:tcBorders>
            <w:shd w:val="clear" w:color="auto" w:fill="auto"/>
            <w:vAlign w:val="center"/>
          </w:tcPr>
          <w:p w14:paraId="3CF3B8D7" w14:textId="77777777" w:rsidR="00333724" w:rsidRPr="0029301B" w:rsidRDefault="00333724" w:rsidP="00333724">
            <w:pPr>
              <w:jc w:val="center"/>
              <w:rPr>
                <w:rFonts w:ascii="Arial" w:hAnsi="Arial" w:cs="Arial"/>
                <w:color w:val="000000"/>
                <w:sz w:val="16"/>
                <w:szCs w:val="16"/>
              </w:rPr>
            </w:pPr>
          </w:p>
        </w:tc>
        <w:tc>
          <w:tcPr>
            <w:tcW w:w="471" w:type="pct"/>
            <w:shd w:val="clear" w:color="auto" w:fill="auto"/>
            <w:vAlign w:val="center"/>
          </w:tcPr>
          <w:p w14:paraId="6D06D244" w14:textId="77777777" w:rsidR="00333724" w:rsidRPr="0029301B" w:rsidRDefault="00333724" w:rsidP="00333724">
            <w:pPr>
              <w:jc w:val="center"/>
              <w:rPr>
                <w:rFonts w:ascii="Arial" w:hAnsi="Arial" w:cs="Arial"/>
                <w:color w:val="000000"/>
                <w:sz w:val="16"/>
                <w:szCs w:val="16"/>
              </w:rPr>
            </w:pPr>
            <w:r w:rsidRPr="0029301B">
              <w:rPr>
                <w:rFonts w:ascii="Arial" w:eastAsia="Arial Unicode MS" w:hAnsi="Arial" w:cs="Arial"/>
                <w:color w:val="000000"/>
                <w:sz w:val="16"/>
                <w:szCs w:val="16"/>
              </w:rPr>
              <w:t>IDP &amp; Budget Schedule of Activities Adopted by 31 August 2025</w:t>
            </w:r>
          </w:p>
        </w:tc>
        <w:tc>
          <w:tcPr>
            <w:tcW w:w="370" w:type="pct"/>
            <w:shd w:val="clear" w:color="auto" w:fill="auto"/>
            <w:vAlign w:val="center"/>
          </w:tcPr>
          <w:p w14:paraId="39BD6374" w14:textId="77777777" w:rsidR="00333724" w:rsidRPr="0029301B" w:rsidRDefault="00333724" w:rsidP="0012526B">
            <w:pPr>
              <w:jc w:val="center"/>
              <w:rPr>
                <w:rFonts w:ascii="Arial" w:eastAsia="Arial Unicode MS" w:hAnsi="Arial" w:cs="Arial"/>
                <w:color w:val="000000"/>
                <w:sz w:val="16"/>
                <w:szCs w:val="16"/>
              </w:rPr>
            </w:pPr>
            <w:r w:rsidRPr="0029301B">
              <w:rPr>
                <w:rFonts w:ascii="Arial" w:eastAsia="Arial Unicode MS" w:hAnsi="Arial" w:cs="Arial"/>
                <w:color w:val="000000"/>
                <w:sz w:val="16"/>
                <w:szCs w:val="16"/>
              </w:rPr>
              <w:t>-</w:t>
            </w:r>
          </w:p>
        </w:tc>
        <w:tc>
          <w:tcPr>
            <w:tcW w:w="388" w:type="pct"/>
            <w:shd w:val="clear" w:color="auto" w:fill="auto"/>
            <w:vAlign w:val="center"/>
          </w:tcPr>
          <w:p w14:paraId="319D306F" w14:textId="77777777" w:rsidR="00333724" w:rsidRPr="0029301B" w:rsidRDefault="00333724" w:rsidP="0012526B">
            <w:pPr>
              <w:jc w:val="center"/>
              <w:rPr>
                <w:rFonts w:ascii="Arial" w:hAnsi="Arial" w:cs="Arial"/>
                <w:color w:val="000000"/>
                <w:sz w:val="16"/>
                <w:szCs w:val="16"/>
              </w:rPr>
            </w:pPr>
            <w:r w:rsidRPr="0029301B">
              <w:rPr>
                <w:rFonts w:ascii="Arial" w:hAnsi="Arial" w:cs="Arial"/>
                <w:color w:val="000000"/>
                <w:sz w:val="16"/>
                <w:szCs w:val="16"/>
              </w:rPr>
              <w:t>-</w:t>
            </w:r>
          </w:p>
        </w:tc>
        <w:tc>
          <w:tcPr>
            <w:tcW w:w="406" w:type="pct"/>
            <w:shd w:val="clear" w:color="auto" w:fill="auto"/>
            <w:vAlign w:val="center"/>
          </w:tcPr>
          <w:p w14:paraId="7657DD40" w14:textId="77777777" w:rsidR="00333724" w:rsidRPr="0029301B" w:rsidRDefault="00333724" w:rsidP="0012526B">
            <w:pPr>
              <w:jc w:val="center"/>
              <w:rPr>
                <w:rFonts w:ascii="Arial" w:hAnsi="Arial" w:cs="Arial"/>
                <w:color w:val="000000"/>
                <w:sz w:val="16"/>
                <w:szCs w:val="16"/>
              </w:rPr>
            </w:pPr>
            <w:r w:rsidRPr="0029301B">
              <w:rPr>
                <w:rFonts w:ascii="Arial" w:hAnsi="Arial" w:cs="Arial"/>
                <w:color w:val="000000"/>
                <w:sz w:val="16"/>
                <w:szCs w:val="16"/>
              </w:rPr>
              <w:t>-</w:t>
            </w:r>
          </w:p>
        </w:tc>
        <w:tc>
          <w:tcPr>
            <w:tcW w:w="383" w:type="pct"/>
            <w:shd w:val="clear" w:color="auto" w:fill="auto"/>
            <w:vAlign w:val="center"/>
          </w:tcPr>
          <w:p w14:paraId="23CFD2AB" w14:textId="77777777" w:rsidR="00333724" w:rsidRPr="0029301B" w:rsidRDefault="00333724" w:rsidP="00333724">
            <w:pPr>
              <w:jc w:val="center"/>
              <w:rPr>
                <w:rFonts w:ascii="Arial" w:hAnsi="Arial" w:cs="Arial"/>
                <w:color w:val="000000"/>
                <w:sz w:val="14"/>
                <w:szCs w:val="16"/>
              </w:rPr>
            </w:pPr>
            <w:r w:rsidRPr="0029301B">
              <w:rPr>
                <w:rFonts w:ascii="Arial" w:hAnsi="Arial" w:cs="Arial"/>
                <w:color w:val="000000"/>
                <w:sz w:val="14"/>
                <w:szCs w:val="16"/>
              </w:rPr>
              <w:t>Council Resolution</w:t>
            </w:r>
          </w:p>
        </w:tc>
      </w:tr>
      <w:tr w:rsidR="00333724" w:rsidRPr="0029301B" w14:paraId="43A7E21C" w14:textId="77777777" w:rsidTr="000A39A0">
        <w:trPr>
          <w:trHeight w:val="773"/>
        </w:trPr>
        <w:tc>
          <w:tcPr>
            <w:tcW w:w="376" w:type="pct"/>
            <w:vMerge/>
            <w:shd w:val="clear" w:color="auto" w:fill="auto"/>
            <w:textDirection w:val="btLr"/>
            <w:vAlign w:val="center"/>
          </w:tcPr>
          <w:p w14:paraId="64B42FF0" w14:textId="77777777" w:rsidR="00333724" w:rsidRPr="0029301B" w:rsidRDefault="00333724" w:rsidP="00333724">
            <w:pPr>
              <w:ind w:left="113" w:right="113"/>
              <w:jc w:val="center"/>
              <w:rPr>
                <w:rFonts w:ascii="Arial" w:hAnsi="Arial" w:cs="Arial"/>
                <w:bCs/>
                <w:color w:val="000000"/>
                <w:sz w:val="18"/>
                <w:szCs w:val="18"/>
              </w:rPr>
            </w:pPr>
          </w:p>
        </w:tc>
        <w:tc>
          <w:tcPr>
            <w:tcW w:w="610" w:type="pct"/>
            <w:shd w:val="clear" w:color="auto" w:fill="auto"/>
            <w:vAlign w:val="center"/>
          </w:tcPr>
          <w:p w14:paraId="6FA00272" w14:textId="77777777" w:rsidR="00333724" w:rsidRPr="0029301B" w:rsidRDefault="00333724" w:rsidP="00333724">
            <w:pPr>
              <w:rPr>
                <w:rFonts w:ascii="Arial" w:eastAsia="Arial Unicode MS" w:hAnsi="Arial" w:cs="Arial"/>
                <w:color w:val="000000"/>
                <w:sz w:val="16"/>
                <w:szCs w:val="16"/>
              </w:rPr>
            </w:pPr>
            <w:r w:rsidRPr="0029301B">
              <w:rPr>
                <w:rFonts w:ascii="Arial" w:eastAsia="Arial Unicode MS" w:hAnsi="Arial" w:cs="Arial"/>
                <w:sz w:val="16"/>
                <w:szCs w:val="16"/>
              </w:rPr>
              <w:t>Number of Mid-term Assessment Held</w:t>
            </w:r>
          </w:p>
        </w:tc>
        <w:tc>
          <w:tcPr>
            <w:tcW w:w="447" w:type="pct"/>
            <w:shd w:val="clear" w:color="auto" w:fill="auto"/>
            <w:vAlign w:val="center"/>
          </w:tcPr>
          <w:p w14:paraId="688ABDB5" w14:textId="77777777" w:rsidR="00333724" w:rsidRPr="0029301B" w:rsidRDefault="00333724" w:rsidP="00333724">
            <w:pPr>
              <w:jc w:val="center"/>
              <w:rPr>
                <w:rFonts w:ascii="Arial" w:hAnsi="Arial" w:cs="Arial"/>
                <w:color w:val="000000"/>
                <w:sz w:val="16"/>
                <w:szCs w:val="16"/>
              </w:rPr>
            </w:pPr>
            <w:r w:rsidRPr="0029301B">
              <w:rPr>
                <w:rFonts w:ascii="Arial" w:hAnsi="Arial" w:cs="Arial"/>
                <w:color w:val="000000"/>
                <w:sz w:val="16"/>
                <w:szCs w:val="16"/>
              </w:rPr>
              <w:t>1</w:t>
            </w:r>
          </w:p>
        </w:tc>
        <w:tc>
          <w:tcPr>
            <w:tcW w:w="750" w:type="pct"/>
            <w:shd w:val="clear" w:color="auto" w:fill="auto"/>
            <w:vAlign w:val="center"/>
          </w:tcPr>
          <w:p w14:paraId="2D9CB0FB" w14:textId="77777777" w:rsidR="00333724" w:rsidRPr="0029301B" w:rsidRDefault="00333724" w:rsidP="00333724">
            <w:pPr>
              <w:jc w:val="center"/>
              <w:rPr>
                <w:rFonts w:ascii="Arial" w:eastAsia="Arial Unicode MS" w:hAnsi="Arial" w:cs="Arial"/>
                <w:sz w:val="16"/>
                <w:szCs w:val="16"/>
              </w:rPr>
            </w:pPr>
            <w:r w:rsidRPr="0029301B">
              <w:rPr>
                <w:rFonts w:ascii="Arial" w:hAnsi="Arial" w:cs="Arial"/>
                <w:sz w:val="16"/>
                <w:szCs w:val="16"/>
              </w:rPr>
              <w:t>1 Mid Term Assessment held by 31 January 2026</w:t>
            </w:r>
          </w:p>
        </w:tc>
        <w:tc>
          <w:tcPr>
            <w:tcW w:w="424" w:type="pct"/>
            <w:shd w:val="clear" w:color="auto" w:fill="auto"/>
            <w:vAlign w:val="center"/>
          </w:tcPr>
          <w:p w14:paraId="6F3E5A0F" w14:textId="77777777" w:rsidR="00333724" w:rsidRPr="0029301B" w:rsidDel="001B5A19" w:rsidRDefault="00333724" w:rsidP="00333724">
            <w:pPr>
              <w:jc w:val="center"/>
              <w:rPr>
                <w:rFonts w:ascii="Arial" w:hAnsi="Arial" w:cs="Arial"/>
                <w:color w:val="000000"/>
                <w:sz w:val="16"/>
                <w:szCs w:val="16"/>
              </w:rPr>
            </w:pPr>
            <w:r>
              <w:rPr>
                <w:rFonts w:ascii="Arial" w:hAnsi="Arial" w:cs="Arial"/>
                <w:color w:val="000000"/>
                <w:sz w:val="16"/>
                <w:szCs w:val="16"/>
              </w:rPr>
              <w:t>R 600 000</w:t>
            </w:r>
          </w:p>
        </w:tc>
        <w:tc>
          <w:tcPr>
            <w:tcW w:w="375" w:type="pct"/>
            <w:tcBorders>
              <w:top w:val="nil"/>
            </w:tcBorders>
            <w:shd w:val="clear" w:color="auto" w:fill="auto"/>
            <w:textDirection w:val="btLr"/>
            <w:vAlign w:val="center"/>
          </w:tcPr>
          <w:p w14:paraId="4611D93A" w14:textId="77777777" w:rsidR="00333724" w:rsidRPr="0029301B" w:rsidDel="001B5A19" w:rsidRDefault="00333724" w:rsidP="00333724">
            <w:pPr>
              <w:ind w:left="113" w:right="113"/>
              <w:jc w:val="center"/>
              <w:rPr>
                <w:rFonts w:ascii="Arial" w:hAnsi="Arial" w:cs="Arial"/>
                <w:color w:val="000000"/>
                <w:sz w:val="16"/>
                <w:szCs w:val="16"/>
              </w:rPr>
            </w:pPr>
          </w:p>
        </w:tc>
        <w:tc>
          <w:tcPr>
            <w:tcW w:w="471" w:type="pct"/>
            <w:shd w:val="clear" w:color="auto" w:fill="auto"/>
            <w:vAlign w:val="center"/>
          </w:tcPr>
          <w:p w14:paraId="35C74F93" w14:textId="77777777" w:rsidR="00333724" w:rsidRPr="0029301B" w:rsidRDefault="00333724" w:rsidP="00333724">
            <w:pPr>
              <w:jc w:val="center"/>
              <w:rPr>
                <w:rFonts w:ascii="Arial" w:hAnsi="Arial" w:cs="Arial"/>
                <w:color w:val="000000"/>
                <w:sz w:val="16"/>
                <w:szCs w:val="16"/>
              </w:rPr>
            </w:pPr>
            <w:r w:rsidRPr="0029301B">
              <w:rPr>
                <w:rFonts w:ascii="Arial" w:hAnsi="Arial" w:cs="Arial"/>
                <w:color w:val="000000"/>
                <w:sz w:val="16"/>
                <w:szCs w:val="16"/>
              </w:rPr>
              <w:t>-</w:t>
            </w:r>
          </w:p>
        </w:tc>
        <w:tc>
          <w:tcPr>
            <w:tcW w:w="370" w:type="pct"/>
            <w:shd w:val="clear" w:color="auto" w:fill="auto"/>
            <w:vAlign w:val="center"/>
          </w:tcPr>
          <w:p w14:paraId="3A449B83" w14:textId="77777777" w:rsidR="00333724" w:rsidRPr="0029301B" w:rsidRDefault="00333724" w:rsidP="00333724">
            <w:pPr>
              <w:jc w:val="center"/>
              <w:rPr>
                <w:rFonts w:ascii="Arial" w:hAnsi="Arial" w:cs="Arial"/>
                <w:color w:val="000000"/>
                <w:sz w:val="16"/>
                <w:szCs w:val="16"/>
              </w:rPr>
            </w:pPr>
            <w:r w:rsidRPr="0029301B">
              <w:rPr>
                <w:rFonts w:ascii="Arial" w:hAnsi="Arial" w:cs="Arial"/>
                <w:color w:val="000000"/>
                <w:sz w:val="16"/>
                <w:szCs w:val="16"/>
              </w:rPr>
              <w:t>-</w:t>
            </w:r>
          </w:p>
        </w:tc>
        <w:tc>
          <w:tcPr>
            <w:tcW w:w="388" w:type="pct"/>
            <w:shd w:val="clear" w:color="auto" w:fill="auto"/>
            <w:vAlign w:val="center"/>
          </w:tcPr>
          <w:p w14:paraId="750EB3A6" w14:textId="77777777" w:rsidR="00333724" w:rsidRPr="0029301B" w:rsidRDefault="00333724" w:rsidP="00333724">
            <w:pPr>
              <w:jc w:val="center"/>
              <w:rPr>
                <w:rFonts w:ascii="Arial" w:hAnsi="Arial" w:cs="Arial"/>
                <w:color w:val="000000"/>
                <w:sz w:val="16"/>
                <w:szCs w:val="16"/>
              </w:rPr>
            </w:pPr>
            <w:r w:rsidRPr="0029301B">
              <w:rPr>
                <w:rFonts w:ascii="Arial" w:hAnsi="Arial" w:cs="Arial"/>
                <w:sz w:val="16"/>
                <w:szCs w:val="16"/>
              </w:rPr>
              <w:t>1 Mid Term Assessment held by 31 January 2026</w:t>
            </w:r>
          </w:p>
        </w:tc>
        <w:tc>
          <w:tcPr>
            <w:tcW w:w="406" w:type="pct"/>
            <w:shd w:val="clear" w:color="auto" w:fill="FFFFFF"/>
            <w:vAlign w:val="center"/>
          </w:tcPr>
          <w:p w14:paraId="500ED6F2" w14:textId="77777777" w:rsidR="00333724" w:rsidRPr="0029301B" w:rsidRDefault="00333724" w:rsidP="00333724">
            <w:pPr>
              <w:jc w:val="center"/>
              <w:rPr>
                <w:rFonts w:ascii="Arial" w:hAnsi="Arial" w:cs="Arial"/>
                <w:color w:val="000000"/>
                <w:sz w:val="16"/>
                <w:szCs w:val="16"/>
              </w:rPr>
            </w:pPr>
            <w:r w:rsidRPr="0029301B">
              <w:rPr>
                <w:rFonts w:ascii="Arial" w:hAnsi="Arial" w:cs="Arial"/>
                <w:color w:val="000000"/>
                <w:sz w:val="16"/>
                <w:szCs w:val="16"/>
              </w:rPr>
              <w:t>-</w:t>
            </w:r>
          </w:p>
        </w:tc>
        <w:tc>
          <w:tcPr>
            <w:tcW w:w="383" w:type="pct"/>
            <w:shd w:val="clear" w:color="auto" w:fill="auto"/>
            <w:vAlign w:val="center"/>
          </w:tcPr>
          <w:p w14:paraId="6458F47A" w14:textId="77777777" w:rsidR="00333724" w:rsidRPr="0029301B" w:rsidRDefault="00333724" w:rsidP="00333724">
            <w:pPr>
              <w:jc w:val="center"/>
              <w:rPr>
                <w:rFonts w:ascii="Arial" w:hAnsi="Arial" w:cs="Arial"/>
                <w:color w:val="000000"/>
                <w:sz w:val="14"/>
                <w:szCs w:val="14"/>
              </w:rPr>
            </w:pPr>
            <w:r w:rsidRPr="0029301B">
              <w:rPr>
                <w:rFonts w:ascii="Arial" w:hAnsi="Arial" w:cs="Arial"/>
                <w:color w:val="000000"/>
                <w:sz w:val="14"/>
                <w:szCs w:val="14"/>
              </w:rPr>
              <w:t>Report signed off by MM</w:t>
            </w:r>
          </w:p>
        </w:tc>
      </w:tr>
    </w:tbl>
    <w:p w14:paraId="1A9A1455" w14:textId="77777777" w:rsidR="00171DE9" w:rsidRDefault="00171DE9" w:rsidP="004A7C18">
      <w:pPr>
        <w:rPr>
          <w:lang w:val="en-ZA"/>
        </w:rPr>
      </w:pPr>
    </w:p>
    <w:p w14:paraId="240AB149" w14:textId="77777777" w:rsidR="00E96026" w:rsidRDefault="00E96026" w:rsidP="004A7C18">
      <w:pPr>
        <w:rPr>
          <w:lang w:val="en-ZA"/>
        </w:rPr>
      </w:pPr>
    </w:p>
    <w:p w14:paraId="23505AB6" w14:textId="77777777" w:rsidR="000A39A0" w:rsidRDefault="000A39A0" w:rsidP="004A7C18">
      <w:pPr>
        <w:rPr>
          <w:lang w:val="en-ZA"/>
        </w:rPr>
      </w:pPr>
    </w:p>
    <w:p w14:paraId="56402132" w14:textId="77777777" w:rsidR="00C059A0" w:rsidRDefault="00C059A0" w:rsidP="004A7C18">
      <w:pPr>
        <w:rPr>
          <w:lang w:val="en-ZA"/>
        </w:rPr>
      </w:pPr>
    </w:p>
    <w:p w14:paraId="25F89BE2" w14:textId="77777777" w:rsidR="00C059A0" w:rsidRDefault="00C059A0" w:rsidP="004A7C18">
      <w:pPr>
        <w:rPr>
          <w:lang w:val="en-ZA"/>
        </w:rPr>
      </w:pPr>
    </w:p>
    <w:p w14:paraId="6639C828" w14:textId="77777777" w:rsidR="00C059A0" w:rsidRDefault="00C059A0" w:rsidP="004A7C18">
      <w:pPr>
        <w:rPr>
          <w:lang w:val="en-ZA"/>
        </w:rPr>
      </w:pPr>
    </w:p>
    <w:p w14:paraId="64C9A2FD" w14:textId="77777777" w:rsidR="00C059A0" w:rsidRDefault="00C059A0" w:rsidP="004A7C18">
      <w:pPr>
        <w:rPr>
          <w:lang w:val="en-ZA"/>
        </w:rPr>
      </w:pPr>
    </w:p>
    <w:p w14:paraId="6317992E" w14:textId="77777777" w:rsidR="00C059A0" w:rsidRDefault="00C059A0" w:rsidP="004A7C18">
      <w:pPr>
        <w:rPr>
          <w:lang w:val="en-ZA"/>
        </w:rPr>
      </w:pPr>
    </w:p>
    <w:p w14:paraId="3FD5DBB5" w14:textId="77777777" w:rsidR="00C059A0" w:rsidRDefault="00C059A0" w:rsidP="004A7C18">
      <w:pPr>
        <w:rPr>
          <w:lang w:val="en-ZA"/>
        </w:rPr>
      </w:pPr>
    </w:p>
    <w:p w14:paraId="4B4BA284" w14:textId="77777777" w:rsidR="00C059A0" w:rsidRDefault="00C059A0" w:rsidP="004A7C18">
      <w:pPr>
        <w:rPr>
          <w:lang w:val="en-ZA"/>
        </w:rPr>
      </w:pPr>
    </w:p>
    <w:p w14:paraId="206F31DA" w14:textId="77777777" w:rsidR="00C059A0" w:rsidRDefault="00C059A0" w:rsidP="004A7C18">
      <w:pPr>
        <w:rPr>
          <w:lang w:val="en-ZA"/>
        </w:rPr>
      </w:pPr>
    </w:p>
    <w:p w14:paraId="56F0160C" w14:textId="77777777" w:rsidR="00C059A0" w:rsidRDefault="00C059A0" w:rsidP="004A7C18">
      <w:pPr>
        <w:rPr>
          <w:lang w:val="en-ZA"/>
        </w:rPr>
      </w:pPr>
    </w:p>
    <w:p w14:paraId="0B98A9DF" w14:textId="77777777" w:rsidR="00C059A0" w:rsidRDefault="00C059A0" w:rsidP="004A7C18">
      <w:pPr>
        <w:rPr>
          <w:lang w:val="en-ZA"/>
        </w:rPr>
      </w:pPr>
    </w:p>
    <w:p w14:paraId="3AB99B4A" w14:textId="77777777" w:rsidR="00C059A0" w:rsidRDefault="00C059A0" w:rsidP="004A7C18">
      <w:pPr>
        <w:rPr>
          <w:lang w:val="en-ZA"/>
        </w:rPr>
      </w:pPr>
    </w:p>
    <w:p w14:paraId="46D88292" w14:textId="77777777" w:rsidR="00C059A0" w:rsidRDefault="00C059A0" w:rsidP="004A7C18">
      <w:pPr>
        <w:rPr>
          <w:lang w:val="en-ZA"/>
        </w:rPr>
      </w:pPr>
    </w:p>
    <w:p w14:paraId="1568A184" w14:textId="77777777" w:rsidR="00C059A0" w:rsidRDefault="00C059A0" w:rsidP="004A7C18">
      <w:pPr>
        <w:rPr>
          <w:lang w:val="en-ZA"/>
        </w:rPr>
      </w:pPr>
    </w:p>
    <w:p w14:paraId="75D05E63" w14:textId="77777777" w:rsidR="00C059A0" w:rsidRDefault="00C059A0" w:rsidP="004A7C18">
      <w:pPr>
        <w:rPr>
          <w:lang w:val="en-ZA"/>
        </w:rPr>
      </w:pPr>
    </w:p>
    <w:p w14:paraId="0DCB912F" w14:textId="77777777" w:rsidR="00C059A0" w:rsidRDefault="00C059A0" w:rsidP="004A7C18">
      <w:pPr>
        <w:rPr>
          <w:lang w:val="en-ZA"/>
        </w:rPr>
      </w:pPr>
    </w:p>
    <w:p w14:paraId="2B83C77E" w14:textId="77777777" w:rsidR="00C059A0" w:rsidRDefault="00C059A0" w:rsidP="004A7C18">
      <w:pPr>
        <w:rPr>
          <w:lang w:val="en-ZA"/>
        </w:rPr>
      </w:pPr>
    </w:p>
    <w:p w14:paraId="18652B7F" w14:textId="77777777" w:rsidR="00C059A0" w:rsidRDefault="00C059A0" w:rsidP="004A7C18">
      <w:pPr>
        <w:rPr>
          <w:lang w:val="en-ZA"/>
        </w:rPr>
      </w:pPr>
    </w:p>
    <w:p w14:paraId="18674D0A" w14:textId="77777777" w:rsidR="00C059A0" w:rsidRDefault="00C059A0" w:rsidP="004A7C18">
      <w:pPr>
        <w:rPr>
          <w:lang w:val="en-ZA"/>
        </w:rPr>
      </w:pPr>
    </w:p>
    <w:p w14:paraId="6A4D0504" w14:textId="77777777" w:rsidR="00C059A0" w:rsidRDefault="00C059A0" w:rsidP="004A7C18">
      <w:pPr>
        <w:rPr>
          <w:lang w:val="en-ZA"/>
        </w:rPr>
      </w:pPr>
    </w:p>
    <w:p w14:paraId="7DDA7008" w14:textId="77777777" w:rsidR="00C059A0" w:rsidRDefault="00C059A0" w:rsidP="004A7C18">
      <w:pPr>
        <w:rPr>
          <w:lang w:val="en-ZA"/>
        </w:rPr>
      </w:pPr>
    </w:p>
    <w:p w14:paraId="31BDE6BF" w14:textId="77777777" w:rsidR="00C059A0" w:rsidRDefault="00C059A0" w:rsidP="004A7C18">
      <w:pPr>
        <w:rPr>
          <w:lang w:val="en-ZA"/>
        </w:rPr>
      </w:pPr>
    </w:p>
    <w:p w14:paraId="78A2D4AB" w14:textId="77777777" w:rsidR="00C059A0" w:rsidRDefault="00C059A0" w:rsidP="004A7C18">
      <w:pPr>
        <w:rPr>
          <w:lang w:val="en-ZA"/>
        </w:rPr>
      </w:pPr>
    </w:p>
    <w:p w14:paraId="4A5862B3" w14:textId="77777777" w:rsidR="00C059A0" w:rsidRDefault="00C059A0" w:rsidP="004A7C18">
      <w:pPr>
        <w:rPr>
          <w:lang w:val="en-ZA"/>
        </w:rPr>
      </w:pPr>
    </w:p>
    <w:p w14:paraId="1B6292DD" w14:textId="77777777" w:rsidR="00C059A0" w:rsidRDefault="00C059A0" w:rsidP="004A7C18">
      <w:pPr>
        <w:rPr>
          <w:lang w:val="en-ZA"/>
        </w:rPr>
      </w:pPr>
    </w:p>
    <w:p w14:paraId="493FFE08" w14:textId="77777777" w:rsidR="0029301B" w:rsidRDefault="0029301B" w:rsidP="004A7C18">
      <w:pPr>
        <w:rPr>
          <w:lang w:val="en-ZA"/>
        </w:rPr>
      </w:pPr>
    </w:p>
    <w:p w14:paraId="370161CF" w14:textId="77777777" w:rsidR="0029301B" w:rsidRDefault="0029301B" w:rsidP="004A7C18">
      <w:pPr>
        <w:rPr>
          <w:lang w:val="en-ZA"/>
        </w:rPr>
      </w:pPr>
    </w:p>
    <w:tbl>
      <w:tblPr>
        <w:tblW w:w="5608"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1871"/>
        <w:gridCol w:w="1296"/>
        <w:gridCol w:w="2306"/>
        <w:gridCol w:w="1152"/>
        <w:gridCol w:w="1152"/>
        <w:gridCol w:w="1584"/>
        <w:gridCol w:w="1155"/>
        <w:gridCol w:w="1152"/>
        <w:gridCol w:w="1903"/>
        <w:gridCol w:w="1270"/>
      </w:tblGrid>
      <w:tr w:rsidR="008240B7" w:rsidRPr="0029301B" w14:paraId="0CBFABDE" w14:textId="77777777" w:rsidTr="008A1126">
        <w:trPr>
          <w:trHeight w:val="316"/>
        </w:trPr>
        <w:tc>
          <w:tcPr>
            <w:tcW w:w="5000" w:type="pct"/>
            <w:gridSpan w:val="11"/>
            <w:shd w:val="clear" w:color="auto" w:fill="8DB3E2"/>
            <w:vAlign w:val="center"/>
          </w:tcPr>
          <w:p w14:paraId="4B120110" w14:textId="77777777" w:rsidR="008240B7" w:rsidRPr="0029301B" w:rsidRDefault="008240B7" w:rsidP="006873A9">
            <w:pPr>
              <w:jc w:val="center"/>
              <w:rPr>
                <w:rFonts w:ascii="Arial" w:hAnsi="Arial" w:cs="Arial"/>
                <w:b/>
                <w:color w:val="000000"/>
                <w:sz w:val="22"/>
                <w:szCs w:val="22"/>
                <w:lang w:val="en-US"/>
              </w:rPr>
            </w:pPr>
            <w:r w:rsidRPr="0029301B">
              <w:rPr>
                <w:rFonts w:ascii="Arial" w:hAnsi="Arial" w:cs="Arial"/>
                <w:b/>
                <w:color w:val="000000"/>
                <w:sz w:val="22"/>
                <w:szCs w:val="22"/>
                <w:lang w:val="en-US"/>
              </w:rPr>
              <w:lastRenderedPageBreak/>
              <w:t>KPA: MUNICIPAL TRANSFORMATION &amp; INSTITUTIONAL DEVELOPMENT</w:t>
            </w:r>
          </w:p>
        </w:tc>
      </w:tr>
      <w:tr w:rsidR="008A1126" w:rsidRPr="0029301B" w14:paraId="06B56EEF" w14:textId="77777777" w:rsidTr="008A1126">
        <w:trPr>
          <w:trHeight w:val="316"/>
        </w:trPr>
        <w:tc>
          <w:tcPr>
            <w:tcW w:w="361" w:type="pct"/>
            <w:vMerge w:val="restart"/>
            <w:shd w:val="clear" w:color="auto" w:fill="8DB3E2"/>
            <w:vAlign w:val="center"/>
          </w:tcPr>
          <w:p w14:paraId="30310A17" w14:textId="77777777" w:rsidR="007F3191" w:rsidRPr="0029301B" w:rsidRDefault="007F3191" w:rsidP="006873A9">
            <w:pPr>
              <w:jc w:val="center"/>
              <w:rPr>
                <w:rFonts w:ascii="Arial" w:hAnsi="Arial" w:cs="Arial"/>
                <w:b/>
                <w:color w:val="000000"/>
                <w:sz w:val="18"/>
                <w:szCs w:val="18"/>
              </w:rPr>
            </w:pPr>
            <w:r w:rsidRPr="0029301B">
              <w:rPr>
                <w:rFonts w:ascii="Arial" w:hAnsi="Arial" w:cs="Arial"/>
                <w:b/>
                <w:color w:val="000000"/>
                <w:sz w:val="18"/>
                <w:szCs w:val="18"/>
              </w:rPr>
              <w:t>Corporate Objective</w:t>
            </w:r>
          </w:p>
        </w:tc>
        <w:tc>
          <w:tcPr>
            <w:tcW w:w="585" w:type="pct"/>
            <w:vMerge w:val="restart"/>
            <w:shd w:val="clear" w:color="auto" w:fill="8DB3E2"/>
            <w:vAlign w:val="center"/>
          </w:tcPr>
          <w:p w14:paraId="645CCECC" w14:textId="77777777" w:rsidR="007F3191" w:rsidRPr="0029301B" w:rsidRDefault="007F3191" w:rsidP="006873A9">
            <w:pPr>
              <w:jc w:val="center"/>
              <w:rPr>
                <w:rFonts w:ascii="Arial" w:hAnsi="Arial" w:cs="Arial"/>
                <w:b/>
                <w:color w:val="000000"/>
                <w:sz w:val="18"/>
                <w:szCs w:val="18"/>
              </w:rPr>
            </w:pPr>
            <w:r w:rsidRPr="0029301B">
              <w:rPr>
                <w:rFonts w:ascii="Arial" w:hAnsi="Arial" w:cs="Arial"/>
                <w:b/>
                <w:color w:val="000000"/>
                <w:sz w:val="18"/>
                <w:szCs w:val="18"/>
              </w:rPr>
              <w:t>Key Performance Indicator</w:t>
            </w:r>
          </w:p>
        </w:tc>
        <w:tc>
          <w:tcPr>
            <w:tcW w:w="405" w:type="pct"/>
            <w:vMerge w:val="restart"/>
            <w:shd w:val="clear" w:color="auto" w:fill="8DB3E2"/>
            <w:vAlign w:val="center"/>
          </w:tcPr>
          <w:p w14:paraId="57765C06" w14:textId="77777777" w:rsidR="007F3191" w:rsidRPr="0029301B" w:rsidRDefault="007F3191" w:rsidP="006873A9">
            <w:pPr>
              <w:jc w:val="center"/>
              <w:rPr>
                <w:rFonts w:ascii="Arial" w:hAnsi="Arial" w:cs="Arial"/>
                <w:b/>
                <w:color w:val="000000"/>
                <w:sz w:val="18"/>
                <w:szCs w:val="18"/>
              </w:rPr>
            </w:pPr>
            <w:r w:rsidRPr="0029301B">
              <w:rPr>
                <w:rFonts w:ascii="Arial" w:hAnsi="Arial" w:cs="Arial"/>
                <w:b/>
                <w:color w:val="000000"/>
                <w:sz w:val="18"/>
                <w:szCs w:val="18"/>
              </w:rPr>
              <w:t>Baseline</w:t>
            </w:r>
          </w:p>
        </w:tc>
        <w:tc>
          <w:tcPr>
            <w:tcW w:w="721" w:type="pct"/>
            <w:vMerge w:val="restart"/>
            <w:shd w:val="clear" w:color="auto" w:fill="8DB3E2"/>
            <w:vAlign w:val="center"/>
          </w:tcPr>
          <w:p w14:paraId="72B52BF1" w14:textId="77777777" w:rsidR="007F3191" w:rsidRPr="0029301B" w:rsidRDefault="007F3191" w:rsidP="006873A9">
            <w:pPr>
              <w:jc w:val="center"/>
              <w:rPr>
                <w:rFonts w:ascii="Arial" w:hAnsi="Arial" w:cs="Arial"/>
                <w:b/>
                <w:color w:val="000000"/>
                <w:sz w:val="18"/>
                <w:szCs w:val="18"/>
              </w:rPr>
            </w:pPr>
            <w:r w:rsidRPr="0029301B">
              <w:rPr>
                <w:rFonts w:ascii="Arial" w:hAnsi="Arial" w:cs="Arial"/>
                <w:b/>
                <w:color w:val="000000"/>
                <w:sz w:val="18"/>
                <w:szCs w:val="18"/>
              </w:rPr>
              <w:t>Annual Target</w:t>
            </w:r>
          </w:p>
        </w:tc>
        <w:tc>
          <w:tcPr>
            <w:tcW w:w="360" w:type="pct"/>
            <w:vMerge w:val="restart"/>
            <w:shd w:val="clear" w:color="auto" w:fill="8DB3E2"/>
          </w:tcPr>
          <w:p w14:paraId="2B63AD9F" w14:textId="77777777" w:rsidR="007F3191" w:rsidRPr="0029301B" w:rsidRDefault="007F3191" w:rsidP="006873A9">
            <w:pPr>
              <w:jc w:val="center"/>
              <w:rPr>
                <w:rFonts w:ascii="Arial" w:hAnsi="Arial" w:cs="Arial"/>
                <w:b/>
                <w:color w:val="000000"/>
                <w:sz w:val="18"/>
                <w:szCs w:val="18"/>
              </w:rPr>
            </w:pPr>
            <w:r w:rsidRPr="0029301B">
              <w:rPr>
                <w:rFonts w:ascii="Arial" w:hAnsi="Arial" w:cs="Arial"/>
                <w:b/>
                <w:color w:val="000000"/>
                <w:sz w:val="18"/>
                <w:szCs w:val="18"/>
              </w:rPr>
              <w:t>Budget</w:t>
            </w:r>
          </w:p>
        </w:tc>
        <w:tc>
          <w:tcPr>
            <w:tcW w:w="360" w:type="pct"/>
            <w:vMerge w:val="restart"/>
            <w:shd w:val="clear" w:color="auto" w:fill="8DB3E2"/>
            <w:vAlign w:val="center"/>
          </w:tcPr>
          <w:p w14:paraId="2A0863FC" w14:textId="77777777" w:rsidR="007F3191" w:rsidRPr="0029301B" w:rsidRDefault="007F3191" w:rsidP="006873A9">
            <w:pPr>
              <w:jc w:val="center"/>
              <w:rPr>
                <w:rFonts w:ascii="Arial" w:hAnsi="Arial" w:cs="Arial"/>
                <w:b/>
                <w:color w:val="000000"/>
                <w:sz w:val="18"/>
                <w:szCs w:val="18"/>
              </w:rPr>
            </w:pPr>
            <w:r w:rsidRPr="0029301B">
              <w:rPr>
                <w:rFonts w:ascii="Arial" w:hAnsi="Arial" w:cs="Arial"/>
                <w:b/>
                <w:color w:val="000000"/>
                <w:sz w:val="18"/>
                <w:szCs w:val="18"/>
              </w:rPr>
              <w:t>Outcome Indicator</w:t>
            </w:r>
          </w:p>
        </w:tc>
        <w:tc>
          <w:tcPr>
            <w:tcW w:w="1810" w:type="pct"/>
            <w:gridSpan w:val="4"/>
            <w:shd w:val="clear" w:color="auto" w:fill="8DB3E2"/>
            <w:vAlign w:val="center"/>
          </w:tcPr>
          <w:p w14:paraId="1EF08F5E" w14:textId="77777777" w:rsidR="007F3191" w:rsidRPr="0029301B" w:rsidRDefault="007F3191" w:rsidP="006873A9">
            <w:pPr>
              <w:jc w:val="center"/>
              <w:rPr>
                <w:rFonts w:ascii="Arial" w:hAnsi="Arial" w:cs="Arial"/>
                <w:b/>
                <w:color w:val="000000"/>
                <w:sz w:val="18"/>
                <w:szCs w:val="18"/>
                <w:lang w:val="en-US"/>
              </w:rPr>
            </w:pPr>
            <w:r w:rsidRPr="0029301B">
              <w:rPr>
                <w:rFonts w:ascii="Arial" w:hAnsi="Arial" w:cs="Arial"/>
                <w:b/>
                <w:color w:val="000000"/>
                <w:sz w:val="18"/>
                <w:szCs w:val="18"/>
                <w:lang w:val="en-US"/>
              </w:rPr>
              <w:t>Quarterly Targets</w:t>
            </w:r>
          </w:p>
        </w:tc>
        <w:tc>
          <w:tcPr>
            <w:tcW w:w="398" w:type="pct"/>
            <w:vMerge w:val="restart"/>
            <w:shd w:val="clear" w:color="auto" w:fill="8DB3E2"/>
            <w:vAlign w:val="center"/>
          </w:tcPr>
          <w:p w14:paraId="0DB8D44E" w14:textId="77777777" w:rsidR="007F3191" w:rsidRPr="0029301B" w:rsidRDefault="007F3191" w:rsidP="006873A9">
            <w:pPr>
              <w:jc w:val="center"/>
              <w:rPr>
                <w:rFonts w:ascii="Arial" w:hAnsi="Arial" w:cs="Arial"/>
                <w:b/>
                <w:color w:val="000000"/>
                <w:sz w:val="18"/>
                <w:szCs w:val="18"/>
                <w:lang w:val="en-US"/>
              </w:rPr>
            </w:pPr>
            <w:r w:rsidRPr="0029301B">
              <w:rPr>
                <w:rFonts w:ascii="Arial" w:hAnsi="Arial" w:cs="Arial"/>
                <w:b/>
                <w:color w:val="000000"/>
                <w:sz w:val="18"/>
                <w:szCs w:val="18"/>
                <w:lang w:val="en-US"/>
              </w:rPr>
              <w:t>Portfolio of Evidence</w:t>
            </w:r>
          </w:p>
        </w:tc>
      </w:tr>
      <w:tr w:rsidR="008A1126" w:rsidRPr="0029301B" w14:paraId="1431F882" w14:textId="77777777" w:rsidTr="008A1126">
        <w:trPr>
          <w:trHeight w:val="70"/>
        </w:trPr>
        <w:tc>
          <w:tcPr>
            <w:tcW w:w="361" w:type="pct"/>
            <w:vMerge/>
            <w:shd w:val="clear" w:color="auto" w:fill="auto"/>
          </w:tcPr>
          <w:p w14:paraId="796D7BF2" w14:textId="77777777" w:rsidR="007F3191" w:rsidRPr="0029301B" w:rsidRDefault="007F3191" w:rsidP="006873A9">
            <w:pPr>
              <w:jc w:val="center"/>
              <w:rPr>
                <w:rFonts w:ascii="Arial" w:hAnsi="Arial" w:cs="Arial"/>
                <w:b/>
                <w:color w:val="000000"/>
                <w:sz w:val="18"/>
                <w:szCs w:val="18"/>
              </w:rPr>
            </w:pPr>
          </w:p>
        </w:tc>
        <w:tc>
          <w:tcPr>
            <w:tcW w:w="585" w:type="pct"/>
            <w:vMerge/>
            <w:shd w:val="clear" w:color="auto" w:fill="auto"/>
          </w:tcPr>
          <w:p w14:paraId="7838EACC" w14:textId="77777777" w:rsidR="007F3191" w:rsidRPr="0029301B" w:rsidDel="001B5A19" w:rsidRDefault="007F3191" w:rsidP="006873A9">
            <w:pPr>
              <w:jc w:val="center"/>
              <w:rPr>
                <w:rFonts w:ascii="Arial" w:hAnsi="Arial" w:cs="Arial"/>
                <w:b/>
                <w:color w:val="000000"/>
                <w:sz w:val="18"/>
                <w:szCs w:val="18"/>
              </w:rPr>
            </w:pPr>
          </w:p>
        </w:tc>
        <w:tc>
          <w:tcPr>
            <w:tcW w:w="405" w:type="pct"/>
            <w:vMerge/>
            <w:shd w:val="clear" w:color="auto" w:fill="auto"/>
          </w:tcPr>
          <w:p w14:paraId="3A9485ED" w14:textId="77777777" w:rsidR="007F3191" w:rsidRPr="0029301B" w:rsidDel="001B5A19" w:rsidRDefault="007F3191" w:rsidP="006873A9">
            <w:pPr>
              <w:jc w:val="center"/>
              <w:rPr>
                <w:rFonts w:ascii="Arial" w:hAnsi="Arial" w:cs="Arial"/>
                <w:b/>
                <w:color w:val="000000"/>
                <w:sz w:val="18"/>
                <w:szCs w:val="18"/>
                <w:lang w:val="en-US"/>
              </w:rPr>
            </w:pPr>
          </w:p>
        </w:tc>
        <w:tc>
          <w:tcPr>
            <w:tcW w:w="721" w:type="pct"/>
            <w:vMerge/>
            <w:shd w:val="clear" w:color="auto" w:fill="auto"/>
          </w:tcPr>
          <w:p w14:paraId="6EE2ABA3" w14:textId="77777777" w:rsidR="007F3191" w:rsidRPr="0029301B" w:rsidDel="001B5A19" w:rsidRDefault="007F3191" w:rsidP="006873A9">
            <w:pPr>
              <w:jc w:val="center"/>
              <w:rPr>
                <w:rFonts w:ascii="Arial" w:hAnsi="Arial" w:cs="Arial"/>
                <w:b/>
                <w:color w:val="000000"/>
                <w:sz w:val="18"/>
                <w:szCs w:val="18"/>
                <w:lang w:val="en-US"/>
              </w:rPr>
            </w:pPr>
          </w:p>
        </w:tc>
        <w:tc>
          <w:tcPr>
            <w:tcW w:w="360" w:type="pct"/>
            <w:vMerge/>
          </w:tcPr>
          <w:p w14:paraId="08DF848E" w14:textId="77777777" w:rsidR="007F3191" w:rsidRPr="0029301B" w:rsidRDefault="007F3191" w:rsidP="006873A9">
            <w:pPr>
              <w:jc w:val="center"/>
              <w:rPr>
                <w:rFonts w:ascii="Arial" w:hAnsi="Arial" w:cs="Arial"/>
                <w:b/>
                <w:color w:val="000000"/>
                <w:sz w:val="18"/>
                <w:szCs w:val="18"/>
              </w:rPr>
            </w:pPr>
          </w:p>
        </w:tc>
        <w:tc>
          <w:tcPr>
            <w:tcW w:w="360" w:type="pct"/>
            <w:vMerge/>
            <w:shd w:val="clear" w:color="auto" w:fill="auto"/>
          </w:tcPr>
          <w:p w14:paraId="01ECE420" w14:textId="77777777" w:rsidR="007F3191" w:rsidRPr="0029301B" w:rsidRDefault="007F3191" w:rsidP="006873A9">
            <w:pPr>
              <w:jc w:val="center"/>
              <w:rPr>
                <w:rFonts w:ascii="Arial" w:hAnsi="Arial" w:cs="Arial"/>
                <w:b/>
                <w:color w:val="000000"/>
                <w:sz w:val="18"/>
                <w:szCs w:val="18"/>
              </w:rPr>
            </w:pPr>
          </w:p>
        </w:tc>
        <w:tc>
          <w:tcPr>
            <w:tcW w:w="495" w:type="pct"/>
            <w:shd w:val="clear" w:color="auto" w:fill="8DB3E2"/>
          </w:tcPr>
          <w:p w14:paraId="77F85D5D" w14:textId="77777777" w:rsidR="007F3191" w:rsidRPr="0029301B" w:rsidRDefault="007F3191" w:rsidP="006873A9">
            <w:pPr>
              <w:jc w:val="center"/>
              <w:rPr>
                <w:rFonts w:ascii="Arial" w:hAnsi="Arial" w:cs="Arial"/>
                <w:b/>
                <w:color w:val="000000"/>
                <w:sz w:val="18"/>
                <w:szCs w:val="18"/>
                <w:lang w:val="en-US"/>
              </w:rPr>
            </w:pPr>
            <w:r w:rsidRPr="0029301B">
              <w:rPr>
                <w:rFonts w:ascii="Arial" w:hAnsi="Arial" w:cs="Arial"/>
                <w:b/>
                <w:color w:val="000000"/>
                <w:sz w:val="18"/>
                <w:szCs w:val="18"/>
                <w:lang w:val="en-US"/>
              </w:rPr>
              <w:t>Quarter 1</w:t>
            </w:r>
          </w:p>
        </w:tc>
        <w:tc>
          <w:tcPr>
            <w:tcW w:w="361" w:type="pct"/>
            <w:shd w:val="clear" w:color="auto" w:fill="8DB3E2"/>
          </w:tcPr>
          <w:p w14:paraId="0E22AC68" w14:textId="77777777" w:rsidR="007F3191" w:rsidRPr="0029301B" w:rsidRDefault="007F3191" w:rsidP="006873A9">
            <w:pPr>
              <w:jc w:val="center"/>
              <w:rPr>
                <w:rFonts w:ascii="Arial" w:hAnsi="Arial" w:cs="Arial"/>
                <w:b/>
                <w:color w:val="000000"/>
                <w:sz w:val="18"/>
                <w:szCs w:val="18"/>
                <w:lang w:val="en-US"/>
              </w:rPr>
            </w:pPr>
            <w:r w:rsidRPr="0029301B">
              <w:rPr>
                <w:rFonts w:ascii="Arial" w:hAnsi="Arial" w:cs="Arial"/>
                <w:b/>
                <w:color w:val="000000"/>
                <w:sz w:val="18"/>
                <w:szCs w:val="18"/>
                <w:lang w:val="en-US"/>
              </w:rPr>
              <w:t>Quarter 2</w:t>
            </w:r>
          </w:p>
        </w:tc>
        <w:tc>
          <w:tcPr>
            <w:tcW w:w="360" w:type="pct"/>
            <w:shd w:val="clear" w:color="auto" w:fill="8DB3E2"/>
          </w:tcPr>
          <w:p w14:paraId="633CC04F" w14:textId="77777777" w:rsidR="007F3191" w:rsidRPr="0029301B" w:rsidRDefault="007F3191" w:rsidP="006873A9">
            <w:pPr>
              <w:jc w:val="center"/>
              <w:rPr>
                <w:rFonts w:ascii="Arial" w:hAnsi="Arial" w:cs="Arial"/>
                <w:b/>
                <w:color w:val="000000"/>
                <w:sz w:val="18"/>
                <w:szCs w:val="18"/>
                <w:lang w:val="en-US"/>
              </w:rPr>
            </w:pPr>
            <w:r w:rsidRPr="0029301B">
              <w:rPr>
                <w:rFonts w:ascii="Arial" w:hAnsi="Arial" w:cs="Arial"/>
                <w:b/>
                <w:color w:val="000000"/>
                <w:sz w:val="18"/>
                <w:szCs w:val="18"/>
                <w:lang w:val="en-US"/>
              </w:rPr>
              <w:t>Quarter 3</w:t>
            </w:r>
          </w:p>
        </w:tc>
        <w:tc>
          <w:tcPr>
            <w:tcW w:w="595" w:type="pct"/>
            <w:shd w:val="clear" w:color="auto" w:fill="8DB3E2"/>
          </w:tcPr>
          <w:p w14:paraId="2CAA8F2F" w14:textId="77777777" w:rsidR="007F3191" w:rsidRPr="0029301B" w:rsidRDefault="007F3191" w:rsidP="006873A9">
            <w:pPr>
              <w:jc w:val="center"/>
              <w:rPr>
                <w:rFonts w:ascii="Arial" w:hAnsi="Arial" w:cs="Arial"/>
                <w:b/>
                <w:color w:val="000000"/>
                <w:sz w:val="18"/>
                <w:szCs w:val="18"/>
                <w:lang w:val="en-US"/>
              </w:rPr>
            </w:pPr>
            <w:r w:rsidRPr="0029301B">
              <w:rPr>
                <w:rFonts w:ascii="Arial" w:hAnsi="Arial" w:cs="Arial"/>
                <w:b/>
                <w:color w:val="000000"/>
                <w:sz w:val="18"/>
                <w:szCs w:val="18"/>
                <w:lang w:val="en-US"/>
              </w:rPr>
              <w:t>Quarter 4</w:t>
            </w:r>
          </w:p>
        </w:tc>
        <w:tc>
          <w:tcPr>
            <w:tcW w:w="398" w:type="pct"/>
            <w:vMerge/>
            <w:shd w:val="clear" w:color="auto" w:fill="auto"/>
          </w:tcPr>
          <w:p w14:paraId="2643DAEA" w14:textId="77777777" w:rsidR="007F3191" w:rsidRPr="0029301B" w:rsidRDefault="007F3191" w:rsidP="006873A9">
            <w:pPr>
              <w:jc w:val="center"/>
              <w:rPr>
                <w:rFonts w:ascii="Arial" w:hAnsi="Arial" w:cs="Arial"/>
                <w:b/>
                <w:color w:val="000000"/>
                <w:sz w:val="18"/>
                <w:szCs w:val="18"/>
                <w:lang w:val="en-US"/>
              </w:rPr>
            </w:pPr>
          </w:p>
        </w:tc>
      </w:tr>
      <w:tr w:rsidR="008A1126" w:rsidRPr="0029301B" w14:paraId="603719AD" w14:textId="77777777" w:rsidTr="008A1126">
        <w:trPr>
          <w:trHeight w:val="1025"/>
        </w:trPr>
        <w:tc>
          <w:tcPr>
            <w:tcW w:w="361" w:type="pct"/>
            <w:vMerge w:val="restart"/>
            <w:shd w:val="clear" w:color="auto" w:fill="auto"/>
            <w:textDirection w:val="btLr"/>
            <w:vAlign w:val="center"/>
          </w:tcPr>
          <w:p w14:paraId="5C17613A" w14:textId="77777777" w:rsidR="007F3191" w:rsidRPr="0029301B" w:rsidRDefault="007F3191" w:rsidP="001254E0">
            <w:pPr>
              <w:ind w:left="113" w:right="113"/>
              <w:jc w:val="center"/>
              <w:rPr>
                <w:rFonts w:ascii="Arial" w:hAnsi="Arial" w:cs="Arial"/>
                <w:bCs/>
                <w:color w:val="000000"/>
                <w:sz w:val="18"/>
                <w:szCs w:val="18"/>
              </w:rPr>
            </w:pPr>
            <w:r w:rsidRPr="0029301B">
              <w:rPr>
                <w:rFonts w:ascii="Arial" w:hAnsi="Arial" w:cs="Arial"/>
                <w:bCs/>
                <w:color w:val="000000"/>
                <w:sz w:val="18"/>
                <w:szCs w:val="18"/>
              </w:rPr>
              <w:t>Promote Planning and Performance Management</w:t>
            </w:r>
          </w:p>
        </w:tc>
        <w:tc>
          <w:tcPr>
            <w:tcW w:w="585" w:type="pct"/>
            <w:shd w:val="clear" w:color="auto" w:fill="auto"/>
            <w:vAlign w:val="center"/>
          </w:tcPr>
          <w:p w14:paraId="07F9CB49" w14:textId="77777777" w:rsidR="007F3191" w:rsidRPr="00355904" w:rsidRDefault="007F3191" w:rsidP="00416BEC">
            <w:pPr>
              <w:rPr>
                <w:rFonts w:ascii="Arial" w:eastAsia="Arial Unicode MS" w:hAnsi="Arial" w:cs="Arial"/>
                <w:color w:val="000000"/>
                <w:sz w:val="14"/>
                <w:szCs w:val="14"/>
              </w:rPr>
            </w:pPr>
            <w:r w:rsidRPr="00355904">
              <w:rPr>
                <w:rFonts w:ascii="Arial" w:eastAsia="Arial Unicode MS" w:hAnsi="Arial" w:cs="Arial"/>
                <w:sz w:val="14"/>
                <w:szCs w:val="14"/>
              </w:rPr>
              <w:t xml:space="preserve">Number of Strategic </w:t>
            </w:r>
            <w:r w:rsidR="00E96026" w:rsidRPr="00355904">
              <w:rPr>
                <w:rFonts w:ascii="Arial" w:eastAsia="Arial Unicode MS" w:hAnsi="Arial" w:cs="Arial"/>
                <w:sz w:val="14"/>
                <w:szCs w:val="14"/>
              </w:rPr>
              <w:t xml:space="preserve">Planning </w:t>
            </w:r>
            <w:r w:rsidRPr="00355904">
              <w:rPr>
                <w:rFonts w:ascii="Arial" w:eastAsia="Arial Unicode MS" w:hAnsi="Arial" w:cs="Arial"/>
                <w:sz w:val="14"/>
                <w:szCs w:val="14"/>
              </w:rPr>
              <w:t xml:space="preserve">sessions held </w:t>
            </w:r>
          </w:p>
        </w:tc>
        <w:tc>
          <w:tcPr>
            <w:tcW w:w="405" w:type="pct"/>
            <w:shd w:val="clear" w:color="auto" w:fill="auto"/>
            <w:vAlign w:val="center"/>
          </w:tcPr>
          <w:p w14:paraId="14F86180" w14:textId="77777777" w:rsidR="007F3191" w:rsidRPr="0029301B" w:rsidRDefault="007F3191" w:rsidP="001254E0">
            <w:pPr>
              <w:jc w:val="center"/>
              <w:rPr>
                <w:rFonts w:ascii="Arial" w:eastAsia="Arial Unicode MS" w:hAnsi="Arial" w:cs="Arial"/>
                <w:color w:val="000000"/>
                <w:sz w:val="18"/>
                <w:szCs w:val="18"/>
              </w:rPr>
            </w:pPr>
            <w:r w:rsidRPr="0029301B">
              <w:rPr>
                <w:rFonts w:ascii="Arial" w:eastAsia="Arial Unicode MS" w:hAnsi="Arial" w:cs="Arial"/>
                <w:color w:val="000000"/>
                <w:sz w:val="18"/>
                <w:szCs w:val="18"/>
              </w:rPr>
              <w:t>20</w:t>
            </w:r>
            <w:r w:rsidR="00E96026" w:rsidRPr="0029301B">
              <w:rPr>
                <w:rFonts w:ascii="Arial" w:eastAsia="Arial Unicode MS" w:hAnsi="Arial" w:cs="Arial"/>
                <w:color w:val="000000"/>
                <w:sz w:val="18"/>
                <w:szCs w:val="18"/>
              </w:rPr>
              <w:t>24</w:t>
            </w:r>
            <w:r w:rsidRPr="0029301B">
              <w:rPr>
                <w:rFonts w:ascii="Arial" w:eastAsia="Arial Unicode MS" w:hAnsi="Arial" w:cs="Arial"/>
                <w:color w:val="000000"/>
                <w:sz w:val="18"/>
                <w:szCs w:val="18"/>
              </w:rPr>
              <w:t>/202</w:t>
            </w:r>
            <w:r w:rsidR="00E96026" w:rsidRPr="0029301B">
              <w:rPr>
                <w:rFonts w:ascii="Arial" w:eastAsia="Arial Unicode MS" w:hAnsi="Arial" w:cs="Arial"/>
                <w:color w:val="000000"/>
                <w:sz w:val="18"/>
                <w:szCs w:val="18"/>
              </w:rPr>
              <w:t>5</w:t>
            </w:r>
          </w:p>
        </w:tc>
        <w:tc>
          <w:tcPr>
            <w:tcW w:w="721" w:type="pct"/>
            <w:shd w:val="clear" w:color="auto" w:fill="auto"/>
            <w:vAlign w:val="center"/>
          </w:tcPr>
          <w:p w14:paraId="17C124E6" w14:textId="71829852" w:rsidR="007F3191" w:rsidRPr="00355904" w:rsidRDefault="007F3191" w:rsidP="001254E0">
            <w:pPr>
              <w:jc w:val="center"/>
              <w:rPr>
                <w:rFonts w:ascii="Arial" w:hAnsi="Arial" w:cs="Arial"/>
                <w:color w:val="000000"/>
                <w:sz w:val="14"/>
                <w:szCs w:val="14"/>
              </w:rPr>
            </w:pPr>
            <w:r w:rsidRPr="00355904">
              <w:rPr>
                <w:rFonts w:ascii="Arial" w:eastAsia="Arial Unicode MS" w:hAnsi="Arial" w:cs="Arial"/>
                <w:color w:val="000000"/>
                <w:sz w:val="14"/>
                <w:szCs w:val="14"/>
              </w:rPr>
              <w:t>1 Strategic Planning Session held by 3</w:t>
            </w:r>
            <w:r w:rsidR="0013513D">
              <w:rPr>
                <w:rFonts w:ascii="Arial" w:eastAsia="Arial Unicode MS" w:hAnsi="Arial" w:cs="Arial"/>
                <w:color w:val="000000"/>
                <w:sz w:val="14"/>
                <w:szCs w:val="14"/>
              </w:rPr>
              <w:t>1 December</w:t>
            </w:r>
            <w:r w:rsidRPr="00355904">
              <w:rPr>
                <w:rFonts w:ascii="Arial" w:eastAsia="Arial Unicode MS" w:hAnsi="Arial" w:cs="Arial"/>
                <w:color w:val="000000"/>
                <w:sz w:val="14"/>
                <w:szCs w:val="14"/>
              </w:rPr>
              <w:t xml:space="preserve"> 202</w:t>
            </w:r>
            <w:r w:rsidR="0019778E">
              <w:rPr>
                <w:rFonts w:ascii="Arial" w:eastAsia="Arial Unicode MS" w:hAnsi="Arial" w:cs="Arial"/>
                <w:color w:val="000000"/>
                <w:sz w:val="14"/>
                <w:szCs w:val="14"/>
              </w:rPr>
              <w:t>5</w:t>
            </w:r>
          </w:p>
        </w:tc>
        <w:tc>
          <w:tcPr>
            <w:tcW w:w="360" w:type="pct"/>
            <w:vAlign w:val="center"/>
          </w:tcPr>
          <w:p w14:paraId="67B14446" w14:textId="77777777" w:rsidR="007F3191" w:rsidRPr="0029301B" w:rsidDel="001B5A19" w:rsidRDefault="007F3191" w:rsidP="001254E0">
            <w:pPr>
              <w:jc w:val="center"/>
              <w:rPr>
                <w:rFonts w:ascii="Arial" w:hAnsi="Arial" w:cs="Arial"/>
                <w:color w:val="000000"/>
                <w:sz w:val="18"/>
                <w:szCs w:val="18"/>
              </w:rPr>
            </w:pPr>
            <w:r w:rsidRPr="0029301B">
              <w:rPr>
                <w:rFonts w:ascii="Arial" w:hAnsi="Arial" w:cs="Arial"/>
                <w:color w:val="000000"/>
                <w:sz w:val="18"/>
                <w:szCs w:val="18"/>
              </w:rPr>
              <w:t xml:space="preserve">R </w:t>
            </w:r>
            <w:r w:rsidR="00E96026" w:rsidRPr="0029301B">
              <w:rPr>
                <w:rFonts w:ascii="Arial" w:hAnsi="Arial" w:cs="Arial"/>
                <w:color w:val="000000"/>
                <w:sz w:val="18"/>
                <w:szCs w:val="18"/>
              </w:rPr>
              <w:t>60</w:t>
            </w:r>
            <w:r w:rsidRPr="0029301B">
              <w:rPr>
                <w:rFonts w:ascii="Arial" w:hAnsi="Arial" w:cs="Arial"/>
                <w:color w:val="000000"/>
                <w:sz w:val="18"/>
                <w:szCs w:val="18"/>
              </w:rPr>
              <w:t>0 000</w:t>
            </w:r>
          </w:p>
        </w:tc>
        <w:tc>
          <w:tcPr>
            <w:tcW w:w="360" w:type="pct"/>
            <w:vMerge w:val="restart"/>
            <w:shd w:val="clear" w:color="auto" w:fill="auto"/>
            <w:textDirection w:val="btLr"/>
            <w:vAlign w:val="center"/>
          </w:tcPr>
          <w:p w14:paraId="16951E87" w14:textId="77777777" w:rsidR="007F3191" w:rsidRPr="0029301B" w:rsidRDefault="007F3191" w:rsidP="001254E0">
            <w:pPr>
              <w:ind w:left="113" w:right="113"/>
              <w:jc w:val="center"/>
              <w:rPr>
                <w:rFonts w:ascii="Arial" w:hAnsi="Arial" w:cs="Arial"/>
                <w:color w:val="000000"/>
                <w:sz w:val="18"/>
                <w:szCs w:val="18"/>
              </w:rPr>
            </w:pPr>
            <w:r w:rsidRPr="0029301B">
              <w:rPr>
                <w:rFonts w:ascii="Arial" w:hAnsi="Arial" w:cs="Arial"/>
                <w:color w:val="000000"/>
                <w:sz w:val="18"/>
                <w:szCs w:val="18"/>
              </w:rPr>
              <w:t>Integrated Planning</w:t>
            </w:r>
          </w:p>
        </w:tc>
        <w:tc>
          <w:tcPr>
            <w:tcW w:w="495" w:type="pct"/>
            <w:shd w:val="clear" w:color="auto" w:fill="FFFFFF"/>
            <w:vAlign w:val="center"/>
          </w:tcPr>
          <w:p w14:paraId="71C0E680" w14:textId="77777777" w:rsidR="007F3191" w:rsidRPr="0029301B" w:rsidRDefault="0029301B" w:rsidP="001254E0">
            <w:pPr>
              <w:jc w:val="center"/>
              <w:rPr>
                <w:rFonts w:ascii="Arial" w:hAnsi="Arial" w:cs="Arial"/>
                <w:color w:val="000000"/>
                <w:sz w:val="18"/>
                <w:szCs w:val="18"/>
                <w:lang w:val="en-US"/>
              </w:rPr>
            </w:pPr>
            <w:r w:rsidRPr="0029301B">
              <w:rPr>
                <w:rFonts w:ascii="Arial" w:hAnsi="Arial" w:cs="Arial"/>
                <w:color w:val="000000"/>
                <w:sz w:val="18"/>
                <w:szCs w:val="18"/>
                <w:lang w:val="en-US"/>
              </w:rPr>
              <w:t>-</w:t>
            </w:r>
          </w:p>
        </w:tc>
        <w:tc>
          <w:tcPr>
            <w:tcW w:w="361" w:type="pct"/>
            <w:shd w:val="clear" w:color="auto" w:fill="auto"/>
            <w:vAlign w:val="center"/>
          </w:tcPr>
          <w:p w14:paraId="1057A4F4" w14:textId="40E7634B" w:rsidR="007F3191" w:rsidRPr="0029301B" w:rsidRDefault="0029301B" w:rsidP="001254E0">
            <w:pPr>
              <w:jc w:val="center"/>
              <w:rPr>
                <w:rFonts w:ascii="Arial" w:hAnsi="Arial" w:cs="Arial"/>
                <w:color w:val="000000"/>
                <w:sz w:val="18"/>
                <w:szCs w:val="18"/>
                <w:lang w:val="en-US"/>
              </w:rPr>
            </w:pPr>
            <w:r w:rsidRPr="0029301B">
              <w:rPr>
                <w:rFonts w:ascii="Arial" w:hAnsi="Arial" w:cs="Arial"/>
                <w:color w:val="000000"/>
                <w:sz w:val="18"/>
                <w:szCs w:val="18"/>
                <w:lang w:val="en-US"/>
              </w:rPr>
              <w:t>-</w:t>
            </w:r>
            <w:r w:rsidR="0013513D" w:rsidRPr="00355904">
              <w:rPr>
                <w:rFonts w:ascii="Arial" w:hAnsi="Arial" w:cs="Arial"/>
                <w:color w:val="000000"/>
                <w:sz w:val="14"/>
                <w:szCs w:val="14"/>
                <w:lang w:val="en-US"/>
              </w:rPr>
              <w:t>1 Strategic Planning Session held by 3</w:t>
            </w:r>
            <w:r w:rsidR="0019778E">
              <w:rPr>
                <w:rFonts w:ascii="Arial" w:hAnsi="Arial" w:cs="Arial"/>
                <w:color w:val="000000"/>
                <w:sz w:val="14"/>
                <w:szCs w:val="14"/>
                <w:lang w:val="en-US"/>
              </w:rPr>
              <w:t>1 December 2025</w:t>
            </w:r>
          </w:p>
        </w:tc>
        <w:tc>
          <w:tcPr>
            <w:tcW w:w="360" w:type="pct"/>
            <w:shd w:val="clear" w:color="auto" w:fill="auto"/>
            <w:vAlign w:val="center"/>
          </w:tcPr>
          <w:p w14:paraId="0D5FE010" w14:textId="3A1AD954" w:rsidR="007F3191" w:rsidRPr="00355904" w:rsidRDefault="007F3191" w:rsidP="001254E0">
            <w:pPr>
              <w:jc w:val="center"/>
              <w:rPr>
                <w:rFonts w:ascii="Arial" w:hAnsi="Arial" w:cs="Arial"/>
                <w:color w:val="000000"/>
                <w:sz w:val="14"/>
                <w:szCs w:val="14"/>
                <w:lang w:val="en-US"/>
              </w:rPr>
            </w:pPr>
          </w:p>
        </w:tc>
        <w:tc>
          <w:tcPr>
            <w:tcW w:w="595" w:type="pct"/>
            <w:shd w:val="clear" w:color="auto" w:fill="auto"/>
            <w:vAlign w:val="center"/>
          </w:tcPr>
          <w:p w14:paraId="32237ADD" w14:textId="77777777" w:rsidR="007F3191" w:rsidRPr="0029301B" w:rsidRDefault="0029301B" w:rsidP="001254E0">
            <w:pPr>
              <w:jc w:val="center"/>
              <w:rPr>
                <w:rFonts w:ascii="Arial" w:hAnsi="Arial" w:cs="Arial"/>
                <w:color w:val="000000"/>
                <w:sz w:val="18"/>
                <w:szCs w:val="18"/>
              </w:rPr>
            </w:pPr>
            <w:r w:rsidRPr="0029301B">
              <w:rPr>
                <w:rFonts w:ascii="Arial" w:hAnsi="Arial" w:cs="Arial"/>
                <w:color w:val="000000"/>
                <w:sz w:val="18"/>
                <w:szCs w:val="18"/>
              </w:rPr>
              <w:t>-</w:t>
            </w:r>
          </w:p>
        </w:tc>
        <w:tc>
          <w:tcPr>
            <w:tcW w:w="398" w:type="pct"/>
            <w:shd w:val="clear" w:color="auto" w:fill="auto"/>
            <w:vAlign w:val="center"/>
          </w:tcPr>
          <w:p w14:paraId="5740E26C" w14:textId="1D6B864A" w:rsidR="007F3191" w:rsidRPr="00B947FA" w:rsidRDefault="007F3191" w:rsidP="00755E27">
            <w:pPr>
              <w:jc w:val="center"/>
              <w:rPr>
                <w:rFonts w:ascii="Arial" w:hAnsi="Arial" w:cs="Arial"/>
                <w:color w:val="000000"/>
                <w:sz w:val="14"/>
                <w:szCs w:val="14"/>
              </w:rPr>
            </w:pPr>
            <w:r w:rsidRPr="00B947FA">
              <w:rPr>
                <w:rFonts w:ascii="Arial" w:hAnsi="Arial" w:cs="Arial"/>
                <w:color w:val="000000"/>
                <w:sz w:val="14"/>
                <w:szCs w:val="14"/>
              </w:rPr>
              <w:t xml:space="preserve">Council Resolution </w:t>
            </w:r>
            <w:r w:rsidR="00B30551">
              <w:rPr>
                <w:rFonts w:ascii="Arial" w:hAnsi="Arial" w:cs="Arial"/>
                <w:color w:val="000000"/>
                <w:sz w:val="14"/>
                <w:szCs w:val="14"/>
              </w:rPr>
              <w:t>&amp;</w:t>
            </w:r>
          </w:p>
          <w:p w14:paraId="162D3AD7" w14:textId="1306135E" w:rsidR="003053BA" w:rsidRPr="00B947FA" w:rsidRDefault="00822480" w:rsidP="00755E27">
            <w:pPr>
              <w:jc w:val="center"/>
              <w:rPr>
                <w:rFonts w:ascii="Arial" w:hAnsi="Arial" w:cs="Arial"/>
                <w:color w:val="000000"/>
                <w:sz w:val="14"/>
                <w:szCs w:val="14"/>
              </w:rPr>
            </w:pPr>
            <w:r w:rsidRPr="00B947FA">
              <w:rPr>
                <w:rFonts w:ascii="Arial" w:hAnsi="Arial" w:cs="Arial"/>
                <w:color w:val="000000"/>
                <w:sz w:val="14"/>
                <w:szCs w:val="14"/>
              </w:rPr>
              <w:t>Strategic Planning</w:t>
            </w:r>
            <w:r w:rsidR="00755E27">
              <w:rPr>
                <w:rFonts w:ascii="Arial" w:hAnsi="Arial" w:cs="Arial"/>
                <w:color w:val="000000"/>
                <w:sz w:val="14"/>
                <w:szCs w:val="14"/>
              </w:rPr>
              <w:t xml:space="preserve"> Report</w:t>
            </w:r>
          </w:p>
        </w:tc>
      </w:tr>
      <w:tr w:rsidR="008A1126" w:rsidRPr="0029301B" w14:paraId="61DEA485" w14:textId="77777777" w:rsidTr="008A1126">
        <w:trPr>
          <w:trHeight w:val="737"/>
        </w:trPr>
        <w:tc>
          <w:tcPr>
            <w:tcW w:w="361" w:type="pct"/>
            <w:vMerge/>
            <w:shd w:val="clear" w:color="auto" w:fill="auto"/>
          </w:tcPr>
          <w:p w14:paraId="3CE0FE4E" w14:textId="77777777" w:rsidR="007F3191" w:rsidRPr="0029301B" w:rsidRDefault="007F3191" w:rsidP="001254E0">
            <w:pPr>
              <w:rPr>
                <w:rFonts w:ascii="Arial" w:hAnsi="Arial" w:cs="Arial"/>
                <w:bCs/>
                <w:color w:val="000000"/>
                <w:sz w:val="18"/>
                <w:szCs w:val="18"/>
              </w:rPr>
            </w:pPr>
          </w:p>
        </w:tc>
        <w:tc>
          <w:tcPr>
            <w:tcW w:w="585" w:type="pct"/>
            <w:shd w:val="clear" w:color="auto" w:fill="auto"/>
            <w:vAlign w:val="center"/>
          </w:tcPr>
          <w:p w14:paraId="1E88C4DD" w14:textId="77777777" w:rsidR="007F3191" w:rsidRPr="00355904" w:rsidRDefault="0029301B" w:rsidP="00416BEC">
            <w:pPr>
              <w:rPr>
                <w:rFonts w:ascii="Arial" w:eastAsia="Arial Unicode MS" w:hAnsi="Arial" w:cs="Arial"/>
                <w:color w:val="000000"/>
                <w:sz w:val="14"/>
                <w:szCs w:val="14"/>
              </w:rPr>
            </w:pPr>
            <w:r w:rsidRPr="00355904">
              <w:rPr>
                <w:rFonts w:ascii="Arial" w:eastAsia="Arial Unicode MS" w:hAnsi="Arial" w:cs="Arial"/>
                <w:sz w:val="14"/>
                <w:szCs w:val="14"/>
              </w:rPr>
              <w:t xml:space="preserve">Number </w:t>
            </w:r>
            <w:r w:rsidR="007F3191" w:rsidRPr="00355904">
              <w:rPr>
                <w:rFonts w:ascii="Arial" w:eastAsia="Arial Unicode MS" w:hAnsi="Arial" w:cs="Arial"/>
                <w:sz w:val="14"/>
                <w:szCs w:val="14"/>
              </w:rPr>
              <w:t>202</w:t>
            </w:r>
            <w:r w:rsidRPr="00355904">
              <w:rPr>
                <w:rFonts w:ascii="Arial" w:eastAsia="Arial Unicode MS" w:hAnsi="Arial" w:cs="Arial"/>
                <w:sz w:val="14"/>
                <w:szCs w:val="14"/>
              </w:rPr>
              <w:t>4</w:t>
            </w:r>
            <w:r w:rsidR="007F3191" w:rsidRPr="00355904">
              <w:rPr>
                <w:rFonts w:ascii="Arial" w:eastAsia="Arial Unicode MS" w:hAnsi="Arial" w:cs="Arial"/>
                <w:sz w:val="14"/>
                <w:szCs w:val="14"/>
              </w:rPr>
              <w:t>/2</w:t>
            </w:r>
            <w:r w:rsidRPr="00355904">
              <w:rPr>
                <w:rFonts w:ascii="Arial" w:eastAsia="Arial Unicode MS" w:hAnsi="Arial" w:cs="Arial"/>
                <w:sz w:val="14"/>
                <w:szCs w:val="14"/>
              </w:rPr>
              <w:t>5</w:t>
            </w:r>
            <w:r w:rsidR="007F3191" w:rsidRPr="00355904">
              <w:rPr>
                <w:rFonts w:ascii="Arial" w:eastAsia="Arial Unicode MS" w:hAnsi="Arial" w:cs="Arial"/>
                <w:sz w:val="14"/>
                <w:szCs w:val="14"/>
              </w:rPr>
              <w:t xml:space="preserve"> Annual Report</w:t>
            </w:r>
            <w:r w:rsidRPr="00355904">
              <w:rPr>
                <w:rFonts w:ascii="Arial" w:eastAsia="Arial Unicode MS" w:hAnsi="Arial" w:cs="Arial"/>
                <w:sz w:val="14"/>
                <w:szCs w:val="14"/>
              </w:rPr>
              <w:t>s</w:t>
            </w:r>
            <w:r w:rsidR="007F3191" w:rsidRPr="00355904">
              <w:rPr>
                <w:rFonts w:ascii="Arial" w:eastAsia="Arial Unicode MS" w:hAnsi="Arial" w:cs="Arial"/>
                <w:sz w:val="14"/>
                <w:szCs w:val="14"/>
              </w:rPr>
              <w:t xml:space="preserve"> a</w:t>
            </w:r>
            <w:r w:rsidRPr="00355904">
              <w:rPr>
                <w:rFonts w:ascii="Arial" w:eastAsia="Arial Unicode MS" w:hAnsi="Arial" w:cs="Arial"/>
                <w:sz w:val="14"/>
                <w:szCs w:val="14"/>
              </w:rPr>
              <w:t>dopted</w:t>
            </w:r>
            <w:r w:rsidR="007F3191" w:rsidRPr="00355904">
              <w:rPr>
                <w:rFonts w:ascii="Arial" w:eastAsia="Arial Unicode MS" w:hAnsi="Arial" w:cs="Arial"/>
                <w:sz w:val="14"/>
                <w:szCs w:val="14"/>
              </w:rPr>
              <w:t xml:space="preserve"> by council</w:t>
            </w:r>
          </w:p>
        </w:tc>
        <w:tc>
          <w:tcPr>
            <w:tcW w:w="405" w:type="pct"/>
            <w:shd w:val="clear" w:color="auto" w:fill="auto"/>
            <w:vAlign w:val="center"/>
          </w:tcPr>
          <w:p w14:paraId="7FF5138B" w14:textId="77777777" w:rsidR="007F3191" w:rsidRPr="0029301B" w:rsidRDefault="007F3191" w:rsidP="001254E0">
            <w:pPr>
              <w:jc w:val="center"/>
              <w:rPr>
                <w:rFonts w:ascii="Arial" w:eastAsia="Arial Unicode MS" w:hAnsi="Arial" w:cs="Arial"/>
                <w:color w:val="000000"/>
                <w:sz w:val="18"/>
                <w:szCs w:val="18"/>
              </w:rPr>
            </w:pPr>
            <w:r w:rsidRPr="0029301B">
              <w:rPr>
                <w:rFonts w:ascii="Arial" w:eastAsia="Arial Unicode MS" w:hAnsi="Arial" w:cs="Arial"/>
                <w:color w:val="000000"/>
                <w:sz w:val="18"/>
                <w:szCs w:val="18"/>
              </w:rPr>
              <w:t>202</w:t>
            </w:r>
            <w:r w:rsidR="0029301B" w:rsidRPr="0029301B">
              <w:rPr>
                <w:rFonts w:ascii="Arial" w:eastAsia="Arial Unicode MS" w:hAnsi="Arial" w:cs="Arial"/>
                <w:color w:val="000000"/>
                <w:sz w:val="18"/>
                <w:szCs w:val="18"/>
              </w:rPr>
              <w:t>3</w:t>
            </w:r>
            <w:r w:rsidRPr="0029301B">
              <w:rPr>
                <w:rFonts w:ascii="Arial" w:eastAsia="Arial Unicode MS" w:hAnsi="Arial" w:cs="Arial"/>
                <w:color w:val="000000"/>
                <w:sz w:val="18"/>
                <w:szCs w:val="18"/>
              </w:rPr>
              <w:t>/202</w:t>
            </w:r>
            <w:r w:rsidR="0029301B" w:rsidRPr="0029301B">
              <w:rPr>
                <w:rFonts w:ascii="Arial" w:eastAsia="Arial Unicode MS" w:hAnsi="Arial" w:cs="Arial"/>
                <w:color w:val="000000"/>
                <w:sz w:val="18"/>
                <w:szCs w:val="18"/>
              </w:rPr>
              <w:t>4</w:t>
            </w:r>
            <w:r w:rsidRPr="0029301B">
              <w:rPr>
                <w:rFonts w:ascii="Arial" w:eastAsia="Arial Unicode MS" w:hAnsi="Arial" w:cs="Arial"/>
                <w:color w:val="000000"/>
                <w:sz w:val="18"/>
                <w:szCs w:val="18"/>
              </w:rPr>
              <w:t xml:space="preserve"> Annual Report</w:t>
            </w:r>
          </w:p>
        </w:tc>
        <w:tc>
          <w:tcPr>
            <w:tcW w:w="721" w:type="pct"/>
            <w:shd w:val="clear" w:color="auto" w:fill="auto"/>
            <w:vAlign w:val="center"/>
          </w:tcPr>
          <w:p w14:paraId="77FBC3B6" w14:textId="43063800" w:rsidR="007F3191" w:rsidRPr="00355904" w:rsidRDefault="007F3191" w:rsidP="00D2234F">
            <w:pPr>
              <w:jc w:val="center"/>
              <w:rPr>
                <w:rFonts w:ascii="Arial" w:eastAsia="Arial Unicode MS" w:hAnsi="Arial" w:cs="Arial"/>
                <w:color w:val="000000"/>
                <w:sz w:val="14"/>
                <w:szCs w:val="14"/>
              </w:rPr>
            </w:pPr>
            <w:r w:rsidRPr="00355904">
              <w:rPr>
                <w:rFonts w:ascii="Arial" w:eastAsia="Arial Unicode MS" w:hAnsi="Arial" w:cs="Arial"/>
                <w:color w:val="000000"/>
                <w:sz w:val="14"/>
                <w:szCs w:val="14"/>
              </w:rPr>
              <w:t>1 2</w:t>
            </w:r>
            <w:r w:rsidR="0029301B" w:rsidRPr="00355904">
              <w:rPr>
                <w:rFonts w:ascii="Arial" w:eastAsia="Arial Unicode MS" w:hAnsi="Arial" w:cs="Arial"/>
                <w:color w:val="000000"/>
                <w:sz w:val="14"/>
                <w:szCs w:val="14"/>
              </w:rPr>
              <w:t>4</w:t>
            </w:r>
            <w:r w:rsidRPr="00355904">
              <w:rPr>
                <w:rFonts w:ascii="Arial" w:eastAsia="Arial Unicode MS" w:hAnsi="Arial" w:cs="Arial"/>
                <w:color w:val="000000"/>
                <w:sz w:val="14"/>
                <w:szCs w:val="14"/>
              </w:rPr>
              <w:t>/2</w:t>
            </w:r>
            <w:r w:rsidR="0029301B" w:rsidRPr="00355904">
              <w:rPr>
                <w:rFonts w:ascii="Arial" w:eastAsia="Arial Unicode MS" w:hAnsi="Arial" w:cs="Arial"/>
                <w:color w:val="000000"/>
                <w:sz w:val="14"/>
                <w:szCs w:val="14"/>
              </w:rPr>
              <w:t>5</w:t>
            </w:r>
            <w:r w:rsidRPr="00355904">
              <w:rPr>
                <w:rFonts w:ascii="Arial" w:eastAsia="Arial Unicode MS" w:hAnsi="Arial" w:cs="Arial"/>
                <w:color w:val="000000"/>
                <w:sz w:val="14"/>
                <w:szCs w:val="14"/>
              </w:rPr>
              <w:t xml:space="preserve"> Annual Report Adopted by Council by 3</w:t>
            </w:r>
            <w:r w:rsidR="00D2234F">
              <w:rPr>
                <w:rFonts w:ascii="Arial" w:eastAsia="Arial Unicode MS" w:hAnsi="Arial" w:cs="Arial"/>
                <w:color w:val="000000"/>
                <w:sz w:val="14"/>
                <w:szCs w:val="14"/>
              </w:rPr>
              <w:t xml:space="preserve">1 January </w:t>
            </w:r>
            <w:r w:rsidRPr="00355904">
              <w:rPr>
                <w:rFonts w:ascii="Arial" w:eastAsia="Arial Unicode MS" w:hAnsi="Arial" w:cs="Arial"/>
                <w:color w:val="000000"/>
                <w:sz w:val="14"/>
                <w:szCs w:val="14"/>
              </w:rPr>
              <w:t>202</w:t>
            </w:r>
            <w:r w:rsidR="0029301B" w:rsidRPr="00355904">
              <w:rPr>
                <w:rFonts w:ascii="Arial" w:eastAsia="Arial Unicode MS" w:hAnsi="Arial" w:cs="Arial"/>
                <w:color w:val="000000"/>
                <w:sz w:val="14"/>
                <w:szCs w:val="14"/>
              </w:rPr>
              <w:t>6</w:t>
            </w:r>
          </w:p>
        </w:tc>
        <w:tc>
          <w:tcPr>
            <w:tcW w:w="360" w:type="pct"/>
            <w:vAlign w:val="center"/>
          </w:tcPr>
          <w:p w14:paraId="109025DD" w14:textId="77777777" w:rsidR="007F3191" w:rsidRPr="0029301B" w:rsidDel="001B5A19" w:rsidRDefault="0029301B" w:rsidP="001254E0">
            <w:pPr>
              <w:jc w:val="center"/>
              <w:rPr>
                <w:rFonts w:ascii="Arial" w:hAnsi="Arial" w:cs="Arial"/>
                <w:color w:val="000000"/>
                <w:sz w:val="18"/>
                <w:szCs w:val="18"/>
              </w:rPr>
            </w:pPr>
            <w:r w:rsidRPr="0029301B">
              <w:rPr>
                <w:rFonts w:ascii="Arial" w:hAnsi="Arial" w:cs="Arial"/>
                <w:color w:val="000000"/>
                <w:sz w:val="18"/>
                <w:szCs w:val="18"/>
              </w:rPr>
              <w:t>R 210 000</w:t>
            </w:r>
          </w:p>
        </w:tc>
        <w:tc>
          <w:tcPr>
            <w:tcW w:w="360" w:type="pct"/>
            <w:vMerge/>
            <w:shd w:val="clear" w:color="auto" w:fill="auto"/>
            <w:vAlign w:val="center"/>
          </w:tcPr>
          <w:p w14:paraId="050955CC" w14:textId="77777777" w:rsidR="007F3191" w:rsidRPr="0029301B" w:rsidDel="001B5A19" w:rsidRDefault="007F3191" w:rsidP="001254E0">
            <w:pPr>
              <w:jc w:val="center"/>
              <w:rPr>
                <w:rFonts w:ascii="Arial" w:hAnsi="Arial" w:cs="Arial"/>
                <w:color w:val="000000"/>
                <w:sz w:val="18"/>
                <w:szCs w:val="18"/>
              </w:rPr>
            </w:pPr>
          </w:p>
        </w:tc>
        <w:tc>
          <w:tcPr>
            <w:tcW w:w="495" w:type="pct"/>
            <w:shd w:val="clear" w:color="auto" w:fill="FFFFFF"/>
            <w:vAlign w:val="center"/>
          </w:tcPr>
          <w:p w14:paraId="522D23AA" w14:textId="77777777" w:rsidR="007F3191" w:rsidRPr="0029301B" w:rsidRDefault="0029301B" w:rsidP="001254E0">
            <w:pPr>
              <w:jc w:val="center"/>
              <w:rPr>
                <w:rFonts w:ascii="Arial" w:hAnsi="Arial" w:cs="Arial"/>
                <w:color w:val="000000"/>
                <w:sz w:val="18"/>
                <w:szCs w:val="18"/>
              </w:rPr>
            </w:pPr>
            <w:r w:rsidRPr="0029301B">
              <w:rPr>
                <w:rFonts w:ascii="Arial" w:hAnsi="Arial" w:cs="Arial"/>
                <w:color w:val="000000"/>
                <w:sz w:val="18"/>
                <w:szCs w:val="18"/>
              </w:rPr>
              <w:t>-</w:t>
            </w:r>
          </w:p>
        </w:tc>
        <w:tc>
          <w:tcPr>
            <w:tcW w:w="361" w:type="pct"/>
            <w:shd w:val="clear" w:color="auto" w:fill="auto"/>
            <w:vAlign w:val="center"/>
          </w:tcPr>
          <w:p w14:paraId="28BDFF36" w14:textId="77777777" w:rsidR="007F3191" w:rsidRPr="0029301B" w:rsidRDefault="0029301B" w:rsidP="001254E0">
            <w:pPr>
              <w:jc w:val="center"/>
              <w:rPr>
                <w:rFonts w:ascii="Arial" w:hAnsi="Arial" w:cs="Arial"/>
                <w:color w:val="000000"/>
                <w:sz w:val="18"/>
                <w:szCs w:val="18"/>
              </w:rPr>
            </w:pPr>
            <w:r w:rsidRPr="0029301B">
              <w:rPr>
                <w:rFonts w:ascii="Arial" w:hAnsi="Arial" w:cs="Arial"/>
                <w:color w:val="000000"/>
                <w:sz w:val="18"/>
                <w:szCs w:val="18"/>
              </w:rPr>
              <w:t>-</w:t>
            </w:r>
          </w:p>
        </w:tc>
        <w:tc>
          <w:tcPr>
            <w:tcW w:w="360" w:type="pct"/>
            <w:shd w:val="clear" w:color="auto" w:fill="FFFFFF"/>
            <w:vAlign w:val="center"/>
          </w:tcPr>
          <w:p w14:paraId="1BF474EA" w14:textId="26D2F603" w:rsidR="007F3191" w:rsidRPr="0029301B" w:rsidRDefault="00B81F24" w:rsidP="001254E0">
            <w:pPr>
              <w:jc w:val="center"/>
              <w:rPr>
                <w:rFonts w:ascii="Arial" w:hAnsi="Arial" w:cs="Arial"/>
                <w:color w:val="000000"/>
                <w:sz w:val="18"/>
                <w:szCs w:val="18"/>
              </w:rPr>
            </w:pPr>
            <w:r w:rsidRPr="00355904">
              <w:rPr>
                <w:rFonts w:ascii="Arial" w:eastAsia="Arial Unicode MS" w:hAnsi="Arial" w:cs="Arial"/>
                <w:color w:val="000000"/>
                <w:sz w:val="14"/>
                <w:szCs w:val="14"/>
              </w:rPr>
              <w:t>24/25 Annual Rep</w:t>
            </w:r>
            <w:r>
              <w:rPr>
                <w:rFonts w:ascii="Arial" w:eastAsia="Arial Unicode MS" w:hAnsi="Arial" w:cs="Arial"/>
                <w:color w:val="000000"/>
                <w:sz w:val="14"/>
                <w:szCs w:val="14"/>
              </w:rPr>
              <w:t>ort Adopted by Council by 31 January</w:t>
            </w:r>
            <w:r w:rsidRPr="00355904">
              <w:rPr>
                <w:rFonts w:ascii="Arial" w:eastAsia="Arial Unicode MS" w:hAnsi="Arial" w:cs="Arial"/>
                <w:color w:val="000000"/>
                <w:sz w:val="14"/>
                <w:szCs w:val="14"/>
              </w:rPr>
              <w:t xml:space="preserve"> 2026</w:t>
            </w:r>
          </w:p>
        </w:tc>
        <w:tc>
          <w:tcPr>
            <w:tcW w:w="595" w:type="pct"/>
            <w:shd w:val="clear" w:color="auto" w:fill="auto"/>
            <w:vAlign w:val="center"/>
          </w:tcPr>
          <w:p w14:paraId="0C35F4A0" w14:textId="2916319B" w:rsidR="007F3191" w:rsidRPr="00355904" w:rsidDel="001B5A19" w:rsidRDefault="00B81F24" w:rsidP="00D2234F">
            <w:pPr>
              <w:jc w:val="center"/>
              <w:rPr>
                <w:rFonts w:ascii="Arial" w:hAnsi="Arial" w:cs="Arial"/>
                <w:color w:val="000000"/>
                <w:sz w:val="14"/>
                <w:szCs w:val="14"/>
              </w:rPr>
            </w:pPr>
            <w:r>
              <w:rPr>
                <w:rFonts w:ascii="Arial" w:hAnsi="Arial" w:cs="Arial"/>
                <w:color w:val="000000"/>
                <w:sz w:val="14"/>
                <w:szCs w:val="14"/>
              </w:rPr>
              <w:t>-</w:t>
            </w:r>
          </w:p>
        </w:tc>
        <w:tc>
          <w:tcPr>
            <w:tcW w:w="398" w:type="pct"/>
            <w:shd w:val="clear" w:color="auto" w:fill="auto"/>
            <w:vAlign w:val="center"/>
          </w:tcPr>
          <w:p w14:paraId="0EB79134" w14:textId="77777777" w:rsidR="007F3191" w:rsidRPr="00B947FA" w:rsidRDefault="007F3191" w:rsidP="001254E0">
            <w:pPr>
              <w:jc w:val="center"/>
              <w:rPr>
                <w:rFonts w:ascii="Arial" w:hAnsi="Arial" w:cs="Arial"/>
                <w:color w:val="000000"/>
                <w:sz w:val="14"/>
                <w:szCs w:val="14"/>
              </w:rPr>
            </w:pPr>
            <w:r w:rsidRPr="00B947FA">
              <w:rPr>
                <w:rFonts w:ascii="Arial" w:hAnsi="Arial" w:cs="Arial"/>
                <w:color w:val="000000"/>
                <w:sz w:val="14"/>
                <w:szCs w:val="14"/>
              </w:rPr>
              <w:t xml:space="preserve">Council Resolution </w:t>
            </w:r>
          </w:p>
          <w:p w14:paraId="0CF659C5" w14:textId="58604DE5" w:rsidR="00822480" w:rsidRPr="00B947FA" w:rsidDel="001B5A19" w:rsidRDefault="00822480" w:rsidP="001254E0">
            <w:pPr>
              <w:jc w:val="center"/>
              <w:rPr>
                <w:rFonts w:ascii="Arial" w:hAnsi="Arial" w:cs="Arial"/>
                <w:color w:val="000000"/>
                <w:sz w:val="14"/>
                <w:szCs w:val="14"/>
              </w:rPr>
            </w:pPr>
            <w:r w:rsidRPr="00B947FA">
              <w:rPr>
                <w:rFonts w:ascii="Arial" w:hAnsi="Arial" w:cs="Arial"/>
                <w:color w:val="000000"/>
                <w:sz w:val="14"/>
                <w:szCs w:val="14"/>
              </w:rPr>
              <w:t>Annual report</w:t>
            </w:r>
          </w:p>
        </w:tc>
      </w:tr>
      <w:tr w:rsidR="008A1126" w:rsidRPr="0029301B" w14:paraId="2832C981" w14:textId="77777777" w:rsidTr="008A1126">
        <w:trPr>
          <w:trHeight w:val="728"/>
        </w:trPr>
        <w:tc>
          <w:tcPr>
            <w:tcW w:w="361" w:type="pct"/>
            <w:vMerge/>
            <w:shd w:val="clear" w:color="auto" w:fill="auto"/>
          </w:tcPr>
          <w:p w14:paraId="355A66DF" w14:textId="77777777" w:rsidR="007F3191" w:rsidRPr="0029301B" w:rsidRDefault="007F3191" w:rsidP="001254E0">
            <w:pPr>
              <w:rPr>
                <w:rFonts w:ascii="Arial" w:hAnsi="Arial" w:cs="Arial"/>
                <w:bCs/>
                <w:color w:val="000000"/>
                <w:sz w:val="18"/>
                <w:szCs w:val="18"/>
              </w:rPr>
            </w:pPr>
          </w:p>
        </w:tc>
        <w:tc>
          <w:tcPr>
            <w:tcW w:w="585" w:type="pct"/>
            <w:shd w:val="clear" w:color="auto" w:fill="auto"/>
            <w:vAlign w:val="center"/>
          </w:tcPr>
          <w:p w14:paraId="682949B5" w14:textId="77777777" w:rsidR="007F3191" w:rsidRPr="00355904" w:rsidRDefault="007F3191" w:rsidP="00416BEC">
            <w:pPr>
              <w:rPr>
                <w:rFonts w:ascii="Arial" w:eastAsia="Arial Unicode MS" w:hAnsi="Arial" w:cs="Arial"/>
                <w:color w:val="000000"/>
                <w:sz w:val="14"/>
                <w:szCs w:val="14"/>
              </w:rPr>
            </w:pPr>
            <w:r w:rsidRPr="00355904">
              <w:rPr>
                <w:rFonts w:ascii="Arial" w:eastAsia="Arial Unicode MS" w:hAnsi="Arial" w:cs="Arial"/>
                <w:sz w:val="14"/>
                <w:szCs w:val="14"/>
              </w:rPr>
              <w:t>PMS Polic</w:t>
            </w:r>
            <w:r w:rsidR="0029301B" w:rsidRPr="00355904">
              <w:rPr>
                <w:rFonts w:ascii="Arial" w:eastAsia="Arial Unicode MS" w:hAnsi="Arial" w:cs="Arial"/>
                <w:sz w:val="14"/>
                <w:szCs w:val="14"/>
              </w:rPr>
              <w:t>ies reviewed</w:t>
            </w:r>
            <w:r w:rsidRPr="00355904">
              <w:rPr>
                <w:rFonts w:ascii="Arial" w:eastAsia="Arial Unicode MS" w:hAnsi="Arial" w:cs="Arial"/>
                <w:sz w:val="14"/>
                <w:szCs w:val="14"/>
              </w:rPr>
              <w:t xml:space="preserve"> &amp; adopted</w:t>
            </w:r>
            <w:r w:rsidR="0029301B" w:rsidRPr="00355904">
              <w:rPr>
                <w:rFonts w:ascii="Arial" w:eastAsia="Arial Unicode MS" w:hAnsi="Arial" w:cs="Arial"/>
                <w:sz w:val="14"/>
                <w:szCs w:val="14"/>
              </w:rPr>
              <w:t xml:space="preserve"> by Council</w:t>
            </w:r>
          </w:p>
        </w:tc>
        <w:tc>
          <w:tcPr>
            <w:tcW w:w="405" w:type="pct"/>
            <w:shd w:val="clear" w:color="auto" w:fill="auto"/>
            <w:vAlign w:val="center"/>
          </w:tcPr>
          <w:p w14:paraId="12FD96A6" w14:textId="77777777" w:rsidR="007F3191" w:rsidRPr="0029301B" w:rsidRDefault="0029301B" w:rsidP="001254E0">
            <w:pPr>
              <w:jc w:val="center"/>
              <w:rPr>
                <w:rFonts w:ascii="Arial" w:eastAsia="Arial Unicode MS" w:hAnsi="Arial" w:cs="Arial"/>
                <w:color w:val="000000"/>
                <w:sz w:val="18"/>
                <w:szCs w:val="18"/>
              </w:rPr>
            </w:pPr>
            <w:r w:rsidRPr="0029301B">
              <w:rPr>
                <w:rFonts w:ascii="Arial" w:eastAsia="Arial Unicode MS" w:hAnsi="Arial" w:cs="Arial"/>
                <w:color w:val="000000"/>
                <w:sz w:val="18"/>
                <w:szCs w:val="18"/>
              </w:rPr>
              <w:t>Existing</w:t>
            </w:r>
          </w:p>
        </w:tc>
        <w:tc>
          <w:tcPr>
            <w:tcW w:w="721" w:type="pct"/>
            <w:shd w:val="clear" w:color="auto" w:fill="auto"/>
            <w:vAlign w:val="center"/>
          </w:tcPr>
          <w:p w14:paraId="25891561" w14:textId="77777777" w:rsidR="007F3191" w:rsidRPr="00355904" w:rsidRDefault="007F3191" w:rsidP="001254E0">
            <w:pPr>
              <w:jc w:val="center"/>
              <w:rPr>
                <w:rFonts w:ascii="Arial" w:eastAsia="Arial Unicode MS" w:hAnsi="Arial" w:cs="Arial"/>
                <w:color w:val="000000"/>
                <w:sz w:val="14"/>
                <w:szCs w:val="14"/>
              </w:rPr>
            </w:pPr>
            <w:r w:rsidRPr="00355904">
              <w:rPr>
                <w:rFonts w:ascii="Arial" w:eastAsia="Arial Unicode MS" w:hAnsi="Arial" w:cs="Arial"/>
                <w:color w:val="000000"/>
                <w:sz w:val="14"/>
                <w:szCs w:val="14"/>
              </w:rPr>
              <w:t xml:space="preserve">1 PMS Policy </w:t>
            </w:r>
            <w:r w:rsidR="0029301B" w:rsidRPr="00355904">
              <w:rPr>
                <w:rFonts w:ascii="Arial" w:eastAsia="Arial Unicode MS" w:hAnsi="Arial" w:cs="Arial"/>
                <w:color w:val="000000"/>
                <w:sz w:val="14"/>
                <w:szCs w:val="14"/>
              </w:rPr>
              <w:t>reviewed</w:t>
            </w:r>
            <w:r w:rsidRPr="00355904">
              <w:rPr>
                <w:rFonts w:ascii="Arial" w:eastAsia="Arial Unicode MS" w:hAnsi="Arial" w:cs="Arial"/>
                <w:color w:val="000000"/>
                <w:sz w:val="14"/>
                <w:szCs w:val="14"/>
              </w:rPr>
              <w:t xml:space="preserve"> &amp; adopted by Council by 31 May 202</w:t>
            </w:r>
            <w:r w:rsidR="0029301B" w:rsidRPr="00355904">
              <w:rPr>
                <w:rFonts w:ascii="Arial" w:eastAsia="Arial Unicode MS" w:hAnsi="Arial" w:cs="Arial"/>
                <w:color w:val="000000"/>
                <w:sz w:val="14"/>
                <w:szCs w:val="14"/>
              </w:rPr>
              <w:t>6</w:t>
            </w:r>
          </w:p>
        </w:tc>
        <w:tc>
          <w:tcPr>
            <w:tcW w:w="360" w:type="pct"/>
            <w:vAlign w:val="center"/>
          </w:tcPr>
          <w:p w14:paraId="1705F120" w14:textId="77777777" w:rsidR="007F3191" w:rsidRPr="0029301B" w:rsidDel="001B5A19" w:rsidRDefault="007F3191" w:rsidP="001254E0">
            <w:pPr>
              <w:jc w:val="center"/>
              <w:rPr>
                <w:rFonts w:ascii="Arial" w:hAnsi="Arial" w:cs="Arial"/>
                <w:color w:val="000000"/>
                <w:sz w:val="18"/>
                <w:szCs w:val="18"/>
              </w:rPr>
            </w:pPr>
            <w:r w:rsidRPr="0029301B">
              <w:rPr>
                <w:rFonts w:ascii="Arial" w:hAnsi="Arial" w:cs="Arial"/>
                <w:color w:val="000000"/>
                <w:sz w:val="18"/>
                <w:szCs w:val="18"/>
              </w:rPr>
              <w:t>Operational</w:t>
            </w:r>
          </w:p>
        </w:tc>
        <w:tc>
          <w:tcPr>
            <w:tcW w:w="360" w:type="pct"/>
            <w:vMerge/>
            <w:shd w:val="clear" w:color="auto" w:fill="auto"/>
            <w:vAlign w:val="center"/>
          </w:tcPr>
          <w:p w14:paraId="5A0005A8" w14:textId="77777777" w:rsidR="007F3191" w:rsidRPr="0029301B" w:rsidDel="001B5A19" w:rsidRDefault="007F3191" w:rsidP="001254E0">
            <w:pPr>
              <w:jc w:val="center"/>
              <w:rPr>
                <w:rFonts w:ascii="Arial" w:hAnsi="Arial" w:cs="Arial"/>
                <w:color w:val="000000"/>
                <w:sz w:val="18"/>
                <w:szCs w:val="18"/>
              </w:rPr>
            </w:pPr>
          </w:p>
        </w:tc>
        <w:tc>
          <w:tcPr>
            <w:tcW w:w="495" w:type="pct"/>
            <w:shd w:val="clear" w:color="auto" w:fill="auto"/>
            <w:vAlign w:val="center"/>
          </w:tcPr>
          <w:p w14:paraId="4DE5DE3D" w14:textId="77777777" w:rsidR="007F3191" w:rsidRPr="0029301B" w:rsidRDefault="0029301B" w:rsidP="001254E0">
            <w:pPr>
              <w:jc w:val="center"/>
              <w:rPr>
                <w:rFonts w:ascii="Arial" w:hAnsi="Arial" w:cs="Arial"/>
                <w:color w:val="000000"/>
                <w:sz w:val="18"/>
                <w:szCs w:val="18"/>
              </w:rPr>
            </w:pPr>
            <w:r w:rsidRPr="0029301B">
              <w:rPr>
                <w:rFonts w:ascii="Arial" w:hAnsi="Arial" w:cs="Arial"/>
                <w:color w:val="000000"/>
                <w:sz w:val="18"/>
                <w:szCs w:val="18"/>
              </w:rPr>
              <w:t>-</w:t>
            </w:r>
          </w:p>
        </w:tc>
        <w:tc>
          <w:tcPr>
            <w:tcW w:w="361" w:type="pct"/>
            <w:shd w:val="clear" w:color="auto" w:fill="auto"/>
            <w:vAlign w:val="center"/>
          </w:tcPr>
          <w:p w14:paraId="068BACB2" w14:textId="77777777" w:rsidR="007F3191" w:rsidRPr="0029301B" w:rsidRDefault="0029301B" w:rsidP="001254E0">
            <w:pPr>
              <w:jc w:val="center"/>
              <w:rPr>
                <w:rFonts w:ascii="Arial" w:hAnsi="Arial" w:cs="Arial"/>
                <w:color w:val="000000"/>
                <w:sz w:val="18"/>
                <w:szCs w:val="18"/>
              </w:rPr>
            </w:pPr>
            <w:r w:rsidRPr="0029301B">
              <w:rPr>
                <w:rFonts w:ascii="Arial" w:hAnsi="Arial" w:cs="Arial"/>
                <w:color w:val="000000"/>
                <w:sz w:val="18"/>
                <w:szCs w:val="18"/>
              </w:rPr>
              <w:t>-</w:t>
            </w:r>
          </w:p>
        </w:tc>
        <w:tc>
          <w:tcPr>
            <w:tcW w:w="360" w:type="pct"/>
            <w:shd w:val="clear" w:color="auto" w:fill="auto"/>
            <w:vAlign w:val="center"/>
          </w:tcPr>
          <w:p w14:paraId="376CD6AC" w14:textId="77777777" w:rsidR="007F3191" w:rsidRPr="0029301B" w:rsidRDefault="0029301B" w:rsidP="001254E0">
            <w:pPr>
              <w:jc w:val="center"/>
              <w:rPr>
                <w:rFonts w:ascii="Arial" w:hAnsi="Arial" w:cs="Arial"/>
                <w:color w:val="000000"/>
                <w:sz w:val="18"/>
                <w:szCs w:val="18"/>
              </w:rPr>
            </w:pPr>
            <w:r w:rsidRPr="0029301B">
              <w:rPr>
                <w:rFonts w:ascii="Arial" w:hAnsi="Arial" w:cs="Arial"/>
                <w:color w:val="000000"/>
                <w:sz w:val="18"/>
                <w:szCs w:val="18"/>
              </w:rPr>
              <w:t>-</w:t>
            </w:r>
          </w:p>
        </w:tc>
        <w:tc>
          <w:tcPr>
            <w:tcW w:w="595" w:type="pct"/>
            <w:shd w:val="clear" w:color="auto" w:fill="FFFFFF"/>
            <w:vAlign w:val="center"/>
          </w:tcPr>
          <w:p w14:paraId="65744C30" w14:textId="2385287D" w:rsidR="007F3191" w:rsidRPr="00355904" w:rsidDel="001B5A19" w:rsidRDefault="0029301B" w:rsidP="001254E0">
            <w:pPr>
              <w:jc w:val="center"/>
              <w:rPr>
                <w:rFonts w:ascii="Arial" w:hAnsi="Arial" w:cs="Arial"/>
                <w:color w:val="000000"/>
                <w:sz w:val="14"/>
                <w:szCs w:val="14"/>
              </w:rPr>
            </w:pPr>
            <w:r w:rsidRPr="00355904">
              <w:rPr>
                <w:rFonts w:ascii="Arial" w:eastAsia="Arial Unicode MS" w:hAnsi="Arial" w:cs="Arial"/>
                <w:color w:val="000000"/>
                <w:sz w:val="14"/>
                <w:szCs w:val="14"/>
              </w:rPr>
              <w:t>1 PMS Po</w:t>
            </w:r>
            <w:r w:rsidR="00D9761E">
              <w:rPr>
                <w:rFonts w:ascii="Arial" w:eastAsia="Arial Unicode MS" w:hAnsi="Arial" w:cs="Arial"/>
                <w:color w:val="000000"/>
                <w:sz w:val="14"/>
                <w:szCs w:val="14"/>
              </w:rPr>
              <w:t xml:space="preserve">  </w:t>
            </w:r>
            <w:proofErr w:type="spellStart"/>
            <w:r w:rsidRPr="00355904">
              <w:rPr>
                <w:rFonts w:ascii="Arial" w:eastAsia="Arial Unicode MS" w:hAnsi="Arial" w:cs="Arial"/>
                <w:color w:val="000000"/>
                <w:sz w:val="14"/>
                <w:szCs w:val="14"/>
              </w:rPr>
              <w:t>licy</w:t>
            </w:r>
            <w:proofErr w:type="spellEnd"/>
            <w:r w:rsidRPr="00355904">
              <w:rPr>
                <w:rFonts w:ascii="Arial" w:eastAsia="Arial Unicode MS" w:hAnsi="Arial" w:cs="Arial"/>
                <w:color w:val="000000"/>
                <w:sz w:val="14"/>
                <w:szCs w:val="14"/>
              </w:rPr>
              <w:t xml:space="preserve"> reviewed &amp; adopted by Council by 31 May 2026</w:t>
            </w:r>
          </w:p>
        </w:tc>
        <w:tc>
          <w:tcPr>
            <w:tcW w:w="398" w:type="pct"/>
            <w:shd w:val="clear" w:color="auto" w:fill="auto"/>
            <w:vAlign w:val="center"/>
          </w:tcPr>
          <w:p w14:paraId="6C278BA5" w14:textId="77777777" w:rsidR="007F3191" w:rsidRPr="00B947FA" w:rsidRDefault="007F3191" w:rsidP="001254E0">
            <w:pPr>
              <w:jc w:val="center"/>
              <w:rPr>
                <w:rFonts w:ascii="Arial" w:hAnsi="Arial" w:cs="Arial"/>
                <w:color w:val="000000"/>
                <w:sz w:val="14"/>
                <w:szCs w:val="14"/>
              </w:rPr>
            </w:pPr>
            <w:r w:rsidRPr="00B947FA">
              <w:rPr>
                <w:rFonts w:ascii="Arial" w:hAnsi="Arial" w:cs="Arial"/>
                <w:color w:val="000000"/>
                <w:sz w:val="14"/>
                <w:szCs w:val="14"/>
              </w:rPr>
              <w:t>Council Resolution</w:t>
            </w:r>
          </w:p>
          <w:p w14:paraId="399BC71F" w14:textId="4DB716D7" w:rsidR="00822480" w:rsidRPr="00B947FA" w:rsidDel="001B5A19" w:rsidRDefault="00822480" w:rsidP="001254E0">
            <w:pPr>
              <w:jc w:val="center"/>
              <w:rPr>
                <w:rFonts w:ascii="Arial" w:hAnsi="Arial" w:cs="Arial"/>
                <w:color w:val="000000"/>
                <w:sz w:val="14"/>
                <w:szCs w:val="14"/>
              </w:rPr>
            </w:pPr>
            <w:r w:rsidRPr="00B947FA">
              <w:rPr>
                <w:rFonts w:ascii="Arial" w:hAnsi="Arial" w:cs="Arial"/>
                <w:color w:val="000000"/>
                <w:sz w:val="14"/>
                <w:szCs w:val="14"/>
              </w:rPr>
              <w:t>PMS Policy</w:t>
            </w:r>
          </w:p>
        </w:tc>
      </w:tr>
      <w:tr w:rsidR="008A1126" w:rsidRPr="0029301B" w14:paraId="23772421" w14:textId="77777777" w:rsidTr="008A1126">
        <w:trPr>
          <w:trHeight w:val="728"/>
        </w:trPr>
        <w:tc>
          <w:tcPr>
            <w:tcW w:w="361" w:type="pct"/>
            <w:vMerge w:val="restart"/>
            <w:shd w:val="clear" w:color="auto" w:fill="auto"/>
            <w:textDirection w:val="btLr"/>
            <w:vAlign w:val="center"/>
          </w:tcPr>
          <w:p w14:paraId="3F691A27" w14:textId="77777777" w:rsidR="008C198E" w:rsidRPr="008C198E" w:rsidRDefault="008C198E" w:rsidP="00842435">
            <w:pPr>
              <w:ind w:left="113" w:right="113"/>
              <w:jc w:val="center"/>
              <w:rPr>
                <w:rFonts w:ascii="Arial" w:hAnsi="Arial" w:cs="Arial"/>
                <w:bCs/>
                <w:color w:val="000000"/>
                <w:sz w:val="18"/>
                <w:szCs w:val="18"/>
              </w:rPr>
            </w:pPr>
            <w:r w:rsidRPr="008C198E">
              <w:rPr>
                <w:rFonts w:ascii="Arial" w:hAnsi="Arial" w:cs="Arial"/>
                <w:bCs/>
                <w:color w:val="000000"/>
                <w:sz w:val="18"/>
                <w:szCs w:val="18"/>
              </w:rPr>
              <w:t>Improve Technology Efficiency</w:t>
            </w:r>
          </w:p>
        </w:tc>
        <w:tc>
          <w:tcPr>
            <w:tcW w:w="585" w:type="pct"/>
            <w:vAlign w:val="center"/>
          </w:tcPr>
          <w:p w14:paraId="3E1D1E2A" w14:textId="77777777" w:rsidR="008C198E" w:rsidRPr="008C198E" w:rsidRDefault="008C198E" w:rsidP="00842435">
            <w:pPr>
              <w:rPr>
                <w:rFonts w:ascii="Arial" w:eastAsia="Arial Unicode MS" w:hAnsi="Arial" w:cs="Arial"/>
                <w:sz w:val="18"/>
                <w:szCs w:val="18"/>
              </w:rPr>
            </w:pPr>
            <w:r w:rsidRPr="008C198E">
              <w:rPr>
                <w:rFonts w:ascii="Arial" w:eastAsia="Arial Unicode MS" w:hAnsi="Arial" w:cs="Arial"/>
                <w:sz w:val="16"/>
                <w:szCs w:val="16"/>
              </w:rPr>
              <w:t>Number of reviewed and adopted IT Master Plans</w:t>
            </w:r>
          </w:p>
        </w:tc>
        <w:tc>
          <w:tcPr>
            <w:tcW w:w="405" w:type="pct"/>
            <w:shd w:val="clear" w:color="auto" w:fill="auto"/>
            <w:vAlign w:val="center"/>
          </w:tcPr>
          <w:p w14:paraId="7E1AFC7B" w14:textId="77777777" w:rsidR="008C198E" w:rsidRPr="008C198E" w:rsidRDefault="008C198E" w:rsidP="00842435">
            <w:pPr>
              <w:jc w:val="center"/>
              <w:rPr>
                <w:rFonts w:ascii="Arial" w:eastAsia="Arial Unicode MS" w:hAnsi="Arial" w:cs="Arial"/>
                <w:color w:val="000000"/>
                <w:sz w:val="18"/>
                <w:szCs w:val="18"/>
              </w:rPr>
            </w:pPr>
            <w:r w:rsidRPr="008C198E">
              <w:rPr>
                <w:rFonts w:ascii="Arial" w:eastAsia="Arial Unicode MS" w:hAnsi="Arial" w:cs="Arial"/>
                <w:color w:val="000000"/>
                <w:sz w:val="16"/>
                <w:szCs w:val="16"/>
              </w:rPr>
              <w:t>Existing</w:t>
            </w:r>
          </w:p>
        </w:tc>
        <w:tc>
          <w:tcPr>
            <w:tcW w:w="721" w:type="pct"/>
            <w:shd w:val="clear" w:color="auto" w:fill="auto"/>
            <w:vAlign w:val="center"/>
          </w:tcPr>
          <w:p w14:paraId="6C5508F8" w14:textId="77777777" w:rsidR="008C198E" w:rsidRPr="008C198E" w:rsidRDefault="008C198E" w:rsidP="00842435">
            <w:pPr>
              <w:jc w:val="center"/>
              <w:rPr>
                <w:rFonts w:ascii="Arial" w:eastAsia="Arial Unicode MS" w:hAnsi="Arial" w:cs="Arial"/>
                <w:color w:val="000000"/>
                <w:sz w:val="18"/>
                <w:szCs w:val="18"/>
              </w:rPr>
            </w:pPr>
            <w:r w:rsidRPr="008C198E">
              <w:rPr>
                <w:rFonts w:ascii="Arial" w:eastAsia="Arial Unicode MS" w:hAnsi="Arial" w:cs="Arial"/>
                <w:sz w:val="16"/>
                <w:szCs w:val="16"/>
              </w:rPr>
              <w:t>1 IT Master Plan reviewed &amp; adopted by Council by</w:t>
            </w:r>
            <w:r w:rsidRPr="008C198E">
              <w:rPr>
                <w:rFonts w:ascii="Arial" w:eastAsia="Arial Unicode MS" w:hAnsi="Arial" w:cs="Arial"/>
                <w:color w:val="000000"/>
                <w:sz w:val="16"/>
                <w:szCs w:val="16"/>
              </w:rPr>
              <w:t xml:space="preserve"> 30 June 2026</w:t>
            </w:r>
          </w:p>
        </w:tc>
        <w:tc>
          <w:tcPr>
            <w:tcW w:w="360" w:type="pct"/>
            <w:shd w:val="clear" w:color="auto" w:fill="auto"/>
            <w:vAlign w:val="center"/>
          </w:tcPr>
          <w:p w14:paraId="15460FE7" w14:textId="77777777" w:rsidR="008C198E" w:rsidRPr="008C198E" w:rsidRDefault="008C198E" w:rsidP="00842435">
            <w:pPr>
              <w:jc w:val="center"/>
              <w:rPr>
                <w:rFonts w:ascii="Arial" w:hAnsi="Arial" w:cs="Arial"/>
                <w:color w:val="000000"/>
                <w:sz w:val="18"/>
                <w:szCs w:val="18"/>
              </w:rPr>
            </w:pPr>
            <w:r w:rsidRPr="008C198E">
              <w:rPr>
                <w:rFonts w:ascii="Arial" w:hAnsi="Arial" w:cs="Arial"/>
                <w:color w:val="000000"/>
                <w:sz w:val="16"/>
                <w:szCs w:val="16"/>
              </w:rPr>
              <w:t xml:space="preserve">R </w:t>
            </w:r>
            <w:r w:rsidR="003B7C02">
              <w:rPr>
                <w:rFonts w:ascii="Arial" w:hAnsi="Arial" w:cs="Arial"/>
                <w:color w:val="000000"/>
                <w:sz w:val="16"/>
                <w:szCs w:val="16"/>
              </w:rPr>
              <w:t>8</w:t>
            </w:r>
            <w:r w:rsidRPr="008C198E">
              <w:rPr>
                <w:rFonts w:ascii="Arial" w:hAnsi="Arial" w:cs="Arial"/>
                <w:color w:val="000000"/>
                <w:sz w:val="16"/>
                <w:szCs w:val="16"/>
              </w:rPr>
              <w:t>00 000</w:t>
            </w:r>
          </w:p>
        </w:tc>
        <w:tc>
          <w:tcPr>
            <w:tcW w:w="360" w:type="pct"/>
            <w:vMerge w:val="restart"/>
            <w:shd w:val="clear" w:color="auto" w:fill="auto"/>
            <w:textDirection w:val="btLr"/>
            <w:vAlign w:val="center"/>
          </w:tcPr>
          <w:p w14:paraId="3BDCC37F" w14:textId="77777777" w:rsidR="008C198E" w:rsidRPr="008C198E" w:rsidDel="001B5A19" w:rsidRDefault="008C198E" w:rsidP="008C198E">
            <w:pPr>
              <w:ind w:left="113" w:right="113"/>
              <w:jc w:val="center"/>
              <w:rPr>
                <w:rFonts w:ascii="Arial" w:hAnsi="Arial" w:cs="Arial"/>
                <w:color w:val="000000"/>
                <w:sz w:val="18"/>
                <w:szCs w:val="18"/>
              </w:rPr>
            </w:pPr>
            <w:r w:rsidRPr="008C198E">
              <w:rPr>
                <w:rFonts w:ascii="Arial" w:hAnsi="Arial" w:cs="Arial"/>
                <w:color w:val="000000"/>
                <w:sz w:val="16"/>
                <w:szCs w:val="16"/>
              </w:rPr>
              <w:t>Technology Efficiency</w:t>
            </w:r>
          </w:p>
        </w:tc>
        <w:tc>
          <w:tcPr>
            <w:tcW w:w="495" w:type="pct"/>
            <w:shd w:val="clear" w:color="auto" w:fill="auto"/>
            <w:vAlign w:val="center"/>
          </w:tcPr>
          <w:p w14:paraId="1F44A9EB" w14:textId="77777777" w:rsidR="008C198E" w:rsidRPr="008C198E" w:rsidRDefault="008C198E" w:rsidP="00842435">
            <w:pPr>
              <w:jc w:val="center"/>
              <w:rPr>
                <w:rFonts w:ascii="Arial" w:hAnsi="Arial" w:cs="Arial"/>
                <w:color w:val="000000"/>
                <w:sz w:val="18"/>
                <w:szCs w:val="18"/>
              </w:rPr>
            </w:pPr>
            <w:r w:rsidRPr="008C198E">
              <w:rPr>
                <w:rFonts w:ascii="Arial" w:hAnsi="Arial" w:cs="Arial"/>
                <w:color w:val="000000"/>
                <w:sz w:val="18"/>
                <w:szCs w:val="18"/>
              </w:rPr>
              <w:t>.-</w:t>
            </w:r>
          </w:p>
        </w:tc>
        <w:tc>
          <w:tcPr>
            <w:tcW w:w="361" w:type="pct"/>
            <w:shd w:val="clear" w:color="auto" w:fill="auto"/>
            <w:vAlign w:val="center"/>
          </w:tcPr>
          <w:p w14:paraId="28375A7D" w14:textId="77777777" w:rsidR="008C198E" w:rsidRPr="008C198E" w:rsidRDefault="008C198E" w:rsidP="00842435">
            <w:pPr>
              <w:jc w:val="center"/>
              <w:rPr>
                <w:rFonts w:ascii="Arial" w:hAnsi="Arial" w:cs="Arial"/>
                <w:color w:val="000000"/>
                <w:sz w:val="18"/>
                <w:szCs w:val="18"/>
              </w:rPr>
            </w:pPr>
            <w:r w:rsidRPr="008C198E">
              <w:rPr>
                <w:rFonts w:ascii="Arial" w:hAnsi="Arial" w:cs="Arial"/>
                <w:color w:val="000000"/>
                <w:sz w:val="16"/>
                <w:szCs w:val="16"/>
                <w:lang w:val="en-US"/>
              </w:rPr>
              <w:t>-</w:t>
            </w:r>
            <w:r w:rsidRPr="008C198E">
              <w:rPr>
                <w:rFonts w:ascii="Arial" w:eastAsia="Arial Unicode MS" w:hAnsi="Arial" w:cs="Arial"/>
                <w:sz w:val="16"/>
                <w:szCs w:val="16"/>
              </w:rPr>
              <w:t xml:space="preserve">  </w:t>
            </w:r>
          </w:p>
        </w:tc>
        <w:tc>
          <w:tcPr>
            <w:tcW w:w="360" w:type="pct"/>
            <w:shd w:val="clear" w:color="auto" w:fill="auto"/>
            <w:vAlign w:val="center"/>
          </w:tcPr>
          <w:p w14:paraId="6E973723" w14:textId="77777777" w:rsidR="008C198E" w:rsidRPr="008C198E" w:rsidRDefault="008C198E" w:rsidP="00842435">
            <w:pPr>
              <w:jc w:val="center"/>
              <w:rPr>
                <w:rFonts w:ascii="Arial" w:hAnsi="Arial" w:cs="Arial"/>
                <w:color w:val="000000"/>
                <w:sz w:val="18"/>
                <w:szCs w:val="18"/>
              </w:rPr>
            </w:pPr>
            <w:r w:rsidRPr="008C198E">
              <w:rPr>
                <w:rFonts w:ascii="Arial" w:hAnsi="Arial" w:cs="Arial"/>
                <w:color w:val="000000"/>
                <w:sz w:val="18"/>
                <w:szCs w:val="18"/>
              </w:rPr>
              <w:t>-</w:t>
            </w:r>
          </w:p>
        </w:tc>
        <w:tc>
          <w:tcPr>
            <w:tcW w:w="595" w:type="pct"/>
            <w:shd w:val="clear" w:color="auto" w:fill="FFFFFF"/>
            <w:vAlign w:val="center"/>
          </w:tcPr>
          <w:p w14:paraId="3A2B2FBA" w14:textId="77777777" w:rsidR="008C198E" w:rsidRPr="008C198E" w:rsidRDefault="008C198E" w:rsidP="00842435">
            <w:pPr>
              <w:jc w:val="center"/>
              <w:rPr>
                <w:rFonts w:ascii="Arial" w:eastAsia="Arial Unicode MS" w:hAnsi="Arial" w:cs="Arial"/>
                <w:color w:val="000000"/>
                <w:sz w:val="18"/>
                <w:szCs w:val="18"/>
              </w:rPr>
            </w:pPr>
            <w:r w:rsidRPr="008C198E">
              <w:rPr>
                <w:rFonts w:ascii="Arial" w:eastAsia="Arial Unicode MS" w:hAnsi="Arial" w:cs="Arial"/>
                <w:sz w:val="16"/>
                <w:szCs w:val="16"/>
              </w:rPr>
              <w:t>1 IT Master Plan reviewed &amp; adopted by Council by</w:t>
            </w:r>
            <w:r w:rsidRPr="008C198E">
              <w:rPr>
                <w:rFonts w:ascii="Arial" w:eastAsia="Arial Unicode MS" w:hAnsi="Arial" w:cs="Arial"/>
                <w:color w:val="000000"/>
                <w:sz w:val="16"/>
                <w:szCs w:val="16"/>
              </w:rPr>
              <w:t xml:space="preserve"> 30 June 2026</w:t>
            </w:r>
          </w:p>
        </w:tc>
        <w:tc>
          <w:tcPr>
            <w:tcW w:w="398" w:type="pct"/>
            <w:shd w:val="clear" w:color="auto" w:fill="auto"/>
            <w:vAlign w:val="center"/>
          </w:tcPr>
          <w:p w14:paraId="637600EE" w14:textId="77777777" w:rsidR="008C198E" w:rsidRDefault="008C198E" w:rsidP="00842435">
            <w:pPr>
              <w:jc w:val="center"/>
              <w:rPr>
                <w:rFonts w:ascii="Arial" w:hAnsi="Arial" w:cs="Arial"/>
                <w:color w:val="000000"/>
                <w:sz w:val="14"/>
                <w:szCs w:val="16"/>
              </w:rPr>
            </w:pPr>
            <w:r w:rsidRPr="008C198E">
              <w:rPr>
                <w:rFonts w:ascii="Arial" w:hAnsi="Arial" w:cs="Arial"/>
                <w:color w:val="000000"/>
                <w:sz w:val="14"/>
                <w:szCs w:val="16"/>
              </w:rPr>
              <w:t>Council Resolution on the Report</w:t>
            </w:r>
          </w:p>
          <w:p w14:paraId="25D2CFB5" w14:textId="769FA7BC" w:rsidR="00AC1728" w:rsidRPr="008C198E" w:rsidRDefault="00AC1728" w:rsidP="00842435">
            <w:pPr>
              <w:jc w:val="center"/>
              <w:rPr>
                <w:rFonts w:ascii="Arial" w:hAnsi="Arial" w:cs="Arial"/>
                <w:color w:val="000000"/>
                <w:sz w:val="18"/>
                <w:szCs w:val="18"/>
              </w:rPr>
            </w:pPr>
            <w:r>
              <w:rPr>
                <w:rFonts w:ascii="Arial" w:hAnsi="Arial" w:cs="Arial"/>
                <w:color w:val="000000"/>
                <w:sz w:val="18"/>
                <w:szCs w:val="18"/>
              </w:rPr>
              <w:t>IT Master Plan</w:t>
            </w:r>
          </w:p>
        </w:tc>
      </w:tr>
      <w:tr w:rsidR="008A1126" w:rsidRPr="0029301B" w14:paraId="775AEAE4" w14:textId="77777777" w:rsidTr="008A1126">
        <w:trPr>
          <w:trHeight w:val="728"/>
        </w:trPr>
        <w:tc>
          <w:tcPr>
            <w:tcW w:w="361" w:type="pct"/>
            <w:vMerge/>
            <w:shd w:val="clear" w:color="auto" w:fill="auto"/>
          </w:tcPr>
          <w:p w14:paraId="2CB1C382" w14:textId="77777777" w:rsidR="008C198E" w:rsidRPr="008C198E" w:rsidRDefault="008C198E" w:rsidP="00842435">
            <w:pPr>
              <w:rPr>
                <w:rFonts w:ascii="Arial" w:hAnsi="Arial" w:cs="Arial"/>
                <w:bCs/>
                <w:color w:val="000000"/>
                <w:sz w:val="18"/>
                <w:szCs w:val="18"/>
              </w:rPr>
            </w:pPr>
          </w:p>
        </w:tc>
        <w:tc>
          <w:tcPr>
            <w:tcW w:w="585" w:type="pct"/>
            <w:vAlign w:val="center"/>
          </w:tcPr>
          <w:p w14:paraId="3AA60A93" w14:textId="77777777" w:rsidR="008C198E" w:rsidRPr="008C198E" w:rsidRDefault="008C198E" w:rsidP="00842435">
            <w:pPr>
              <w:rPr>
                <w:rFonts w:ascii="Arial" w:eastAsia="Arial Unicode MS" w:hAnsi="Arial" w:cs="Arial"/>
                <w:sz w:val="18"/>
                <w:szCs w:val="18"/>
              </w:rPr>
            </w:pPr>
            <w:r w:rsidRPr="008C198E">
              <w:rPr>
                <w:rFonts w:ascii="Arial" w:eastAsia="Arial Unicode MS" w:hAnsi="Arial" w:cs="Arial"/>
                <w:sz w:val="16"/>
                <w:szCs w:val="16"/>
              </w:rPr>
              <w:t xml:space="preserve">Number of </w:t>
            </w:r>
            <w:r w:rsidR="003B7C02">
              <w:rPr>
                <w:rFonts w:ascii="Arial" w:eastAsia="Arial Unicode MS" w:hAnsi="Arial" w:cs="Arial"/>
                <w:sz w:val="16"/>
                <w:szCs w:val="16"/>
              </w:rPr>
              <w:t>software licences renewed</w:t>
            </w:r>
            <w:r w:rsidRPr="008C198E">
              <w:rPr>
                <w:rFonts w:ascii="Arial" w:eastAsia="Arial Unicode MS" w:hAnsi="Arial" w:cs="Arial"/>
                <w:sz w:val="16"/>
                <w:szCs w:val="16"/>
              </w:rPr>
              <w:t xml:space="preserve"> </w:t>
            </w:r>
          </w:p>
        </w:tc>
        <w:tc>
          <w:tcPr>
            <w:tcW w:w="405" w:type="pct"/>
            <w:shd w:val="clear" w:color="auto" w:fill="auto"/>
            <w:vAlign w:val="center"/>
          </w:tcPr>
          <w:p w14:paraId="0EF073A9" w14:textId="77777777" w:rsidR="008C198E" w:rsidRPr="008C198E" w:rsidRDefault="008C198E" w:rsidP="00842435">
            <w:pPr>
              <w:jc w:val="center"/>
              <w:rPr>
                <w:rFonts w:ascii="Arial" w:eastAsia="Arial Unicode MS" w:hAnsi="Arial" w:cs="Arial"/>
                <w:color w:val="000000"/>
                <w:sz w:val="18"/>
                <w:szCs w:val="18"/>
              </w:rPr>
            </w:pPr>
            <w:r w:rsidRPr="008C198E">
              <w:rPr>
                <w:rFonts w:ascii="Arial" w:eastAsia="Arial Unicode MS" w:hAnsi="Arial" w:cs="Arial"/>
                <w:color w:val="000000"/>
                <w:sz w:val="16"/>
                <w:szCs w:val="16"/>
              </w:rPr>
              <w:t>4</w:t>
            </w:r>
          </w:p>
        </w:tc>
        <w:tc>
          <w:tcPr>
            <w:tcW w:w="721" w:type="pct"/>
            <w:shd w:val="clear" w:color="auto" w:fill="auto"/>
            <w:vAlign w:val="center"/>
          </w:tcPr>
          <w:p w14:paraId="3991CE19" w14:textId="04ACAD5D" w:rsidR="003B7C02" w:rsidRDefault="00475407" w:rsidP="00842435">
            <w:pPr>
              <w:jc w:val="center"/>
              <w:rPr>
                <w:rFonts w:ascii="Arial" w:eastAsia="Arial Unicode MS" w:hAnsi="Arial" w:cs="Arial"/>
                <w:sz w:val="16"/>
                <w:szCs w:val="16"/>
              </w:rPr>
            </w:pPr>
            <w:r>
              <w:rPr>
                <w:rFonts w:ascii="Arial" w:eastAsia="Arial Unicode MS" w:hAnsi="Arial" w:cs="Arial"/>
                <w:sz w:val="16"/>
                <w:szCs w:val="16"/>
              </w:rPr>
              <w:t xml:space="preserve">3 </w:t>
            </w:r>
            <w:r w:rsidR="003B7C02">
              <w:rPr>
                <w:rFonts w:ascii="Arial" w:eastAsia="Arial Unicode MS" w:hAnsi="Arial" w:cs="Arial"/>
                <w:sz w:val="16"/>
                <w:szCs w:val="16"/>
              </w:rPr>
              <w:t>software licences renewed by 30 Ju</w:t>
            </w:r>
            <w:r w:rsidR="00B81F24">
              <w:rPr>
                <w:rFonts w:ascii="Arial" w:eastAsia="Arial Unicode MS" w:hAnsi="Arial" w:cs="Arial"/>
                <w:sz w:val="16"/>
                <w:szCs w:val="16"/>
              </w:rPr>
              <w:t>ly 2025</w:t>
            </w:r>
            <w:r w:rsidR="003B7C02">
              <w:rPr>
                <w:rFonts w:ascii="Arial" w:eastAsia="Arial Unicode MS" w:hAnsi="Arial" w:cs="Arial"/>
                <w:sz w:val="16"/>
                <w:szCs w:val="16"/>
              </w:rPr>
              <w:t xml:space="preserve"> </w:t>
            </w:r>
          </w:p>
          <w:p w14:paraId="299C554C" w14:textId="6C4EF231" w:rsidR="008C198E" w:rsidRPr="003B7C02" w:rsidRDefault="003B7C02" w:rsidP="00842435">
            <w:pPr>
              <w:jc w:val="center"/>
              <w:rPr>
                <w:rFonts w:ascii="Arial" w:eastAsia="Arial Unicode MS" w:hAnsi="Arial" w:cs="Arial"/>
                <w:b/>
                <w:bCs/>
                <w:color w:val="000000"/>
                <w:sz w:val="18"/>
                <w:szCs w:val="18"/>
              </w:rPr>
            </w:pPr>
            <w:r w:rsidRPr="003B7C02">
              <w:rPr>
                <w:rFonts w:ascii="Arial" w:eastAsia="Arial Unicode MS" w:hAnsi="Arial" w:cs="Arial"/>
                <w:b/>
                <w:bCs/>
                <w:sz w:val="16"/>
                <w:szCs w:val="16"/>
              </w:rPr>
              <w:t>(Teammate Payday,</w:t>
            </w:r>
            <w:r w:rsidR="00E13F6E">
              <w:rPr>
                <w:rFonts w:ascii="Arial" w:eastAsia="Arial Unicode MS" w:hAnsi="Arial" w:cs="Arial"/>
                <w:b/>
                <w:bCs/>
                <w:sz w:val="16"/>
                <w:szCs w:val="16"/>
              </w:rPr>
              <w:t xml:space="preserve"> </w:t>
            </w:r>
            <w:r w:rsidR="00902A1F">
              <w:rPr>
                <w:rFonts w:ascii="Arial" w:eastAsia="Arial Unicode MS" w:hAnsi="Arial" w:cs="Arial"/>
                <w:b/>
                <w:bCs/>
                <w:sz w:val="16"/>
                <w:szCs w:val="16"/>
              </w:rPr>
              <w:t xml:space="preserve">CaseWare, </w:t>
            </w:r>
            <w:r w:rsidR="00902A1F" w:rsidRPr="003B7C02">
              <w:rPr>
                <w:rFonts w:ascii="Arial" w:eastAsia="Arial Unicode MS" w:hAnsi="Arial" w:cs="Arial"/>
                <w:b/>
                <w:bCs/>
                <w:sz w:val="16"/>
                <w:szCs w:val="16"/>
              </w:rPr>
              <w:t>Pastel</w:t>
            </w:r>
            <w:r w:rsidRPr="003B7C02">
              <w:rPr>
                <w:rFonts w:ascii="Arial" w:eastAsia="Arial Unicode MS" w:hAnsi="Arial" w:cs="Arial"/>
                <w:b/>
                <w:bCs/>
                <w:sz w:val="16"/>
                <w:szCs w:val="16"/>
              </w:rPr>
              <w:t xml:space="preserve"> &amp; Office)</w:t>
            </w:r>
          </w:p>
        </w:tc>
        <w:tc>
          <w:tcPr>
            <w:tcW w:w="360" w:type="pct"/>
            <w:shd w:val="clear" w:color="auto" w:fill="auto"/>
            <w:vAlign w:val="center"/>
          </w:tcPr>
          <w:p w14:paraId="6D8111A2" w14:textId="77777777" w:rsidR="008C198E" w:rsidRPr="008C198E" w:rsidRDefault="008C198E" w:rsidP="00842435">
            <w:pPr>
              <w:jc w:val="center"/>
              <w:rPr>
                <w:rFonts w:ascii="Arial" w:hAnsi="Arial" w:cs="Arial"/>
                <w:color w:val="000000"/>
                <w:sz w:val="18"/>
                <w:szCs w:val="18"/>
              </w:rPr>
            </w:pPr>
            <w:r w:rsidRPr="008C198E">
              <w:rPr>
                <w:rFonts w:ascii="Arial" w:hAnsi="Arial" w:cs="Arial"/>
                <w:color w:val="000000"/>
                <w:sz w:val="16"/>
                <w:szCs w:val="16"/>
              </w:rPr>
              <w:t>R 900 000</w:t>
            </w:r>
          </w:p>
        </w:tc>
        <w:tc>
          <w:tcPr>
            <w:tcW w:w="360" w:type="pct"/>
            <w:vMerge/>
            <w:shd w:val="clear" w:color="auto" w:fill="auto"/>
            <w:vAlign w:val="center"/>
          </w:tcPr>
          <w:p w14:paraId="0B8E6991" w14:textId="77777777" w:rsidR="008C198E" w:rsidRPr="008C198E" w:rsidDel="001B5A19" w:rsidRDefault="008C198E" w:rsidP="00842435">
            <w:pPr>
              <w:jc w:val="center"/>
              <w:rPr>
                <w:rFonts w:ascii="Arial" w:hAnsi="Arial" w:cs="Arial"/>
                <w:color w:val="000000"/>
                <w:sz w:val="18"/>
                <w:szCs w:val="18"/>
              </w:rPr>
            </w:pPr>
          </w:p>
        </w:tc>
        <w:tc>
          <w:tcPr>
            <w:tcW w:w="495" w:type="pct"/>
            <w:shd w:val="clear" w:color="auto" w:fill="auto"/>
            <w:vAlign w:val="center"/>
          </w:tcPr>
          <w:p w14:paraId="7174A0F0" w14:textId="23B3D092" w:rsidR="008C198E" w:rsidRPr="008C198E" w:rsidRDefault="00B81F24" w:rsidP="00842435">
            <w:pPr>
              <w:jc w:val="center"/>
              <w:rPr>
                <w:rFonts w:ascii="Arial" w:hAnsi="Arial" w:cs="Arial"/>
                <w:color w:val="000000"/>
                <w:sz w:val="18"/>
                <w:szCs w:val="18"/>
              </w:rPr>
            </w:pPr>
            <w:r>
              <w:rPr>
                <w:rFonts w:ascii="Arial" w:hAnsi="Arial" w:cs="Arial"/>
                <w:sz w:val="16"/>
                <w:szCs w:val="16"/>
              </w:rPr>
              <w:t xml:space="preserve">3 </w:t>
            </w:r>
            <w:r>
              <w:rPr>
                <w:rFonts w:ascii="Arial" w:eastAsia="Arial Unicode MS" w:hAnsi="Arial" w:cs="Arial"/>
                <w:sz w:val="16"/>
                <w:szCs w:val="16"/>
              </w:rPr>
              <w:t xml:space="preserve">software licences renewed by 30 July 2025 </w:t>
            </w:r>
            <w:r w:rsidRPr="00E42270">
              <w:rPr>
                <w:rFonts w:ascii="Arial" w:eastAsia="Arial Unicode MS" w:hAnsi="Arial" w:cs="Arial"/>
                <w:b/>
                <w:bCs/>
                <w:sz w:val="12"/>
                <w:szCs w:val="12"/>
              </w:rPr>
              <w:t>(</w:t>
            </w:r>
            <w:r w:rsidRPr="00E42270">
              <w:rPr>
                <w:rFonts w:ascii="Arial" w:hAnsi="Arial" w:cs="Arial"/>
                <w:b/>
                <w:bCs/>
                <w:color w:val="000000"/>
                <w:sz w:val="12"/>
                <w:szCs w:val="12"/>
              </w:rPr>
              <w:t xml:space="preserve">Pastel, Teammate, </w:t>
            </w:r>
            <w:proofErr w:type="spellStart"/>
            <w:r>
              <w:rPr>
                <w:rFonts w:ascii="Arial" w:hAnsi="Arial" w:cs="Arial"/>
                <w:b/>
                <w:bCs/>
                <w:color w:val="000000"/>
                <w:sz w:val="12"/>
                <w:szCs w:val="12"/>
              </w:rPr>
              <w:t>CaseWare</w:t>
            </w:r>
            <w:proofErr w:type="spellEnd"/>
            <w:r>
              <w:rPr>
                <w:rFonts w:ascii="Arial" w:hAnsi="Arial" w:cs="Arial"/>
                <w:b/>
                <w:bCs/>
                <w:color w:val="000000"/>
                <w:sz w:val="12"/>
                <w:szCs w:val="12"/>
              </w:rPr>
              <w:t xml:space="preserve"> </w:t>
            </w:r>
            <w:r w:rsidRPr="00E42270">
              <w:rPr>
                <w:rFonts w:ascii="Arial" w:hAnsi="Arial" w:cs="Arial"/>
                <w:b/>
                <w:bCs/>
                <w:color w:val="000000"/>
                <w:sz w:val="12"/>
                <w:szCs w:val="12"/>
              </w:rPr>
              <w:t>Office &amp; Payday)</w:t>
            </w:r>
          </w:p>
        </w:tc>
        <w:tc>
          <w:tcPr>
            <w:tcW w:w="361" w:type="pct"/>
            <w:shd w:val="clear" w:color="auto" w:fill="auto"/>
            <w:vAlign w:val="center"/>
          </w:tcPr>
          <w:p w14:paraId="224EF90C" w14:textId="43C8C60C" w:rsidR="008C198E" w:rsidRPr="008C198E" w:rsidRDefault="00FF671E" w:rsidP="00842435">
            <w:pPr>
              <w:jc w:val="center"/>
              <w:rPr>
                <w:rFonts w:ascii="Arial" w:hAnsi="Arial" w:cs="Arial"/>
                <w:color w:val="000000"/>
                <w:sz w:val="18"/>
                <w:szCs w:val="18"/>
              </w:rPr>
            </w:pPr>
            <w:r>
              <w:rPr>
                <w:rFonts w:ascii="Arial" w:hAnsi="Arial" w:cs="Arial"/>
                <w:color w:val="000000"/>
                <w:sz w:val="18"/>
                <w:szCs w:val="18"/>
              </w:rPr>
              <w:t>-</w:t>
            </w:r>
          </w:p>
        </w:tc>
        <w:tc>
          <w:tcPr>
            <w:tcW w:w="360" w:type="pct"/>
            <w:shd w:val="clear" w:color="auto" w:fill="auto"/>
            <w:vAlign w:val="center"/>
          </w:tcPr>
          <w:p w14:paraId="4AB4FD60" w14:textId="0862849E" w:rsidR="008C198E" w:rsidRPr="008C198E" w:rsidRDefault="00FF671E" w:rsidP="00842435">
            <w:pPr>
              <w:jc w:val="center"/>
              <w:rPr>
                <w:rFonts w:ascii="Arial" w:hAnsi="Arial" w:cs="Arial"/>
                <w:color w:val="000000"/>
                <w:sz w:val="18"/>
                <w:szCs w:val="18"/>
              </w:rPr>
            </w:pPr>
            <w:r>
              <w:rPr>
                <w:rFonts w:ascii="Arial" w:hAnsi="Arial" w:cs="Arial"/>
                <w:color w:val="000000"/>
                <w:sz w:val="18"/>
                <w:szCs w:val="18"/>
              </w:rPr>
              <w:t>-</w:t>
            </w:r>
          </w:p>
        </w:tc>
        <w:tc>
          <w:tcPr>
            <w:tcW w:w="595" w:type="pct"/>
            <w:shd w:val="clear" w:color="auto" w:fill="FFFFFF"/>
            <w:vAlign w:val="center"/>
          </w:tcPr>
          <w:p w14:paraId="1C6938AC" w14:textId="445535C0" w:rsidR="008C198E" w:rsidRPr="008C198E" w:rsidRDefault="00B81F24" w:rsidP="00842435">
            <w:pPr>
              <w:jc w:val="center"/>
              <w:rPr>
                <w:rFonts w:ascii="Arial" w:eastAsia="Arial Unicode MS" w:hAnsi="Arial" w:cs="Arial"/>
                <w:color w:val="000000"/>
                <w:sz w:val="18"/>
                <w:szCs w:val="18"/>
              </w:rPr>
            </w:pPr>
            <w:r>
              <w:rPr>
                <w:rFonts w:ascii="Arial" w:eastAsia="Arial Unicode MS" w:hAnsi="Arial" w:cs="Arial"/>
                <w:color w:val="000000"/>
                <w:sz w:val="18"/>
                <w:szCs w:val="18"/>
              </w:rPr>
              <w:t>-</w:t>
            </w:r>
          </w:p>
        </w:tc>
        <w:tc>
          <w:tcPr>
            <w:tcW w:w="398" w:type="pct"/>
            <w:shd w:val="clear" w:color="auto" w:fill="auto"/>
            <w:vAlign w:val="center"/>
          </w:tcPr>
          <w:p w14:paraId="0BAFEE70" w14:textId="77777777" w:rsidR="008C198E" w:rsidRPr="008C198E" w:rsidRDefault="008C198E" w:rsidP="00842435">
            <w:pPr>
              <w:jc w:val="center"/>
              <w:rPr>
                <w:rFonts w:ascii="Arial" w:hAnsi="Arial" w:cs="Arial"/>
                <w:color w:val="000000"/>
                <w:sz w:val="18"/>
                <w:szCs w:val="18"/>
              </w:rPr>
            </w:pPr>
            <w:r w:rsidRPr="008C198E">
              <w:rPr>
                <w:rFonts w:ascii="Arial" w:hAnsi="Arial" w:cs="Arial"/>
                <w:color w:val="000000"/>
                <w:sz w:val="14"/>
                <w:szCs w:val="16"/>
              </w:rPr>
              <w:t>Signed Report by MM</w:t>
            </w:r>
          </w:p>
        </w:tc>
      </w:tr>
      <w:tr w:rsidR="008A1126" w:rsidRPr="0029301B" w14:paraId="12E68C6B" w14:textId="77777777" w:rsidTr="008A1126">
        <w:trPr>
          <w:trHeight w:val="728"/>
        </w:trPr>
        <w:tc>
          <w:tcPr>
            <w:tcW w:w="361" w:type="pct"/>
            <w:vMerge/>
            <w:shd w:val="clear" w:color="auto" w:fill="auto"/>
          </w:tcPr>
          <w:p w14:paraId="75F23379" w14:textId="77777777" w:rsidR="00902A1F" w:rsidRPr="008C198E" w:rsidRDefault="00902A1F" w:rsidP="00902A1F">
            <w:pPr>
              <w:rPr>
                <w:rFonts w:ascii="Arial" w:hAnsi="Arial" w:cs="Arial"/>
                <w:bCs/>
                <w:color w:val="000000"/>
                <w:sz w:val="18"/>
                <w:szCs w:val="18"/>
              </w:rPr>
            </w:pPr>
          </w:p>
        </w:tc>
        <w:tc>
          <w:tcPr>
            <w:tcW w:w="585" w:type="pct"/>
            <w:vAlign w:val="center"/>
          </w:tcPr>
          <w:p w14:paraId="67AD9287" w14:textId="77777777" w:rsidR="00902A1F" w:rsidRPr="008C198E" w:rsidRDefault="00902A1F" w:rsidP="00902A1F">
            <w:pPr>
              <w:rPr>
                <w:rFonts w:ascii="Arial" w:eastAsia="Arial Unicode MS" w:hAnsi="Arial" w:cs="Arial"/>
                <w:sz w:val="16"/>
                <w:szCs w:val="16"/>
              </w:rPr>
            </w:pPr>
            <w:r w:rsidRPr="008C198E">
              <w:rPr>
                <w:rFonts w:ascii="Arial" w:eastAsia="Arial Unicode MS" w:hAnsi="Arial" w:cs="Arial"/>
                <w:sz w:val="16"/>
                <w:szCs w:val="16"/>
              </w:rPr>
              <w:t>Number of Reports on Software and Hardware updated</w:t>
            </w:r>
          </w:p>
        </w:tc>
        <w:tc>
          <w:tcPr>
            <w:tcW w:w="405" w:type="pct"/>
            <w:shd w:val="clear" w:color="auto" w:fill="auto"/>
            <w:vAlign w:val="center"/>
          </w:tcPr>
          <w:p w14:paraId="08DB42B4" w14:textId="77777777" w:rsidR="00902A1F" w:rsidRPr="008C198E" w:rsidRDefault="00902A1F" w:rsidP="00902A1F">
            <w:pPr>
              <w:jc w:val="center"/>
              <w:rPr>
                <w:rFonts w:ascii="Arial" w:eastAsia="Arial Unicode MS" w:hAnsi="Arial" w:cs="Arial"/>
                <w:color w:val="000000"/>
                <w:sz w:val="16"/>
                <w:szCs w:val="16"/>
              </w:rPr>
            </w:pPr>
            <w:r w:rsidRPr="008C198E">
              <w:rPr>
                <w:rFonts w:ascii="Arial" w:eastAsia="Arial Unicode MS" w:hAnsi="Arial" w:cs="Arial"/>
                <w:color w:val="000000"/>
                <w:sz w:val="16"/>
                <w:szCs w:val="16"/>
              </w:rPr>
              <w:t>Existing</w:t>
            </w:r>
          </w:p>
        </w:tc>
        <w:tc>
          <w:tcPr>
            <w:tcW w:w="721" w:type="pct"/>
            <w:shd w:val="clear" w:color="auto" w:fill="auto"/>
            <w:vAlign w:val="center"/>
          </w:tcPr>
          <w:p w14:paraId="5E9A97F4" w14:textId="0E754B5A" w:rsidR="00902A1F" w:rsidRPr="008C198E" w:rsidRDefault="00902A1F" w:rsidP="00902A1F">
            <w:pPr>
              <w:jc w:val="center"/>
              <w:rPr>
                <w:rFonts w:ascii="Arial" w:eastAsia="Arial Unicode MS" w:hAnsi="Arial" w:cs="Arial"/>
                <w:sz w:val="16"/>
                <w:szCs w:val="16"/>
              </w:rPr>
            </w:pPr>
            <w:r w:rsidRPr="008C198E">
              <w:rPr>
                <w:rFonts w:ascii="Arial" w:eastAsia="Arial Unicode MS" w:hAnsi="Arial" w:cs="Arial"/>
                <w:sz w:val="16"/>
                <w:szCs w:val="16"/>
              </w:rPr>
              <w:t xml:space="preserve">4 Reports on Software &amp; Hardware updates </w:t>
            </w:r>
            <w:r>
              <w:rPr>
                <w:rFonts w:ascii="Arial" w:eastAsia="Arial Unicode MS" w:hAnsi="Arial" w:cs="Arial"/>
                <w:sz w:val="16"/>
                <w:szCs w:val="16"/>
              </w:rPr>
              <w:t>by 30 June 2026</w:t>
            </w:r>
          </w:p>
          <w:p w14:paraId="6BC45E0E" w14:textId="629FFD5B" w:rsidR="00902A1F" w:rsidRPr="008C198E" w:rsidRDefault="00902A1F" w:rsidP="00902A1F">
            <w:pPr>
              <w:jc w:val="center"/>
              <w:rPr>
                <w:rFonts w:ascii="Arial" w:eastAsia="Arial Unicode MS" w:hAnsi="Arial" w:cs="Arial"/>
                <w:color w:val="000000"/>
                <w:sz w:val="16"/>
                <w:szCs w:val="16"/>
              </w:rPr>
            </w:pPr>
            <w:r>
              <w:rPr>
                <w:rFonts w:ascii="Arial" w:eastAsia="Arial Unicode MS" w:hAnsi="Arial" w:cs="Arial"/>
                <w:sz w:val="16"/>
                <w:szCs w:val="16"/>
              </w:rPr>
              <w:t>(</w:t>
            </w:r>
            <w:r w:rsidRPr="008C198E">
              <w:rPr>
                <w:rFonts w:ascii="Arial" w:eastAsia="Arial Unicode MS" w:hAnsi="Arial" w:cs="Arial"/>
                <w:sz w:val="16"/>
                <w:szCs w:val="16"/>
              </w:rPr>
              <w:t>1 per quarter)</w:t>
            </w:r>
          </w:p>
        </w:tc>
        <w:tc>
          <w:tcPr>
            <w:tcW w:w="360" w:type="pct"/>
            <w:shd w:val="clear" w:color="auto" w:fill="auto"/>
            <w:vAlign w:val="center"/>
          </w:tcPr>
          <w:p w14:paraId="675926EF" w14:textId="77777777" w:rsidR="00902A1F" w:rsidRPr="008C198E" w:rsidRDefault="00902A1F" w:rsidP="00902A1F">
            <w:pPr>
              <w:jc w:val="center"/>
              <w:rPr>
                <w:rFonts w:ascii="Arial" w:hAnsi="Arial" w:cs="Arial"/>
                <w:color w:val="000000"/>
                <w:sz w:val="16"/>
                <w:szCs w:val="16"/>
              </w:rPr>
            </w:pPr>
            <w:r w:rsidRPr="008C198E">
              <w:rPr>
                <w:rFonts w:ascii="Arial" w:hAnsi="Arial" w:cs="Arial"/>
                <w:color w:val="000000"/>
                <w:sz w:val="16"/>
                <w:szCs w:val="16"/>
              </w:rPr>
              <w:t xml:space="preserve">R </w:t>
            </w:r>
            <w:r>
              <w:rPr>
                <w:rFonts w:ascii="Arial" w:hAnsi="Arial" w:cs="Arial"/>
                <w:color w:val="000000"/>
                <w:sz w:val="16"/>
                <w:szCs w:val="16"/>
              </w:rPr>
              <w:t>590</w:t>
            </w:r>
            <w:r w:rsidRPr="008C198E">
              <w:rPr>
                <w:rFonts w:ascii="Arial" w:hAnsi="Arial" w:cs="Arial"/>
                <w:color w:val="000000"/>
                <w:sz w:val="16"/>
                <w:szCs w:val="16"/>
              </w:rPr>
              <w:t xml:space="preserve"> 000</w:t>
            </w:r>
          </w:p>
        </w:tc>
        <w:tc>
          <w:tcPr>
            <w:tcW w:w="360" w:type="pct"/>
            <w:vMerge/>
            <w:shd w:val="clear" w:color="auto" w:fill="auto"/>
            <w:vAlign w:val="center"/>
          </w:tcPr>
          <w:p w14:paraId="62379595" w14:textId="77777777" w:rsidR="00902A1F" w:rsidRPr="008C198E" w:rsidDel="001B5A19" w:rsidRDefault="00902A1F" w:rsidP="00902A1F">
            <w:pPr>
              <w:jc w:val="center"/>
              <w:rPr>
                <w:rFonts w:ascii="Arial" w:hAnsi="Arial" w:cs="Arial"/>
                <w:color w:val="000000"/>
                <w:sz w:val="18"/>
                <w:szCs w:val="18"/>
              </w:rPr>
            </w:pPr>
          </w:p>
        </w:tc>
        <w:tc>
          <w:tcPr>
            <w:tcW w:w="495" w:type="pct"/>
            <w:shd w:val="clear" w:color="auto" w:fill="auto"/>
            <w:vAlign w:val="center"/>
          </w:tcPr>
          <w:p w14:paraId="09727183" w14:textId="20595B0B" w:rsidR="00902A1F" w:rsidRPr="008C198E" w:rsidRDefault="00902A1F" w:rsidP="00902A1F">
            <w:pPr>
              <w:jc w:val="center"/>
              <w:rPr>
                <w:rFonts w:ascii="Arial" w:hAnsi="Arial" w:cs="Arial"/>
                <w:color w:val="000000"/>
                <w:sz w:val="18"/>
                <w:szCs w:val="18"/>
              </w:rPr>
            </w:pPr>
            <w:r w:rsidRPr="008C198E">
              <w:rPr>
                <w:rFonts w:ascii="Arial" w:hAnsi="Arial" w:cs="Arial"/>
                <w:color w:val="000000"/>
                <w:sz w:val="16"/>
                <w:szCs w:val="16"/>
              </w:rPr>
              <w:t>1</w:t>
            </w:r>
            <w:r>
              <w:rPr>
                <w:rFonts w:ascii="Arial" w:eastAsia="Arial Unicode MS" w:hAnsi="Arial" w:cs="Arial"/>
                <w:sz w:val="16"/>
                <w:szCs w:val="16"/>
              </w:rPr>
              <w:t xml:space="preserve"> </w:t>
            </w:r>
            <w:r w:rsidRPr="008C198E">
              <w:rPr>
                <w:rFonts w:ascii="Arial" w:eastAsia="Arial Unicode MS" w:hAnsi="Arial" w:cs="Arial"/>
                <w:sz w:val="16"/>
                <w:szCs w:val="16"/>
              </w:rPr>
              <w:t xml:space="preserve">Report on Software &amp; Hardware updates </w:t>
            </w:r>
            <w:r w:rsidR="00B81F24">
              <w:rPr>
                <w:rFonts w:ascii="Arial" w:eastAsia="Arial Unicode MS" w:hAnsi="Arial" w:cs="Arial"/>
                <w:sz w:val="16"/>
                <w:szCs w:val="16"/>
              </w:rPr>
              <w:t xml:space="preserve">by 30 September </w:t>
            </w:r>
            <w:r>
              <w:rPr>
                <w:rFonts w:ascii="Arial" w:eastAsia="Arial Unicode MS" w:hAnsi="Arial" w:cs="Arial"/>
                <w:sz w:val="16"/>
                <w:szCs w:val="16"/>
              </w:rPr>
              <w:t>2025</w:t>
            </w:r>
          </w:p>
        </w:tc>
        <w:tc>
          <w:tcPr>
            <w:tcW w:w="361" w:type="pct"/>
            <w:shd w:val="clear" w:color="auto" w:fill="auto"/>
            <w:vAlign w:val="center"/>
          </w:tcPr>
          <w:p w14:paraId="06797626" w14:textId="674A48FB" w:rsidR="00902A1F" w:rsidRPr="008C198E" w:rsidRDefault="00902A1F" w:rsidP="00902A1F">
            <w:pPr>
              <w:jc w:val="center"/>
              <w:rPr>
                <w:rFonts w:ascii="Arial" w:hAnsi="Arial" w:cs="Arial"/>
                <w:color w:val="000000"/>
                <w:sz w:val="18"/>
                <w:szCs w:val="18"/>
              </w:rPr>
            </w:pPr>
            <w:r w:rsidRPr="008C198E">
              <w:rPr>
                <w:rFonts w:ascii="Arial" w:hAnsi="Arial" w:cs="Arial"/>
                <w:color w:val="000000"/>
                <w:sz w:val="16"/>
                <w:szCs w:val="16"/>
              </w:rPr>
              <w:t>1</w:t>
            </w:r>
            <w:r>
              <w:rPr>
                <w:rFonts w:ascii="Arial" w:eastAsia="Arial Unicode MS" w:hAnsi="Arial" w:cs="Arial"/>
                <w:sz w:val="16"/>
                <w:szCs w:val="16"/>
              </w:rPr>
              <w:t xml:space="preserve"> </w:t>
            </w:r>
            <w:r w:rsidRPr="008C198E">
              <w:rPr>
                <w:rFonts w:ascii="Arial" w:eastAsia="Arial Unicode MS" w:hAnsi="Arial" w:cs="Arial"/>
                <w:sz w:val="16"/>
                <w:szCs w:val="16"/>
              </w:rPr>
              <w:t xml:space="preserve">Report on Software &amp; Hardware updates </w:t>
            </w:r>
            <w:r>
              <w:rPr>
                <w:rFonts w:ascii="Arial" w:eastAsia="Arial Unicode MS" w:hAnsi="Arial" w:cs="Arial"/>
                <w:sz w:val="16"/>
                <w:szCs w:val="16"/>
              </w:rPr>
              <w:t>by 31 Dec 2025</w:t>
            </w:r>
          </w:p>
        </w:tc>
        <w:tc>
          <w:tcPr>
            <w:tcW w:w="360" w:type="pct"/>
            <w:shd w:val="clear" w:color="auto" w:fill="auto"/>
            <w:vAlign w:val="center"/>
          </w:tcPr>
          <w:p w14:paraId="7CB6552F" w14:textId="387F4D6E" w:rsidR="00902A1F" w:rsidRPr="008C198E" w:rsidRDefault="00902A1F" w:rsidP="00902A1F">
            <w:pPr>
              <w:jc w:val="center"/>
              <w:rPr>
                <w:rFonts w:ascii="Arial" w:hAnsi="Arial" w:cs="Arial"/>
                <w:color w:val="000000"/>
                <w:sz w:val="18"/>
                <w:szCs w:val="18"/>
              </w:rPr>
            </w:pPr>
            <w:r w:rsidRPr="008C198E">
              <w:rPr>
                <w:rFonts w:ascii="Arial" w:hAnsi="Arial" w:cs="Arial"/>
                <w:color w:val="000000"/>
                <w:sz w:val="16"/>
                <w:szCs w:val="16"/>
              </w:rPr>
              <w:t>1</w:t>
            </w:r>
            <w:r>
              <w:rPr>
                <w:rFonts w:ascii="Arial" w:eastAsia="Arial Unicode MS" w:hAnsi="Arial" w:cs="Arial"/>
                <w:sz w:val="16"/>
                <w:szCs w:val="16"/>
              </w:rPr>
              <w:t xml:space="preserve"> </w:t>
            </w:r>
            <w:r w:rsidRPr="008C198E">
              <w:rPr>
                <w:rFonts w:ascii="Arial" w:eastAsia="Arial Unicode MS" w:hAnsi="Arial" w:cs="Arial"/>
                <w:sz w:val="16"/>
                <w:szCs w:val="16"/>
              </w:rPr>
              <w:t xml:space="preserve">Report on Software &amp; Hardware updates </w:t>
            </w:r>
            <w:r>
              <w:rPr>
                <w:rFonts w:ascii="Arial" w:eastAsia="Arial Unicode MS" w:hAnsi="Arial" w:cs="Arial"/>
                <w:sz w:val="16"/>
                <w:szCs w:val="16"/>
              </w:rPr>
              <w:t>by 30 March 2026</w:t>
            </w:r>
          </w:p>
        </w:tc>
        <w:tc>
          <w:tcPr>
            <w:tcW w:w="595" w:type="pct"/>
            <w:shd w:val="clear" w:color="auto" w:fill="FFFFFF"/>
            <w:vAlign w:val="center"/>
          </w:tcPr>
          <w:p w14:paraId="79EEF3EA" w14:textId="7F813A94" w:rsidR="00902A1F" w:rsidRPr="008C198E" w:rsidRDefault="00902A1F" w:rsidP="00902A1F">
            <w:pPr>
              <w:jc w:val="center"/>
              <w:rPr>
                <w:rFonts w:ascii="Arial" w:eastAsia="Arial Unicode MS" w:hAnsi="Arial" w:cs="Arial"/>
                <w:color w:val="000000"/>
                <w:sz w:val="18"/>
                <w:szCs w:val="18"/>
              </w:rPr>
            </w:pPr>
            <w:r w:rsidRPr="008C198E">
              <w:rPr>
                <w:rFonts w:ascii="Arial" w:hAnsi="Arial" w:cs="Arial"/>
                <w:color w:val="000000"/>
                <w:sz w:val="16"/>
                <w:szCs w:val="16"/>
              </w:rPr>
              <w:t>1</w:t>
            </w:r>
            <w:r w:rsidRPr="008C198E">
              <w:rPr>
                <w:rFonts w:ascii="Arial" w:eastAsia="Arial Unicode MS" w:hAnsi="Arial" w:cs="Arial"/>
                <w:sz w:val="16"/>
                <w:szCs w:val="16"/>
              </w:rPr>
              <w:t xml:space="preserve"> Report on Software &amp; Hardware updates </w:t>
            </w:r>
            <w:r>
              <w:rPr>
                <w:rFonts w:ascii="Arial" w:eastAsia="Arial Unicode MS" w:hAnsi="Arial" w:cs="Arial"/>
                <w:sz w:val="16"/>
                <w:szCs w:val="16"/>
              </w:rPr>
              <w:t>by 30 June 2026</w:t>
            </w:r>
          </w:p>
        </w:tc>
        <w:tc>
          <w:tcPr>
            <w:tcW w:w="398" w:type="pct"/>
            <w:shd w:val="clear" w:color="auto" w:fill="auto"/>
            <w:vAlign w:val="center"/>
          </w:tcPr>
          <w:p w14:paraId="5F106459" w14:textId="77777777" w:rsidR="00902A1F" w:rsidRPr="008C198E" w:rsidRDefault="00902A1F" w:rsidP="00902A1F">
            <w:pPr>
              <w:jc w:val="center"/>
              <w:rPr>
                <w:rFonts w:ascii="Arial" w:hAnsi="Arial" w:cs="Arial"/>
                <w:color w:val="000000"/>
                <w:sz w:val="18"/>
                <w:szCs w:val="18"/>
              </w:rPr>
            </w:pPr>
            <w:r w:rsidRPr="008C198E">
              <w:rPr>
                <w:rFonts w:ascii="Arial" w:hAnsi="Arial" w:cs="Arial"/>
                <w:color w:val="000000"/>
                <w:sz w:val="14"/>
                <w:szCs w:val="16"/>
              </w:rPr>
              <w:t>Signed Report by MM</w:t>
            </w:r>
          </w:p>
        </w:tc>
      </w:tr>
      <w:tr w:rsidR="008A1126" w:rsidRPr="0029301B" w14:paraId="5962A6A9" w14:textId="77777777" w:rsidTr="008A1126">
        <w:trPr>
          <w:trHeight w:val="728"/>
        </w:trPr>
        <w:tc>
          <w:tcPr>
            <w:tcW w:w="361" w:type="pct"/>
            <w:vMerge/>
            <w:shd w:val="clear" w:color="auto" w:fill="auto"/>
          </w:tcPr>
          <w:p w14:paraId="31A58F6E" w14:textId="77777777" w:rsidR="008C198E" w:rsidRPr="008C198E" w:rsidRDefault="008C198E" w:rsidP="008C198E">
            <w:pPr>
              <w:rPr>
                <w:rFonts w:ascii="Arial" w:hAnsi="Arial" w:cs="Arial"/>
                <w:bCs/>
                <w:color w:val="000000"/>
                <w:sz w:val="18"/>
                <w:szCs w:val="18"/>
              </w:rPr>
            </w:pPr>
          </w:p>
        </w:tc>
        <w:tc>
          <w:tcPr>
            <w:tcW w:w="585" w:type="pct"/>
            <w:vAlign w:val="center"/>
          </w:tcPr>
          <w:p w14:paraId="377C4F65" w14:textId="77777777" w:rsidR="008C198E" w:rsidRPr="008C198E" w:rsidRDefault="008C198E" w:rsidP="008C198E">
            <w:pPr>
              <w:rPr>
                <w:rFonts w:ascii="Arial" w:eastAsia="Arial Unicode MS" w:hAnsi="Arial" w:cs="Arial"/>
                <w:sz w:val="16"/>
                <w:szCs w:val="16"/>
              </w:rPr>
            </w:pPr>
            <w:r w:rsidRPr="008C198E">
              <w:rPr>
                <w:rFonts w:ascii="Arial" w:eastAsia="Arial Unicode MS" w:hAnsi="Arial" w:cs="Arial"/>
                <w:sz w:val="16"/>
                <w:szCs w:val="16"/>
              </w:rPr>
              <w:t xml:space="preserve">Number of Operational Disaster and Business Continuity Plans </w:t>
            </w:r>
            <w:r>
              <w:rPr>
                <w:rFonts w:ascii="Arial" w:eastAsia="Arial Unicode MS" w:hAnsi="Arial" w:cs="Arial"/>
                <w:sz w:val="16"/>
                <w:szCs w:val="16"/>
              </w:rPr>
              <w:t>Implemented</w:t>
            </w:r>
          </w:p>
        </w:tc>
        <w:tc>
          <w:tcPr>
            <w:tcW w:w="405" w:type="pct"/>
            <w:shd w:val="clear" w:color="auto" w:fill="auto"/>
            <w:vAlign w:val="center"/>
          </w:tcPr>
          <w:p w14:paraId="36FEA6C4" w14:textId="77777777" w:rsidR="008C198E" w:rsidRPr="008C198E" w:rsidRDefault="008C198E" w:rsidP="008C198E">
            <w:pPr>
              <w:jc w:val="center"/>
              <w:rPr>
                <w:rFonts w:ascii="Arial" w:eastAsia="Arial Unicode MS" w:hAnsi="Arial" w:cs="Arial"/>
                <w:color w:val="000000"/>
                <w:sz w:val="16"/>
                <w:szCs w:val="16"/>
              </w:rPr>
            </w:pPr>
            <w:r w:rsidRPr="008C198E">
              <w:rPr>
                <w:rFonts w:ascii="Arial" w:eastAsia="Arial Unicode MS" w:hAnsi="Arial" w:cs="Arial"/>
                <w:color w:val="000000"/>
                <w:sz w:val="16"/>
                <w:szCs w:val="16"/>
              </w:rPr>
              <w:t>Existing</w:t>
            </w:r>
          </w:p>
        </w:tc>
        <w:tc>
          <w:tcPr>
            <w:tcW w:w="721" w:type="pct"/>
            <w:shd w:val="clear" w:color="auto" w:fill="auto"/>
            <w:vAlign w:val="center"/>
          </w:tcPr>
          <w:p w14:paraId="62507535" w14:textId="77777777" w:rsidR="008C198E" w:rsidRPr="008C198E" w:rsidRDefault="008C198E" w:rsidP="008C198E">
            <w:pPr>
              <w:jc w:val="center"/>
              <w:rPr>
                <w:rFonts w:ascii="Arial" w:eastAsia="Arial Unicode MS" w:hAnsi="Arial" w:cs="Arial"/>
                <w:color w:val="000000"/>
                <w:sz w:val="16"/>
                <w:szCs w:val="16"/>
              </w:rPr>
            </w:pPr>
            <w:r w:rsidRPr="008C198E">
              <w:rPr>
                <w:rFonts w:ascii="Arial" w:eastAsia="Arial Unicode MS" w:hAnsi="Arial" w:cs="Arial"/>
                <w:sz w:val="16"/>
                <w:szCs w:val="16"/>
              </w:rPr>
              <w:t>1 Operational Disaster and Business Continuity Plan</w:t>
            </w:r>
            <w:r>
              <w:rPr>
                <w:rFonts w:ascii="Arial" w:eastAsia="Arial Unicode MS" w:hAnsi="Arial" w:cs="Arial"/>
                <w:sz w:val="16"/>
                <w:szCs w:val="16"/>
              </w:rPr>
              <w:t xml:space="preserve"> implemented</w:t>
            </w:r>
            <w:r w:rsidRPr="008C198E">
              <w:rPr>
                <w:rFonts w:ascii="Arial" w:eastAsia="Arial Unicode MS" w:hAnsi="Arial" w:cs="Arial"/>
                <w:sz w:val="16"/>
                <w:szCs w:val="16"/>
              </w:rPr>
              <w:t xml:space="preserve"> by 30 June 2026</w:t>
            </w:r>
          </w:p>
        </w:tc>
        <w:tc>
          <w:tcPr>
            <w:tcW w:w="360" w:type="pct"/>
            <w:shd w:val="clear" w:color="auto" w:fill="auto"/>
            <w:vAlign w:val="center"/>
          </w:tcPr>
          <w:p w14:paraId="43AD6173" w14:textId="0F5748C2" w:rsidR="008C198E" w:rsidRPr="008C198E" w:rsidRDefault="008C198E" w:rsidP="008C198E">
            <w:pPr>
              <w:jc w:val="center"/>
              <w:rPr>
                <w:rFonts w:ascii="Arial" w:hAnsi="Arial" w:cs="Arial"/>
                <w:color w:val="000000"/>
                <w:sz w:val="16"/>
                <w:szCs w:val="16"/>
              </w:rPr>
            </w:pPr>
            <w:r w:rsidRPr="008C198E">
              <w:rPr>
                <w:rFonts w:ascii="Arial" w:hAnsi="Arial" w:cs="Arial"/>
                <w:color w:val="000000"/>
                <w:sz w:val="16"/>
                <w:szCs w:val="16"/>
              </w:rPr>
              <w:t xml:space="preserve">R </w:t>
            </w:r>
            <w:r>
              <w:rPr>
                <w:rFonts w:ascii="Arial" w:hAnsi="Arial" w:cs="Arial"/>
                <w:color w:val="000000"/>
                <w:sz w:val="16"/>
                <w:szCs w:val="16"/>
              </w:rPr>
              <w:t>150</w:t>
            </w:r>
            <w:r w:rsidR="00F066B3">
              <w:rPr>
                <w:rFonts w:ascii="Arial" w:hAnsi="Arial" w:cs="Arial"/>
                <w:color w:val="000000"/>
                <w:sz w:val="16"/>
                <w:szCs w:val="16"/>
              </w:rPr>
              <w:t> </w:t>
            </w:r>
            <w:r w:rsidR="00D9761E">
              <w:rPr>
                <w:rFonts w:ascii="Arial" w:hAnsi="Arial" w:cs="Arial"/>
                <w:color w:val="000000"/>
                <w:sz w:val="16"/>
                <w:szCs w:val="16"/>
              </w:rPr>
              <w:t>000</w:t>
            </w:r>
            <w:r w:rsidR="00F066B3">
              <w:rPr>
                <w:rFonts w:ascii="Arial" w:hAnsi="Arial" w:cs="Arial"/>
                <w:color w:val="000000"/>
                <w:sz w:val="16"/>
                <w:szCs w:val="16"/>
              </w:rPr>
              <w:t xml:space="preserve"> </w:t>
            </w:r>
          </w:p>
        </w:tc>
        <w:tc>
          <w:tcPr>
            <w:tcW w:w="360" w:type="pct"/>
            <w:vMerge/>
            <w:shd w:val="clear" w:color="auto" w:fill="auto"/>
            <w:vAlign w:val="center"/>
          </w:tcPr>
          <w:p w14:paraId="6D804188" w14:textId="77777777" w:rsidR="008C198E" w:rsidRPr="008C198E" w:rsidDel="001B5A19" w:rsidRDefault="008C198E" w:rsidP="008C198E">
            <w:pPr>
              <w:jc w:val="center"/>
              <w:rPr>
                <w:rFonts w:ascii="Arial" w:hAnsi="Arial" w:cs="Arial"/>
                <w:color w:val="000000"/>
                <w:sz w:val="18"/>
                <w:szCs w:val="18"/>
              </w:rPr>
            </w:pPr>
          </w:p>
        </w:tc>
        <w:tc>
          <w:tcPr>
            <w:tcW w:w="495" w:type="pct"/>
            <w:shd w:val="clear" w:color="auto" w:fill="auto"/>
            <w:vAlign w:val="center"/>
          </w:tcPr>
          <w:p w14:paraId="6C5EE68E" w14:textId="77777777" w:rsidR="008C198E" w:rsidRPr="008C198E" w:rsidRDefault="008C198E" w:rsidP="008C198E">
            <w:pPr>
              <w:jc w:val="center"/>
              <w:rPr>
                <w:rFonts w:ascii="Arial" w:hAnsi="Arial" w:cs="Arial"/>
                <w:color w:val="000000"/>
                <w:sz w:val="18"/>
                <w:szCs w:val="18"/>
              </w:rPr>
            </w:pPr>
            <w:r>
              <w:rPr>
                <w:rFonts w:ascii="Arial" w:hAnsi="Arial" w:cs="Arial"/>
                <w:color w:val="000000"/>
                <w:sz w:val="18"/>
                <w:szCs w:val="18"/>
              </w:rPr>
              <w:t>-</w:t>
            </w:r>
          </w:p>
        </w:tc>
        <w:tc>
          <w:tcPr>
            <w:tcW w:w="361" w:type="pct"/>
            <w:shd w:val="clear" w:color="auto" w:fill="auto"/>
            <w:vAlign w:val="center"/>
          </w:tcPr>
          <w:p w14:paraId="0FBFC1DC" w14:textId="77777777" w:rsidR="008C198E" w:rsidRPr="008C198E" w:rsidRDefault="008C198E" w:rsidP="008C198E">
            <w:pPr>
              <w:jc w:val="center"/>
              <w:rPr>
                <w:rFonts w:ascii="Arial" w:hAnsi="Arial" w:cs="Arial"/>
                <w:color w:val="000000"/>
                <w:sz w:val="18"/>
                <w:szCs w:val="18"/>
              </w:rPr>
            </w:pPr>
            <w:r>
              <w:rPr>
                <w:rFonts w:ascii="Arial" w:hAnsi="Arial" w:cs="Arial"/>
                <w:color w:val="000000"/>
                <w:sz w:val="18"/>
                <w:szCs w:val="18"/>
              </w:rPr>
              <w:t>-</w:t>
            </w:r>
          </w:p>
        </w:tc>
        <w:tc>
          <w:tcPr>
            <w:tcW w:w="360" w:type="pct"/>
            <w:shd w:val="clear" w:color="auto" w:fill="auto"/>
            <w:vAlign w:val="center"/>
          </w:tcPr>
          <w:p w14:paraId="4A7CDA88" w14:textId="77777777" w:rsidR="008C198E" w:rsidRPr="008C198E" w:rsidRDefault="008C198E" w:rsidP="008C198E">
            <w:pPr>
              <w:jc w:val="center"/>
              <w:rPr>
                <w:rFonts w:ascii="Arial" w:hAnsi="Arial" w:cs="Arial"/>
                <w:color w:val="000000"/>
                <w:sz w:val="18"/>
                <w:szCs w:val="18"/>
              </w:rPr>
            </w:pPr>
            <w:r>
              <w:rPr>
                <w:rFonts w:ascii="Arial" w:hAnsi="Arial" w:cs="Arial"/>
                <w:color w:val="000000"/>
                <w:sz w:val="18"/>
                <w:szCs w:val="18"/>
              </w:rPr>
              <w:t>-</w:t>
            </w:r>
          </w:p>
        </w:tc>
        <w:tc>
          <w:tcPr>
            <w:tcW w:w="595" w:type="pct"/>
            <w:shd w:val="clear" w:color="auto" w:fill="FFFFFF"/>
            <w:vAlign w:val="center"/>
          </w:tcPr>
          <w:p w14:paraId="32D8636E" w14:textId="77777777" w:rsidR="008C198E" w:rsidRPr="008C198E" w:rsidRDefault="008C198E" w:rsidP="008C198E">
            <w:pPr>
              <w:jc w:val="center"/>
              <w:rPr>
                <w:rFonts w:ascii="Arial" w:eastAsia="Arial Unicode MS" w:hAnsi="Arial" w:cs="Arial"/>
                <w:color w:val="000000"/>
                <w:sz w:val="18"/>
                <w:szCs w:val="18"/>
              </w:rPr>
            </w:pPr>
            <w:r w:rsidRPr="008C198E">
              <w:rPr>
                <w:rFonts w:ascii="Arial" w:eastAsia="Arial Unicode MS" w:hAnsi="Arial" w:cs="Arial"/>
                <w:sz w:val="16"/>
                <w:szCs w:val="16"/>
              </w:rPr>
              <w:t>1 Operational Disaster and Business Continuity Pla</w:t>
            </w:r>
            <w:r>
              <w:rPr>
                <w:rFonts w:ascii="Arial" w:eastAsia="Arial Unicode MS" w:hAnsi="Arial" w:cs="Arial"/>
                <w:sz w:val="16"/>
                <w:szCs w:val="16"/>
              </w:rPr>
              <w:t>n implemented</w:t>
            </w:r>
            <w:r w:rsidRPr="008C198E">
              <w:rPr>
                <w:rFonts w:ascii="Arial" w:eastAsia="Arial Unicode MS" w:hAnsi="Arial" w:cs="Arial"/>
                <w:sz w:val="16"/>
                <w:szCs w:val="16"/>
              </w:rPr>
              <w:t xml:space="preserve"> by 30 June 2026</w:t>
            </w:r>
          </w:p>
        </w:tc>
        <w:tc>
          <w:tcPr>
            <w:tcW w:w="398" w:type="pct"/>
            <w:shd w:val="clear" w:color="auto" w:fill="auto"/>
            <w:vAlign w:val="center"/>
          </w:tcPr>
          <w:p w14:paraId="62E27EFA" w14:textId="77777777" w:rsidR="008C198E" w:rsidRDefault="008C198E" w:rsidP="008C198E">
            <w:pPr>
              <w:jc w:val="center"/>
              <w:rPr>
                <w:rFonts w:ascii="Arial" w:hAnsi="Arial" w:cs="Arial"/>
                <w:color w:val="000000"/>
                <w:sz w:val="14"/>
                <w:szCs w:val="16"/>
              </w:rPr>
            </w:pPr>
            <w:r w:rsidRPr="008C198E">
              <w:rPr>
                <w:rFonts w:ascii="Arial" w:hAnsi="Arial" w:cs="Arial"/>
                <w:color w:val="000000"/>
                <w:sz w:val="14"/>
                <w:szCs w:val="16"/>
              </w:rPr>
              <w:t>Signed Report by MM</w:t>
            </w:r>
          </w:p>
          <w:p w14:paraId="326B4C80" w14:textId="056B849E" w:rsidR="003970F9" w:rsidRPr="008C198E" w:rsidRDefault="003970F9" w:rsidP="008C198E">
            <w:pPr>
              <w:jc w:val="center"/>
              <w:rPr>
                <w:rFonts w:ascii="Arial" w:hAnsi="Arial" w:cs="Arial"/>
                <w:color w:val="000000"/>
                <w:sz w:val="18"/>
                <w:szCs w:val="18"/>
              </w:rPr>
            </w:pPr>
            <w:r>
              <w:rPr>
                <w:rFonts w:ascii="Arial" w:hAnsi="Arial" w:cs="Arial"/>
                <w:color w:val="000000"/>
                <w:sz w:val="14"/>
                <w:szCs w:val="16"/>
              </w:rPr>
              <w:t>O</w:t>
            </w:r>
            <w:r w:rsidR="00AA4203">
              <w:rPr>
                <w:rFonts w:ascii="Arial" w:hAnsi="Arial" w:cs="Arial"/>
                <w:color w:val="000000"/>
                <w:sz w:val="14"/>
                <w:szCs w:val="16"/>
              </w:rPr>
              <w:t>DBCP</w:t>
            </w:r>
          </w:p>
        </w:tc>
      </w:tr>
    </w:tbl>
    <w:p w14:paraId="38A08B45" w14:textId="77777777" w:rsidR="00230945" w:rsidRDefault="00230945" w:rsidP="004A7C18">
      <w:pPr>
        <w:rPr>
          <w:lang w:val="en-ZA"/>
        </w:rPr>
      </w:pPr>
    </w:p>
    <w:p w14:paraId="020BA2CC" w14:textId="77777777" w:rsidR="00230945" w:rsidRDefault="00230945" w:rsidP="004A7C18">
      <w:pPr>
        <w:rPr>
          <w:lang w:val="en-ZA"/>
        </w:rPr>
      </w:pPr>
    </w:p>
    <w:p w14:paraId="5FC7DD39" w14:textId="77777777" w:rsidR="00B947FA" w:rsidRDefault="00B947FA" w:rsidP="004A7C18">
      <w:pPr>
        <w:rPr>
          <w:lang w:val="en-ZA"/>
        </w:rPr>
      </w:pPr>
    </w:p>
    <w:p w14:paraId="0A80A329" w14:textId="77777777" w:rsidR="00355904" w:rsidRDefault="00355904" w:rsidP="004A7C18">
      <w:pPr>
        <w:rPr>
          <w:lang w:val="en-ZA"/>
        </w:rPr>
      </w:pPr>
    </w:p>
    <w:p w14:paraId="05C21FBB" w14:textId="77777777" w:rsidR="00622250" w:rsidRDefault="00622250" w:rsidP="004A7C18">
      <w:pPr>
        <w:rPr>
          <w:lang w:val="en-ZA"/>
        </w:rPr>
      </w:pPr>
    </w:p>
    <w:p w14:paraId="13711F97" w14:textId="77777777" w:rsidR="00230945" w:rsidRDefault="00230945" w:rsidP="004A7C18">
      <w:pPr>
        <w:rPr>
          <w:lang w:val="en-ZA"/>
        </w:rPr>
      </w:pPr>
    </w:p>
    <w:tbl>
      <w:tblPr>
        <w:tblW w:w="554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2296"/>
        <w:gridCol w:w="1154"/>
        <w:gridCol w:w="2024"/>
        <w:gridCol w:w="1297"/>
        <w:gridCol w:w="1148"/>
        <w:gridCol w:w="1148"/>
        <w:gridCol w:w="1306"/>
        <w:gridCol w:w="1721"/>
        <w:gridCol w:w="1452"/>
        <w:gridCol w:w="1110"/>
      </w:tblGrid>
      <w:tr w:rsidR="002D378F" w:rsidRPr="0066495D" w14:paraId="5F59442D" w14:textId="77777777" w:rsidTr="001D7A59">
        <w:trPr>
          <w:trHeight w:val="374"/>
        </w:trPr>
        <w:tc>
          <w:tcPr>
            <w:tcW w:w="5000" w:type="pct"/>
            <w:gridSpan w:val="11"/>
            <w:shd w:val="clear" w:color="auto" w:fill="8DB3E2"/>
            <w:vAlign w:val="center"/>
          </w:tcPr>
          <w:p w14:paraId="3BB5DEB1" w14:textId="77777777" w:rsidR="00A55EB9" w:rsidRDefault="00A55EB9" w:rsidP="00AF5A17">
            <w:pPr>
              <w:jc w:val="center"/>
              <w:rPr>
                <w:rFonts w:ascii="Arial" w:hAnsi="Arial" w:cs="Arial"/>
                <w:b/>
                <w:color w:val="000000"/>
                <w:sz w:val="18"/>
                <w:szCs w:val="18"/>
                <w:lang w:val="en-US"/>
              </w:rPr>
            </w:pPr>
            <w:bookmarkStart w:id="10" w:name="_Hlk110966975"/>
          </w:p>
          <w:p w14:paraId="72C0891E" w14:textId="7550E6DF" w:rsidR="002D378F" w:rsidRPr="0066495D" w:rsidRDefault="002D378F" w:rsidP="00AF5A17">
            <w:pPr>
              <w:jc w:val="center"/>
              <w:rPr>
                <w:rFonts w:ascii="Arial" w:hAnsi="Arial" w:cs="Arial"/>
                <w:b/>
                <w:color w:val="000000"/>
                <w:sz w:val="18"/>
                <w:szCs w:val="18"/>
                <w:lang w:val="en-US"/>
              </w:rPr>
            </w:pPr>
            <w:r w:rsidRPr="0066495D">
              <w:rPr>
                <w:rFonts w:ascii="Arial" w:hAnsi="Arial" w:cs="Arial"/>
                <w:b/>
                <w:color w:val="000000"/>
                <w:sz w:val="18"/>
                <w:szCs w:val="18"/>
                <w:lang w:val="en-US"/>
              </w:rPr>
              <w:t>KPA: MUNICIPAL TRANSFORMATION &amp; INSTITUTIONAL DEVELOPMENT</w:t>
            </w:r>
          </w:p>
        </w:tc>
      </w:tr>
      <w:tr w:rsidR="00A55EB9" w:rsidRPr="0066495D" w14:paraId="2B9DD1D9" w14:textId="77777777" w:rsidTr="0076783C">
        <w:trPr>
          <w:trHeight w:val="374"/>
        </w:trPr>
        <w:tc>
          <w:tcPr>
            <w:tcW w:w="366" w:type="pct"/>
            <w:vMerge w:val="restart"/>
            <w:shd w:val="clear" w:color="auto" w:fill="8DB3E2"/>
            <w:vAlign w:val="center"/>
          </w:tcPr>
          <w:p w14:paraId="7E994AFC" w14:textId="77777777" w:rsidR="007F3191" w:rsidRPr="0066495D" w:rsidRDefault="007F3191" w:rsidP="00AF5A17">
            <w:pPr>
              <w:jc w:val="center"/>
              <w:rPr>
                <w:rFonts w:ascii="Arial" w:hAnsi="Arial" w:cs="Arial"/>
                <w:b/>
                <w:color w:val="000000"/>
                <w:sz w:val="18"/>
                <w:szCs w:val="18"/>
              </w:rPr>
            </w:pPr>
            <w:r w:rsidRPr="0066495D">
              <w:rPr>
                <w:rFonts w:ascii="Arial" w:hAnsi="Arial" w:cs="Arial"/>
                <w:b/>
                <w:color w:val="000000"/>
                <w:sz w:val="18"/>
                <w:szCs w:val="18"/>
              </w:rPr>
              <w:t>Corporate Objective</w:t>
            </w:r>
          </w:p>
        </w:tc>
        <w:tc>
          <w:tcPr>
            <w:tcW w:w="726" w:type="pct"/>
            <w:vMerge w:val="restart"/>
            <w:shd w:val="clear" w:color="auto" w:fill="8DB3E2"/>
            <w:vAlign w:val="center"/>
          </w:tcPr>
          <w:p w14:paraId="59DEA12D" w14:textId="77777777" w:rsidR="007F3191" w:rsidRPr="0066495D" w:rsidRDefault="007F3191" w:rsidP="00AF5A17">
            <w:pPr>
              <w:jc w:val="center"/>
              <w:rPr>
                <w:rFonts w:ascii="Arial" w:hAnsi="Arial" w:cs="Arial"/>
                <w:b/>
                <w:color w:val="000000"/>
                <w:sz w:val="18"/>
                <w:szCs w:val="18"/>
              </w:rPr>
            </w:pPr>
            <w:r w:rsidRPr="0066495D">
              <w:rPr>
                <w:rFonts w:ascii="Arial" w:hAnsi="Arial" w:cs="Arial"/>
                <w:b/>
                <w:color w:val="000000"/>
                <w:sz w:val="18"/>
                <w:szCs w:val="18"/>
              </w:rPr>
              <w:t>Key Performance Indicator</w:t>
            </w:r>
          </w:p>
        </w:tc>
        <w:tc>
          <w:tcPr>
            <w:tcW w:w="365" w:type="pct"/>
            <w:vMerge w:val="restart"/>
            <w:shd w:val="clear" w:color="auto" w:fill="8DB3E2"/>
            <w:vAlign w:val="center"/>
          </w:tcPr>
          <w:p w14:paraId="4CDA304F" w14:textId="77777777" w:rsidR="007F3191" w:rsidRPr="0066495D" w:rsidRDefault="007F3191" w:rsidP="00AF5A17">
            <w:pPr>
              <w:jc w:val="center"/>
              <w:rPr>
                <w:rFonts w:ascii="Arial" w:hAnsi="Arial" w:cs="Arial"/>
                <w:b/>
                <w:color w:val="000000"/>
                <w:sz w:val="18"/>
                <w:szCs w:val="18"/>
              </w:rPr>
            </w:pPr>
            <w:r w:rsidRPr="0066495D">
              <w:rPr>
                <w:rFonts w:ascii="Arial" w:hAnsi="Arial" w:cs="Arial"/>
                <w:b/>
                <w:color w:val="000000"/>
                <w:sz w:val="18"/>
                <w:szCs w:val="18"/>
              </w:rPr>
              <w:t>Baseline</w:t>
            </w:r>
          </w:p>
        </w:tc>
        <w:tc>
          <w:tcPr>
            <w:tcW w:w="640" w:type="pct"/>
            <w:vMerge w:val="restart"/>
            <w:shd w:val="clear" w:color="auto" w:fill="8DB3E2"/>
            <w:vAlign w:val="center"/>
          </w:tcPr>
          <w:p w14:paraId="697C354B" w14:textId="77777777" w:rsidR="007F3191" w:rsidRPr="0066495D" w:rsidRDefault="007F3191" w:rsidP="00AF5A17">
            <w:pPr>
              <w:jc w:val="center"/>
              <w:rPr>
                <w:rFonts w:ascii="Arial" w:hAnsi="Arial" w:cs="Arial"/>
                <w:b/>
                <w:color w:val="000000"/>
                <w:sz w:val="18"/>
                <w:szCs w:val="18"/>
              </w:rPr>
            </w:pPr>
            <w:r w:rsidRPr="0066495D">
              <w:rPr>
                <w:rFonts w:ascii="Arial" w:hAnsi="Arial" w:cs="Arial"/>
                <w:b/>
                <w:color w:val="000000"/>
                <w:sz w:val="18"/>
                <w:szCs w:val="18"/>
              </w:rPr>
              <w:t>Annual Target</w:t>
            </w:r>
          </w:p>
        </w:tc>
        <w:tc>
          <w:tcPr>
            <w:tcW w:w="410" w:type="pct"/>
            <w:vMerge w:val="restart"/>
            <w:shd w:val="clear" w:color="auto" w:fill="8DB3E2"/>
            <w:vAlign w:val="center"/>
          </w:tcPr>
          <w:p w14:paraId="5D155BFB" w14:textId="77777777" w:rsidR="007F3191" w:rsidRPr="0066495D" w:rsidRDefault="007F3191" w:rsidP="00AF5A17">
            <w:pPr>
              <w:jc w:val="center"/>
              <w:rPr>
                <w:rFonts w:ascii="Arial" w:hAnsi="Arial" w:cs="Arial"/>
                <w:b/>
                <w:color w:val="000000"/>
                <w:sz w:val="18"/>
                <w:szCs w:val="18"/>
              </w:rPr>
            </w:pPr>
            <w:r w:rsidRPr="0066495D">
              <w:rPr>
                <w:rFonts w:ascii="Arial" w:hAnsi="Arial" w:cs="Arial"/>
                <w:b/>
                <w:color w:val="000000"/>
                <w:sz w:val="18"/>
                <w:szCs w:val="18"/>
              </w:rPr>
              <w:t>Budget</w:t>
            </w:r>
          </w:p>
        </w:tc>
        <w:tc>
          <w:tcPr>
            <w:tcW w:w="363" w:type="pct"/>
            <w:vMerge w:val="restart"/>
            <w:shd w:val="clear" w:color="auto" w:fill="8DB3E2"/>
            <w:vAlign w:val="center"/>
          </w:tcPr>
          <w:p w14:paraId="17768EF1" w14:textId="77777777" w:rsidR="007F3191" w:rsidRPr="0066495D" w:rsidRDefault="007F3191" w:rsidP="00AF5A17">
            <w:pPr>
              <w:jc w:val="center"/>
              <w:rPr>
                <w:rFonts w:ascii="Arial" w:hAnsi="Arial" w:cs="Arial"/>
                <w:b/>
                <w:color w:val="000000"/>
                <w:sz w:val="18"/>
                <w:szCs w:val="18"/>
              </w:rPr>
            </w:pPr>
            <w:r w:rsidRPr="0066495D">
              <w:rPr>
                <w:rFonts w:ascii="Arial" w:hAnsi="Arial" w:cs="Arial"/>
                <w:b/>
                <w:color w:val="000000"/>
                <w:sz w:val="18"/>
                <w:szCs w:val="18"/>
              </w:rPr>
              <w:t>Outcome Indicator</w:t>
            </w:r>
          </w:p>
        </w:tc>
        <w:tc>
          <w:tcPr>
            <w:tcW w:w="1779" w:type="pct"/>
            <w:gridSpan w:val="4"/>
            <w:shd w:val="clear" w:color="auto" w:fill="8DB3E2"/>
            <w:vAlign w:val="center"/>
          </w:tcPr>
          <w:p w14:paraId="3A567676" w14:textId="77777777" w:rsidR="007F3191" w:rsidRPr="0066495D" w:rsidRDefault="007F3191" w:rsidP="00AF5A17">
            <w:pPr>
              <w:jc w:val="center"/>
              <w:rPr>
                <w:rFonts w:ascii="Arial" w:hAnsi="Arial" w:cs="Arial"/>
                <w:b/>
                <w:color w:val="000000"/>
                <w:sz w:val="18"/>
                <w:szCs w:val="18"/>
                <w:lang w:val="en-US"/>
              </w:rPr>
            </w:pPr>
            <w:r w:rsidRPr="0066495D">
              <w:rPr>
                <w:rFonts w:ascii="Arial" w:hAnsi="Arial" w:cs="Arial"/>
                <w:b/>
                <w:color w:val="000000"/>
                <w:sz w:val="18"/>
                <w:szCs w:val="18"/>
                <w:lang w:val="en-US"/>
              </w:rPr>
              <w:t>Quarterly Targets</w:t>
            </w:r>
          </w:p>
        </w:tc>
        <w:tc>
          <w:tcPr>
            <w:tcW w:w="351" w:type="pct"/>
            <w:vMerge w:val="restart"/>
            <w:shd w:val="clear" w:color="auto" w:fill="8DB3E2"/>
            <w:vAlign w:val="center"/>
          </w:tcPr>
          <w:p w14:paraId="220B6E93" w14:textId="77777777" w:rsidR="007F3191" w:rsidRPr="0066495D" w:rsidRDefault="007F3191" w:rsidP="00AF5A17">
            <w:pPr>
              <w:jc w:val="center"/>
              <w:rPr>
                <w:rFonts w:ascii="Arial" w:hAnsi="Arial" w:cs="Arial"/>
                <w:b/>
                <w:color w:val="000000"/>
                <w:sz w:val="18"/>
                <w:szCs w:val="18"/>
                <w:lang w:val="en-US"/>
              </w:rPr>
            </w:pPr>
            <w:r w:rsidRPr="0066495D">
              <w:rPr>
                <w:rFonts w:ascii="Arial" w:hAnsi="Arial" w:cs="Arial"/>
                <w:b/>
                <w:color w:val="000000"/>
                <w:sz w:val="18"/>
                <w:szCs w:val="18"/>
                <w:lang w:val="en-US"/>
              </w:rPr>
              <w:t>Portfolio of Evidence</w:t>
            </w:r>
          </w:p>
        </w:tc>
      </w:tr>
      <w:tr w:rsidR="00A55EB9" w:rsidRPr="0066495D" w14:paraId="24B332F0" w14:textId="77777777" w:rsidTr="0076783C">
        <w:trPr>
          <w:trHeight w:val="70"/>
        </w:trPr>
        <w:tc>
          <w:tcPr>
            <w:tcW w:w="366" w:type="pct"/>
            <w:vMerge/>
            <w:shd w:val="clear" w:color="auto" w:fill="auto"/>
            <w:vAlign w:val="center"/>
          </w:tcPr>
          <w:p w14:paraId="60884081" w14:textId="77777777" w:rsidR="007F3191" w:rsidRPr="0066495D" w:rsidRDefault="007F3191" w:rsidP="00AF5A17">
            <w:pPr>
              <w:jc w:val="center"/>
              <w:rPr>
                <w:rFonts w:ascii="Arial" w:hAnsi="Arial" w:cs="Arial"/>
                <w:b/>
                <w:color w:val="000000"/>
                <w:sz w:val="18"/>
                <w:szCs w:val="18"/>
              </w:rPr>
            </w:pPr>
          </w:p>
        </w:tc>
        <w:tc>
          <w:tcPr>
            <w:tcW w:w="726" w:type="pct"/>
            <w:vMerge/>
            <w:shd w:val="clear" w:color="auto" w:fill="auto"/>
            <w:vAlign w:val="center"/>
          </w:tcPr>
          <w:p w14:paraId="661F8A6C" w14:textId="77777777" w:rsidR="007F3191" w:rsidRPr="0066495D" w:rsidDel="001B5A19" w:rsidRDefault="007F3191" w:rsidP="00AF5A17">
            <w:pPr>
              <w:jc w:val="center"/>
              <w:rPr>
                <w:rFonts w:ascii="Arial" w:hAnsi="Arial" w:cs="Arial"/>
                <w:b/>
                <w:color w:val="000000"/>
                <w:sz w:val="18"/>
                <w:szCs w:val="18"/>
              </w:rPr>
            </w:pPr>
          </w:p>
        </w:tc>
        <w:tc>
          <w:tcPr>
            <w:tcW w:w="365" w:type="pct"/>
            <w:vMerge/>
            <w:shd w:val="clear" w:color="auto" w:fill="8DB3E2"/>
            <w:vAlign w:val="center"/>
          </w:tcPr>
          <w:p w14:paraId="630E5136" w14:textId="77777777" w:rsidR="007F3191" w:rsidRPr="0066495D" w:rsidDel="001B5A19" w:rsidRDefault="007F3191" w:rsidP="00AF5A17">
            <w:pPr>
              <w:jc w:val="center"/>
              <w:rPr>
                <w:rFonts w:ascii="Arial" w:hAnsi="Arial" w:cs="Arial"/>
                <w:b/>
                <w:color w:val="000000"/>
                <w:sz w:val="18"/>
                <w:szCs w:val="18"/>
                <w:lang w:val="en-US"/>
              </w:rPr>
            </w:pPr>
          </w:p>
        </w:tc>
        <w:tc>
          <w:tcPr>
            <w:tcW w:w="640" w:type="pct"/>
            <w:vMerge/>
            <w:shd w:val="clear" w:color="auto" w:fill="8DB3E2"/>
            <w:vAlign w:val="center"/>
          </w:tcPr>
          <w:p w14:paraId="374E67C0" w14:textId="77777777" w:rsidR="007F3191" w:rsidRPr="0066495D" w:rsidRDefault="007F3191" w:rsidP="00AF5A17">
            <w:pPr>
              <w:jc w:val="center"/>
              <w:rPr>
                <w:rFonts w:ascii="Arial" w:hAnsi="Arial" w:cs="Arial"/>
                <w:b/>
                <w:color w:val="000000"/>
                <w:sz w:val="18"/>
                <w:szCs w:val="18"/>
              </w:rPr>
            </w:pPr>
          </w:p>
        </w:tc>
        <w:tc>
          <w:tcPr>
            <w:tcW w:w="410" w:type="pct"/>
            <w:vMerge/>
            <w:shd w:val="clear" w:color="auto" w:fill="8DB3E2"/>
            <w:vAlign w:val="center"/>
          </w:tcPr>
          <w:p w14:paraId="55EEF023" w14:textId="77777777" w:rsidR="007F3191" w:rsidRPr="0066495D" w:rsidRDefault="007F3191" w:rsidP="00AF5A17">
            <w:pPr>
              <w:jc w:val="center"/>
              <w:rPr>
                <w:rFonts w:ascii="Arial" w:hAnsi="Arial" w:cs="Arial"/>
                <w:b/>
                <w:color w:val="000000"/>
                <w:sz w:val="18"/>
                <w:szCs w:val="18"/>
              </w:rPr>
            </w:pPr>
          </w:p>
        </w:tc>
        <w:tc>
          <w:tcPr>
            <w:tcW w:w="363" w:type="pct"/>
            <w:vMerge/>
            <w:shd w:val="clear" w:color="auto" w:fill="8DB3E2"/>
            <w:vAlign w:val="center"/>
          </w:tcPr>
          <w:p w14:paraId="4A7F622E" w14:textId="77777777" w:rsidR="007F3191" w:rsidRPr="0066495D" w:rsidRDefault="007F3191" w:rsidP="00AF5A17">
            <w:pPr>
              <w:jc w:val="center"/>
              <w:rPr>
                <w:rFonts w:ascii="Arial" w:hAnsi="Arial" w:cs="Arial"/>
                <w:b/>
                <w:color w:val="000000"/>
                <w:sz w:val="18"/>
                <w:szCs w:val="18"/>
              </w:rPr>
            </w:pPr>
          </w:p>
        </w:tc>
        <w:tc>
          <w:tcPr>
            <w:tcW w:w="363" w:type="pct"/>
            <w:shd w:val="clear" w:color="auto" w:fill="8DB3E2"/>
            <w:vAlign w:val="center"/>
          </w:tcPr>
          <w:p w14:paraId="13E65508" w14:textId="77777777" w:rsidR="007F3191" w:rsidRPr="0066495D" w:rsidRDefault="007F3191" w:rsidP="00AF5A17">
            <w:pPr>
              <w:jc w:val="center"/>
              <w:rPr>
                <w:rFonts w:ascii="Arial" w:hAnsi="Arial" w:cs="Arial"/>
                <w:b/>
                <w:color w:val="000000"/>
                <w:sz w:val="18"/>
                <w:szCs w:val="18"/>
                <w:lang w:val="en-US"/>
              </w:rPr>
            </w:pPr>
            <w:r w:rsidRPr="0066495D">
              <w:rPr>
                <w:rFonts w:ascii="Arial" w:hAnsi="Arial" w:cs="Arial"/>
                <w:b/>
                <w:color w:val="000000"/>
                <w:sz w:val="18"/>
                <w:szCs w:val="18"/>
                <w:lang w:val="en-US"/>
              </w:rPr>
              <w:t>Quarter 1</w:t>
            </w:r>
          </w:p>
        </w:tc>
        <w:tc>
          <w:tcPr>
            <w:tcW w:w="413" w:type="pct"/>
            <w:shd w:val="clear" w:color="auto" w:fill="8DB3E2"/>
            <w:vAlign w:val="center"/>
          </w:tcPr>
          <w:p w14:paraId="0658D0FA" w14:textId="77777777" w:rsidR="007F3191" w:rsidRPr="0066495D" w:rsidRDefault="007F3191" w:rsidP="00A56702">
            <w:pPr>
              <w:rPr>
                <w:rFonts w:ascii="Arial" w:hAnsi="Arial" w:cs="Arial"/>
                <w:b/>
                <w:color w:val="000000"/>
                <w:sz w:val="18"/>
                <w:szCs w:val="18"/>
                <w:lang w:val="en-US"/>
              </w:rPr>
            </w:pPr>
            <w:r w:rsidRPr="0066495D">
              <w:rPr>
                <w:rFonts w:ascii="Arial" w:hAnsi="Arial" w:cs="Arial"/>
                <w:b/>
                <w:color w:val="000000"/>
                <w:sz w:val="18"/>
                <w:szCs w:val="18"/>
                <w:lang w:val="en-US"/>
              </w:rPr>
              <w:t>Quarter 2</w:t>
            </w:r>
          </w:p>
        </w:tc>
        <w:tc>
          <w:tcPr>
            <w:tcW w:w="544" w:type="pct"/>
            <w:shd w:val="clear" w:color="auto" w:fill="8DB3E2"/>
            <w:vAlign w:val="center"/>
          </w:tcPr>
          <w:p w14:paraId="1855BBB9" w14:textId="77777777" w:rsidR="007F3191" w:rsidRPr="0066495D" w:rsidRDefault="007F3191" w:rsidP="00AF5A17">
            <w:pPr>
              <w:jc w:val="center"/>
              <w:rPr>
                <w:rFonts w:ascii="Arial" w:hAnsi="Arial" w:cs="Arial"/>
                <w:b/>
                <w:color w:val="000000"/>
                <w:sz w:val="18"/>
                <w:szCs w:val="18"/>
                <w:lang w:val="en-US"/>
              </w:rPr>
            </w:pPr>
            <w:r w:rsidRPr="0066495D">
              <w:rPr>
                <w:rFonts w:ascii="Arial" w:hAnsi="Arial" w:cs="Arial"/>
                <w:b/>
                <w:color w:val="000000"/>
                <w:sz w:val="18"/>
                <w:szCs w:val="18"/>
                <w:lang w:val="en-US"/>
              </w:rPr>
              <w:t>Quarter 3</w:t>
            </w:r>
          </w:p>
        </w:tc>
        <w:tc>
          <w:tcPr>
            <w:tcW w:w="459" w:type="pct"/>
            <w:shd w:val="clear" w:color="auto" w:fill="8DB3E2"/>
            <w:vAlign w:val="center"/>
          </w:tcPr>
          <w:p w14:paraId="2C0F64D3" w14:textId="77777777" w:rsidR="007F3191" w:rsidRPr="0066495D" w:rsidRDefault="007F3191" w:rsidP="00AF5A17">
            <w:pPr>
              <w:jc w:val="center"/>
              <w:rPr>
                <w:rFonts w:ascii="Arial" w:hAnsi="Arial" w:cs="Arial"/>
                <w:b/>
                <w:color w:val="000000"/>
                <w:sz w:val="18"/>
                <w:szCs w:val="18"/>
                <w:lang w:val="en-US"/>
              </w:rPr>
            </w:pPr>
            <w:r w:rsidRPr="0066495D">
              <w:rPr>
                <w:rFonts w:ascii="Arial" w:hAnsi="Arial" w:cs="Arial"/>
                <w:b/>
                <w:color w:val="000000"/>
                <w:sz w:val="18"/>
                <w:szCs w:val="18"/>
                <w:lang w:val="en-US"/>
              </w:rPr>
              <w:t>Quarter 4</w:t>
            </w:r>
          </w:p>
        </w:tc>
        <w:tc>
          <w:tcPr>
            <w:tcW w:w="351" w:type="pct"/>
            <w:vMerge/>
            <w:shd w:val="clear" w:color="auto" w:fill="auto"/>
            <w:vAlign w:val="center"/>
          </w:tcPr>
          <w:p w14:paraId="659BCA77" w14:textId="77777777" w:rsidR="007F3191" w:rsidRPr="0066495D" w:rsidRDefault="007F3191" w:rsidP="00AF5A17">
            <w:pPr>
              <w:jc w:val="center"/>
              <w:rPr>
                <w:rFonts w:ascii="Arial" w:hAnsi="Arial" w:cs="Arial"/>
                <w:b/>
                <w:color w:val="000000"/>
                <w:sz w:val="18"/>
                <w:szCs w:val="18"/>
                <w:lang w:val="en-US"/>
              </w:rPr>
            </w:pPr>
          </w:p>
        </w:tc>
      </w:tr>
      <w:tr w:rsidR="00A55EB9" w:rsidRPr="0066495D" w14:paraId="689FE60C" w14:textId="77777777" w:rsidTr="0076783C">
        <w:trPr>
          <w:trHeight w:val="524"/>
        </w:trPr>
        <w:tc>
          <w:tcPr>
            <w:tcW w:w="366" w:type="pct"/>
            <w:vMerge w:val="restart"/>
            <w:shd w:val="clear" w:color="auto" w:fill="auto"/>
            <w:textDirection w:val="btLr"/>
            <w:vAlign w:val="center"/>
          </w:tcPr>
          <w:p w14:paraId="09B5F6C2" w14:textId="77777777" w:rsidR="007F3191" w:rsidRPr="0066495D" w:rsidRDefault="007F3191" w:rsidP="00130D07">
            <w:pPr>
              <w:ind w:left="113" w:right="113"/>
              <w:jc w:val="center"/>
              <w:rPr>
                <w:rFonts w:ascii="Arial" w:hAnsi="Arial" w:cs="Arial"/>
                <w:color w:val="000000"/>
                <w:sz w:val="18"/>
                <w:szCs w:val="18"/>
              </w:rPr>
            </w:pPr>
            <w:r w:rsidRPr="0066495D">
              <w:rPr>
                <w:rFonts w:ascii="Arial" w:hAnsi="Arial" w:cs="Arial"/>
                <w:color w:val="000000"/>
                <w:sz w:val="18"/>
                <w:szCs w:val="18"/>
              </w:rPr>
              <w:t>Retain &amp; Recruit Talented Employees</w:t>
            </w:r>
          </w:p>
        </w:tc>
        <w:tc>
          <w:tcPr>
            <w:tcW w:w="726" w:type="pct"/>
            <w:shd w:val="clear" w:color="auto" w:fill="auto"/>
            <w:vAlign w:val="center"/>
          </w:tcPr>
          <w:p w14:paraId="24C83497" w14:textId="77777777" w:rsidR="007F3191" w:rsidRPr="0066495D" w:rsidRDefault="007F3191" w:rsidP="00E3001F">
            <w:pPr>
              <w:rPr>
                <w:rFonts w:ascii="Arial" w:eastAsia="Arial Unicode MS" w:hAnsi="Arial" w:cs="Arial"/>
                <w:sz w:val="16"/>
                <w:szCs w:val="16"/>
              </w:rPr>
            </w:pPr>
            <w:r w:rsidRPr="0066495D">
              <w:rPr>
                <w:rFonts w:ascii="Arial" w:eastAsia="Arial Unicode MS" w:hAnsi="Arial" w:cs="Arial"/>
                <w:sz w:val="16"/>
                <w:szCs w:val="16"/>
              </w:rPr>
              <w:t>Number of Revised Policies adopted by Council</w:t>
            </w:r>
          </w:p>
        </w:tc>
        <w:tc>
          <w:tcPr>
            <w:tcW w:w="365" w:type="pct"/>
            <w:shd w:val="clear" w:color="auto" w:fill="auto"/>
            <w:vAlign w:val="center"/>
          </w:tcPr>
          <w:p w14:paraId="2F963C9A" w14:textId="6FEF6EDF" w:rsidR="007F3191" w:rsidRPr="0066495D" w:rsidRDefault="006A3E9A" w:rsidP="00E3001F">
            <w:pPr>
              <w:jc w:val="center"/>
              <w:rPr>
                <w:rFonts w:ascii="Arial" w:eastAsia="Arial Unicode MS" w:hAnsi="Arial" w:cs="Arial"/>
                <w:color w:val="000000"/>
                <w:sz w:val="16"/>
                <w:szCs w:val="16"/>
              </w:rPr>
            </w:pPr>
            <w:r>
              <w:rPr>
                <w:rFonts w:ascii="Arial" w:eastAsia="Arial Unicode MS" w:hAnsi="Arial" w:cs="Arial"/>
                <w:color w:val="000000"/>
                <w:sz w:val="16"/>
                <w:szCs w:val="16"/>
              </w:rPr>
              <w:t>28</w:t>
            </w:r>
            <w:r w:rsidR="007F3191" w:rsidRPr="0066495D">
              <w:rPr>
                <w:rFonts w:ascii="Arial" w:eastAsia="Arial Unicode MS" w:hAnsi="Arial" w:cs="Arial"/>
                <w:color w:val="000000"/>
                <w:sz w:val="16"/>
                <w:szCs w:val="16"/>
              </w:rPr>
              <w:t xml:space="preserve"> Policies</w:t>
            </w:r>
          </w:p>
        </w:tc>
        <w:tc>
          <w:tcPr>
            <w:tcW w:w="640" w:type="pct"/>
            <w:shd w:val="clear" w:color="auto" w:fill="auto"/>
            <w:vAlign w:val="center"/>
          </w:tcPr>
          <w:p w14:paraId="319FBF2E" w14:textId="7E16A0F4" w:rsidR="007F3191" w:rsidRPr="0066495D" w:rsidRDefault="006A3E9A" w:rsidP="00E3001F">
            <w:pPr>
              <w:jc w:val="center"/>
              <w:rPr>
                <w:rFonts w:ascii="Arial" w:eastAsia="Arial Unicode MS" w:hAnsi="Arial" w:cs="Arial"/>
                <w:color w:val="000000"/>
                <w:sz w:val="16"/>
                <w:szCs w:val="16"/>
              </w:rPr>
            </w:pPr>
            <w:r>
              <w:rPr>
                <w:rFonts w:ascii="Arial" w:eastAsia="Arial Unicode MS" w:hAnsi="Arial" w:cs="Arial"/>
                <w:color w:val="000000"/>
                <w:sz w:val="16"/>
                <w:szCs w:val="16"/>
              </w:rPr>
              <w:t>31</w:t>
            </w:r>
            <w:r w:rsidR="007F3191" w:rsidRPr="0066495D">
              <w:rPr>
                <w:rFonts w:ascii="Arial" w:eastAsia="Arial Unicode MS" w:hAnsi="Arial" w:cs="Arial"/>
                <w:color w:val="000000"/>
                <w:sz w:val="16"/>
                <w:szCs w:val="16"/>
              </w:rPr>
              <w:t xml:space="preserve"> HR Policies reviewed &amp; adopted</w:t>
            </w:r>
            <w:r w:rsidR="007F3191" w:rsidRPr="0066495D">
              <w:rPr>
                <w:rFonts w:ascii="Arial" w:eastAsia="Arial Unicode MS" w:hAnsi="Arial" w:cs="Arial"/>
                <w:sz w:val="16"/>
                <w:szCs w:val="16"/>
              </w:rPr>
              <w:t xml:space="preserve"> by 30 May 202</w:t>
            </w:r>
            <w:r w:rsidR="000F146A">
              <w:rPr>
                <w:rFonts w:ascii="Arial" w:eastAsia="Arial Unicode MS" w:hAnsi="Arial" w:cs="Arial"/>
                <w:sz w:val="16"/>
                <w:szCs w:val="16"/>
              </w:rPr>
              <w:t>6</w:t>
            </w:r>
          </w:p>
          <w:p w14:paraId="58761C61" w14:textId="77777777" w:rsidR="007F3191" w:rsidRPr="0066495D" w:rsidRDefault="007F3191" w:rsidP="00491E8A">
            <w:pPr>
              <w:jc w:val="center"/>
              <w:rPr>
                <w:rFonts w:ascii="Arial" w:eastAsia="Arial Unicode MS" w:hAnsi="Arial" w:cs="Arial"/>
                <w:color w:val="000000"/>
                <w:sz w:val="16"/>
                <w:szCs w:val="16"/>
              </w:rPr>
            </w:pPr>
          </w:p>
        </w:tc>
        <w:tc>
          <w:tcPr>
            <w:tcW w:w="410" w:type="pct"/>
            <w:shd w:val="clear" w:color="auto" w:fill="auto"/>
            <w:vAlign w:val="center"/>
          </w:tcPr>
          <w:p w14:paraId="462B98D1" w14:textId="77777777" w:rsidR="007F3191" w:rsidRPr="0066495D" w:rsidDel="001B5A19" w:rsidRDefault="007F3191" w:rsidP="00E3001F">
            <w:pPr>
              <w:jc w:val="center"/>
              <w:rPr>
                <w:rFonts w:ascii="Arial" w:eastAsia="Arial Unicode MS" w:hAnsi="Arial" w:cs="Arial"/>
                <w:color w:val="000000"/>
                <w:sz w:val="16"/>
                <w:szCs w:val="16"/>
              </w:rPr>
            </w:pPr>
            <w:r w:rsidRPr="0066495D">
              <w:rPr>
                <w:rFonts w:ascii="Arial" w:eastAsia="Arial Unicode MS" w:hAnsi="Arial" w:cs="Arial"/>
                <w:color w:val="000000"/>
                <w:sz w:val="16"/>
                <w:szCs w:val="16"/>
              </w:rPr>
              <w:t>Operational</w:t>
            </w:r>
          </w:p>
        </w:tc>
        <w:tc>
          <w:tcPr>
            <w:tcW w:w="363" w:type="pct"/>
            <w:vMerge w:val="restart"/>
            <w:shd w:val="clear" w:color="auto" w:fill="auto"/>
            <w:textDirection w:val="btLr"/>
            <w:vAlign w:val="center"/>
          </w:tcPr>
          <w:p w14:paraId="11927321" w14:textId="77777777" w:rsidR="007F3191" w:rsidRPr="0066495D" w:rsidDel="001B5A19" w:rsidRDefault="007F3191" w:rsidP="006B33A3">
            <w:pPr>
              <w:ind w:left="113" w:right="113"/>
              <w:jc w:val="center"/>
              <w:rPr>
                <w:rFonts w:ascii="Arial" w:hAnsi="Arial" w:cs="Arial"/>
                <w:color w:val="000000"/>
                <w:sz w:val="16"/>
                <w:szCs w:val="16"/>
              </w:rPr>
            </w:pPr>
            <w:r w:rsidRPr="0066495D">
              <w:rPr>
                <w:rFonts w:ascii="Arial" w:hAnsi="Arial" w:cs="Arial"/>
                <w:color w:val="000000"/>
                <w:sz w:val="16"/>
                <w:szCs w:val="16"/>
              </w:rPr>
              <w:t>Talented Employees</w:t>
            </w:r>
          </w:p>
        </w:tc>
        <w:tc>
          <w:tcPr>
            <w:tcW w:w="363" w:type="pct"/>
            <w:shd w:val="clear" w:color="auto" w:fill="auto"/>
            <w:vAlign w:val="center"/>
          </w:tcPr>
          <w:p w14:paraId="3A576D5D" w14:textId="77777777" w:rsidR="007F3191" w:rsidRPr="0066495D" w:rsidRDefault="0066495D" w:rsidP="00AF5A17">
            <w:pPr>
              <w:jc w:val="center"/>
              <w:rPr>
                <w:rFonts w:ascii="Arial" w:hAnsi="Arial" w:cs="Arial"/>
                <w:color w:val="000000"/>
                <w:sz w:val="16"/>
                <w:szCs w:val="16"/>
              </w:rPr>
            </w:pPr>
            <w:r w:rsidRPr="0066495D">
              <w:rPr>
                <w:rFonts w:ascii="Arial" w:hAnsi="Arial" w:cs="Arial"/>
                <w:color w:val="000000"/>
                <w:sz w:val="16"/>
                <w:szCs w:val="16"/>
              </w:rPr>
              <w:t>-</w:t>
            </w:r>
          </w:p>
        </w:tc>
        <w:tc>
          <w:tcPr>
            <w:tcW w:w="413" w:type="pct"/>
            <w:shd w:val="clear" w:color="auto" w:fill="auto"/>
            <w:vAlign w:val="center"/>
          </w:tcPr>
          <w:p w14:paraId="470B615A" w14:textId="77777777" w:rsidR="007F3191" w:rsidRPr="0066495D" w:rsidRDefault="0066495D" w:rsidP="00E3001F">
            <w:pPr>
              <w:jc w:val="center"/>
              <w:rPr>
                <w:rFonts w:ascii="Arial" w:eastAsia="Arial Unicode MS" w:hAnsi="Arial" w:cs="Arial"/>
                <w:strike/>
                <w:color w:val="000000"/>
                <w:sz w:val="16"/>
                <w:szCs w:val="16"/>
              </w:rPr>
            </w:pPr>
            <w:r w:rsidRPr="0066495D">
              <w:rPr>
                <w:rFonts w:ascii="Arial" w:eastAsia="Arial Unicode MS" w:hAnsi="Arial" w:cs="Arial"/>
                <w:strike/>
                <w:color w:val="000000"/>
                <w:sz w:val="16"/>
                <w:szCs w:val="16"/>
              </w:rPr>
              <w:t>-</w:t>
            </w:r>
          </w:p>
        </w:tc>
        <w:tc>
          <w:tcPr>
            <w:tcW w:w="544" w:type="pct"/>
            <w:shd w:val="clear" w:color="auto" w:fill="auto"/>
            <w:vAlign w:val="center"/>
          </w:tcPr>
          <w:p w14:paraId="1AA287FF" w14:textId="77777777" w:rsidR="007F3191" w:rsidRPr="0066495D" w:rsidRDefault="0066495D" w:rsidP="00E3001F">
            <w:pPr>
              <w:jc w:val="center"/>
              <w:rPr>
                <w:rFonts w:ascii="Arial" w:eastAsia="Arial Unicode MS" w:hAnsi="Arial" w:cs="Arial"/>
                <w:color w:val="000000"/>
                <w:sz w:val="16"/>
                <w:szCs w:val="16"/>
              </w:rPr>
            </w:pPr>
            <w:r w:rsidRPr="0066495D">
              <w:rPr>
                <w:rFonts w:ascii="Arial" w:eastAsia="Arial Unicode MS" w:hAnsi="Arial" w:cs="Arial"/>
                <w:color w:val="000000"/>
                <w:sz w:val="16"/>
                <w:szCs w:val="16"/>
              </w:rPr>
              <w:t>-</w:t>
            </w:r>
          </w:p>
        </w:tc>
        <w:tc>
          <w:tcPr>
            <w:tcW w:w="459" w:type="pct"/>
            <w:shd w:val="clear" w:color="auto" w:fill="FFFFFF"/>
            <w:vAlign w:val="center"/>
          </w:tcPr>
          <w:p w14:paraId="5F171439" w14:textId="77777777" w:rsidR="006A3E9A" w:rsidRPr="0066495D" w:rsidRDefault="007F3191" w:rsidP="006A3E9A">
            <w:pPr>
              <w:jc w:val="center"/>
              <w:rPr>
                <w:rFonts w:ascii="Arial" w:eastAsia="Arial Unicode MS" w:hAnsi="Arial" w:cs="Arial"/>
                <w:color w:val="000000"/>
                <w:sz w:val="16"/>
                <w:szCs w:val="16"/>
              </w:rPr>
            </w:pPr>
            <w:r w:rsidRPr="0066495D">
              <w:rPr>
                <w:rFonts w:ascii="Arial" w:eastAsia="Arial Unicode MS" w:hAnsi="Arial" w:cs="Arial"/>
                <w:color w:val="000000"/>
                <w:sz w:val="16"/>
                <w:szCs w:val="16"/>
              </w:rPr>
              <w:t xml:space="preserve"> </w:t>
            </w:r>
            <w:r w:rsidR="006A3E9A">
              <w:rPr>
                <w:rFonts w:ascii="Arial" w:eastAsia="Arial Unicode MS" w:hAnsi="Arial" w:cs="Arial"/>
                <w:color w:val="000000"/>
                <w:sz w:val="16"/>
                <w:szCs w:val="16"/>
              </w:rPr>
              <w:t>31</w:t>
            </w:r>
            <w:r w:rsidR="006A3E9A" w:rsidRPr="0066495D">
              <w:rPr>
                <w:rFonts w:ascii="Arial" w:eastAsia="Arial Unicode MS" w:hAnsi="Arial" w:cs="Arial"/>
                <w:color w:val="000000"/>
                <w:sz w:val="16"/>
                <w:szCs w:val="16"/>
              </w:rPr>
              <w:t xml:space="preserve"> HR Policies reviewed &amp; adopted</w:t>
            </w:r>
            <w:r w:rsidR="006A3E9A" w:rsidRPr="0066495D">
              <w:rPr>
                <w:rFonts w:ascii="Arial" w:eastAsia="Arial Unicode MS" w:hAnsi="Arial" w:cs="Arial"/>
                <w:sz w:val="16"/>
                <w:szCs w:val="16"/>
              </w:rPr>
              <w:t xml:space="preserve"> by 30 May 202</w:t>
            </w:r>
            <w:r w:rsidR="006A3E9A">
              <w:rPr>
                <w:rFonts w:ascii="Arial" w:eastAsia="Arial Unicode MS" w:hAnsi="Arial" w:cs="Arial"/>
                <w:sz w:val="16"/>
                <w:szCs w:val="16"/>
              </w:rPr>
              <w:t>6</w:t>
            </w:r>
          </w:p>
          <w:p w14:paraId="6848145B" w14:textId="136FB6C9" w:rsidR="007F3191" w:rsidRPr="0066495D" w:rsidDel="001B5A19" w:rsidRDefault="007F3191" w:rsidP="00E3001F">
            <w:pPr>
              <w:jc w:val="center"/>
              <w:rPr>
                <w:rFonts w:ascii="Arial" w:eastAsia="Arial Unicode MS" w:hAnsi="Arial" w:cs="Arial"/>
                <w:color w:val="000000"/>
                <w:sz w:val="16"/>
                <w:szCs w:val="16"/>
              </w:rPr>
            </w:pPr>
          </w:p>
        </w:tc>
        <w:tc>
          <w:tcPr>
            <w:tcW w:w="351" w:type="pct"/>
            <w:shd w:val="clear" w:color="auto" w:fill="auto"/>
            <w:vAlign w:val="center"/>
          </w:tcPr>
          <w:p w14:paraId="3041D548" w14:textId="7E57F0AF" w:rsidR="007F3191" w:rsidRPr="0066495D" w:rsidRDefault="007F3191" w:rsidP="00E3001F">
            <w:pPr>
              <w:jc w:val="center"/>
              <w:rPr>
                <w:rFonts w:ascii="Arial" w:eastAsia="Arial Unicode MS" w:hAnsi="Arial" w:cs="Arial"/>
                <w:color w:val="000000"/>
                <w:sz w:val="14"/>
                <w:szCs w:val="14"/>
              </w:rPr>
            </w:pPr>
            <w:r w:rsidRPr="0066495D">
              <w:rPr>
                <w:rFonts w:ascii="Arial" w:eastAsia="Arial Unicode MS" w:hAnsi="Arial" w:cs="Arial"/>
                <w:color w:val="000000"/>
                <w:sz w:val="14"/>
                <w:szCs w:val="14"/>
              </w:rPr>
              <w:t xml:space="preserve">Council Resolution &amp; </w:t>
            </w:r>
            <w:r w:rsidR="004C6655">
              <w:rPr>
                <w:rFonts w:ascii="Arial" w:eastAsia="Arial Unicode MS" w:hAnsi="Arial" w:cs="Arial"/>
                <w:color w:val="000000"/>
                <w:sz w:val="14"/>
                <w:szCs w:val="14"/>
              </w:rPr>
              <w:t>31 Adopted HR Policies</w:t>
            </w:r>
          </w:p>
        </w:tc>
      </w:tr>
      <w:tr w:rsidR="00A55EB9" w:rsidRPr="0066495D" w14:paraId="65836464" w14:textId="77777777" w:rsidTr="0076783C">
        <w:trPr>
          <w:trHeight w:val="810"/>
        </w:trPr>
        <w:tc>
          <w:tcPr>
            <w:tcW w:w="366" w:type="pct"/>
            <w:vMerge/>
            <w:shd w:val="clear" w:color="auto" w:fill="auto"/>
            <w:textDirection w:val="btLr"/>
            <w:vAlign w:val="center"/>
          </w:tcPr>
          <w:p w14:paraId="594951B8" w14:textId="77777777" w:rsidR="007F3191" w:rsidRPr="0066495D" w:rsidRDefault="007F3191" w:rsidP="00130D07">
            <w:pPr>
              <w:ind w:left="113" w:right="113"/>
              <w:jc w:val="center"/>
              <w:rPr>
                <w:rFonts w:ascii="Arial" w:hAnsi="Arial" w:cs="Arial"/>
                <w:color w:val="000000"/>
                <w:sz w:val="18"/>
                <w:szCs w:val="18"/>
              </w:rPr>
            </w:pPr>
          </w:p>
        </w:tc>
        <w:tc>
          <w:tcPr>
            <w:tcW w:w="726" w:type="pct"/>
            <w:shd w:val="clear" w:color="auto" w:fill="auto"/>
            <w:vAlign w:val="center"/>
          </w:tcPr>
          <w:p w14:paraId="6CD0E73E" w14:textId="02E318B8" w:rsidR="007F3191" w:rsidRPr="0066495D" w:rsidRDefault="007F3191" w:rsidP="00E3001F">
            <w:pPr>
              <w:rPr>
                <w:rFonts w:ascii="Arial" w:eastAsia="Arial Unicode MS" w:hAnsi="Arial" w:cs="Arial"/>
                <w:sz w:val="16"/>
                <w:szCs w:val="16"/>
              </w:rPr>
            </w:pPr>
            <w:r w:rsidRPr="0066495D">
              <w:rPr>
                <w:rFonts w:ascii="Arial" w:eastAsia="Arial Unicode MS" w:hAnsi="Arial" w:cs="Arial"/>
                <w:sz w:val="16"/>
                <w:szCs w:val="16"/>
              </w:rPr>
              <w:t xml:space="preserve">Number of Human Resource </w:t>
            </w:r>
            <w:r w:rsidR="00A55EB9">
              <w:rPr>
                <w:rFonts w:ascii="Arial" w:eastAsia="Arial Unicode MS" w:hAnsi="Arial" w:cs="Arial"/>
                <w:sz w:val="16"/>
                <w:szCs w:val="16"/>
              </w:rPr>
              <w:t>Management</w:t>
            </w:r>
            <w:r w:rsidRPr="0066495D">
              <w:rPr>
                <w:rFonts w:ascii="Arial" w:eastAsia="Arial Unicode MS" w:hAnsi="Arial" w:cs="Arial"/>
                <w:sz w:val="16"/>
                <w:szCs w:val="16"/>
              </w:rPr>
              <w:t xml:space="preserve"> Strategy Developed &amp; Reviewed</w:t>
            </w:r>
          </w:p>
        </w:tc>
        <w:tc>
          <w:tcPr>
            <w:tcW w:w="365" w:type="pct"/>
            <w:shd w:val="clear" w:color="auto" w:fill="auto"/>
            <w:vAlign w:val="center"/>
          </w:tcPr>
          <w:p w14:paraId="254428D7" w14:textId="77777777" w:rsidR="007F3191" w:rsidRPr="0066495D" w:rsidRDefault="007F3191" w:rsidP="00E3001F">
            <w:pPr>
              <w:jc w:val="center"/>
              <w:rPr>
                <w:rFonts w:ascii="Arial" w:eastAsia="Arial Unicode MS" w:hAnsi="Arial" w:cs="Arial"/>
                <w:color w:val="000000"/>
                <w:sz w:val="16"/>
                <w:szCs w:val="16"/>
              </w:rPr>
            </w:pPr>
            <w:r w:rsidRPr="0066495D">
              <w:rPr>
                <w:rFonts w:ascii="Arial" w:eastAsia="Arial Unicode MS" w:hAnsi="Arial" w:cs="Arial"/>
                <w:color w:val="000000"/>
                <w:sz w:val="16"/>
                <w:szCs w:val="16"/>
              </w:rPr>
              <w:t>Existing</w:t>
            </w:r>
          </w:p>
        </w:tc>
        <w:tc>
          <w:tcPr>
            <w:tcW w:w="640" w:type="pct"/>
            <w:shd w:val="clear" w:color="auto" w:fill="auto"/>
            <w:vAlign w:val="center"/>
          </w:tcPr>
          <w:p w14:paraId="42DF8890" w14:textId="58DD8F00" w:rsidR="007F3191" w:rsidRPr="0066495D" w:rsidRDefault="007F3191" w:rsidP="00491E8A">
            <w:pPr>
              <w:jc w:val="center"/>
              <w:rPr>
                <w:rFonts w:ascii="Arial" w:eastAsia="Arial Unicode MS" w:hAnsi="Arial" w:cs="Arial"/>
                <w:color w:val="000000"/>
                <w:sz w:val="16"/>
                <w:szCs w:val="16"/>
              </w:rPr>
            </w:pPr>
            <w:r w:rsidRPr="0066495D">
              <w:rPr>
                <w:rFonts w:ascii="Arial" w:eastAsia="Arial Unicode MS" w:hAnsi="Arial" w:cs="Arial"/>
                <w:color w:val="000000"/>
                <w:sz w:val="16"/>
                <w:szCs w:val="16"/>
              </w:rPr>
              <w:t xml:space="preserve">1 </w:t>
            </w:r>
            <w:r w:rsidRPr="0066495D">
              <w:rPr>
                <w:rFonts w:ascii="Arial" w:eastAsia="Arial Unicode MS" w:hAnsi="Arial" w:cs="Arial"/>
                <w:sz w:val="16"/>
                <w:szCs w:val="16"/>
              </w:rPr>
              <w:t xml:space="preserve">Human Resource </w:t>
            </w:r>
            <w:r w:rsidR="00A55EB9">
              <w:rPr>
                <w:rFonts w:ascii="Arial" w:eastAsia="Arial Unicode MS" w:hAnsi="Arial" w:cs="Arial"/>
                <w:sz w:val="16"/>
                <w:szCs w:val="16"/>
              </w:rPr>
              <w:t>Management</w:t>
            </w:r>
            <w:r w:rsidRPr="0066495D">
              <w:rPr>
                <w:rFonts w:ascii="Arial" w:eastAsia="Arial Unicode MS" w:hAnsi="Arial" w:cs="Arial"/>
                <w:sz w:val="16"/>
                <w:szCs w:val="16"/>
              </w:rPr>
              <w:t xml:space="preserve"> Strategy Developed &amp; Reviewed by 30 May 202</w:t>
            </w:r>
            <w:r w:rsidR="000F146A">
              <w:rPr>
                <w:rFonts w:ascii="Arial" w:eastAsia="Arial Unicode MS" w:hAnsi="Arial" w:cs="Arial"/>
                <w:sz w:val="16"/>
                <w:szCs w:val="16"/>
              </w:rPr>
              <w:t>6</w:t>
            </w:r>
          </w:p>
        </w:tc>
        <w:tc>
          <w:tcPr>
            <w:tcW w:w="410" w:type="pct"/>
            <w:shd w:val="clear" w:color="auto" w:fill="auto"/>
            <w:vAlign w:val="center"/>
          </w:tcPr>
          <w:p w14:paraId="1486C898" w14:textId="77777777" w:rsidR="007F3191" w:rsidRPr="0066495D" w:rsidRDefault="007F3191" w:rsidP="00E3001F">
            <w:pPr>
              <w:jc w:val="center"/>
              <w:rPr>
                <w:rFonts w:ascii="Arial" w:eastAsia="Arial Unicode MS" w:hAnsi="Arial" w:cs="Arial"/>
                <w:color w:val="000000"/>
                <w:sz w:val="16"/>
                <w:szCs w:val="16"/>
              </w:rPr>
            </w:pPr>
            <w:r w:rsidRPr="0066495D">
              <w:rPr>
                <w:rFonts w:ascii="Arial" w:eastAsia="Arial Unicode MS" w:hAnsi="Arial" w:cs="Arial"/>
                <w:color w:val="000000"/>
                <w:sz w:val="16"/>
                <w:szCs w:val="16"/>
              </w:rPr>
              <w:t>Operational</w:t>
            </w:r>
          </w:p>
        </w:tc>
        <w:tc>
          <w:tcPr>
            <w:tcW w:w="363" w:type="pct"/>
            <w:vMerge/>
            <w:shd w:val="clear" w:color="auto" w:fill="auto"/>
            <w:textDirection w:val="btLr"/>
            <w:vAlign w:val="center"/>
          </w:tcPr>
          <w:p w14:paraId="11CA1F40" w14:textId="77777777" w:rsidR="007F3191" w:rsidRPr="0066495D" w:rsidRDefault="007F3191" w:rsidP="006B33A3">
            <w:pPr>
              <w:ind w:left="113" w:right="113"/>
              <w:jc w:val="center"/>
              <w:rPr>
                <w:rFonts w:ascii="Arial" w:hAnsi="Arial" w:cs="Arial"/>
                <w:color w:val="000000"/>
                <w:sz w:val="16"/>
                <w:szCs w:val="16"/>
              </w:rPr>
            </w:pPr>
          </w:p>
        </w:tc>
        <w:tc>
          <w:tcPr>
            <w:tcW w:w="363" w:type="pct"/>
            <w:shd w:val="clear" w:color="auto" w:fill="auto"/>
            <w:vAlign w:val="center"/>
          </w:tcPr>
          <w:p w14:paraId="121D9E4A" w14:textId="3C8008CD" w:rsidR="007F3191" w:rsidRPr="0066495D" w:rsidRDefault="00CF3436" w:rsidP="00AF5A17">
            <w:pPr>
              <w:jc w:val="center"/>
              <w:rPr>
                <w:rFonts w:ascii="Arial" w:hAnsi="Arial" w:cs="Arial"/>
                <w:color w:val="000000"/>
                <w:sz w:val="16"/>
                <w:szCs w:val="16"/>
              </w:rPr>
            </w:pPr>
            <w:r>
              <w:rPr>
                <w:rFonts w:ascii="Arial" w:hAnsi="Arial" w:cs="Arial"/>
                <w:color w:val="000000"/>
                <w:sz w:val="16"/>
                <w:szCs w:val="16"/>
              </w:rPr>
              <w:t>-</w:t>
            </w:r>
          </w:p>
        </w:tc>
        <w:tc>
          <w:tcPr>
            <w:tcW w:w="413" w:type="pct"/>
            <w:shd w:val="clear" w:color="auto" w:fill="auto"/>
            <w:vAlign w:val="center"/>
          </w:tcPr>
          <w:p w14:paraId="154E2DAA" w14:textId="77777777" w:rsidR="007F3191" w:rsidRPr="0066495D" w:rsidRDefault="0066495D" w:rsidP="00E3001F">
            <w:pPr>
              <w:jc w:val="center"/>
              <w:rPr>
                <w:rFonts w:ascii="Arial" w:eastAsia="Arial Unicode MS" w:hAnsi="Arial" w:cs="Arial"/>
                <w:strike/>
                <w:color w:val="000000"/>
                <w:sz w:val="16"/>
                <w:szCs w:val="16"/>
              </w:rPr>
            </w:pPr>
            <w:r w:rsidRPr="0066495D">
              <w:rPr>
                <w:rFonts w:ascii="Arial" w:eastAsia="Arial Unicode MS" w:hAnsi="Arial" w:cs="Arial"/>
                <w:strike/>
                <w:color w:val="000000"/>
                <w:sz w:val="16"/>
                <w:szCs w:val="16"/>
              </w:rPr>
              <w:t>-</w:t>
            </w:r>
          </w:p>
        </w:tc>
        <w:tc>
          <w:tcPr>
            <w:tcW w:w="544" w:type="pct"/>
            <w:shd w:val="clear" w:color="auto" w:fill="auto"/>
            <w:vAlign w:val="center"/>
          </w:tcPr>
          <w:p w14:paraId="733A8FBF" w14:textId="77777777" w:rsidR="007F3191" w:rsidRPr="0066495D" w:rsidRDefault="0066495D" w:rsidP="00E3001F">
            <w:pPr>
              <w:jc w:val="center"/>
              <w:rPr>
                <w:rFonts w:ascii="Arial" w:eastAsia="Arial Unicode MS" w:hAnsi="Arial" w:cs="Arial"/>
                <w:color w:val="000000"/>
                <w:sz w:val="16"/>
                <w:szCs w:val="16"/>
              </w:rPr>
            </w:pPr>
            <w:r w:rsidRPr="0066495D">
              <w:rPr>
                <w:rFonts w:ascii="Arial" w:eastAsia="Arial Unicode MS" w:hAnsi="Arial" w:cs="Arial"/>
                <w:color w:val="000000"/>
                <w:sz w:val="16"/>
                <w:szCs w:val="16"/>
              </w:rPr>
              <w:t>-</w:t>
            </w:r>
          </w:p>
        </w:tc>
        <w:tc>
          <w:tcPr>
            <w:tcW w:w="459" w:type="pct"/>
            <w:shd w:val="clear" w:color="auto" w:fill="FFFFFF"/>
            <w:vAlign w:val="center"/>
          </w:tcPr>
          <w:p w14:paraId="28A98D0C" w14:textId="71644E43" w:rsidR="007F3191" w:rsidRPr="0066495D" w:rsidRDefault="00A55EB9" w:rsidP="00E3001F">
            <w:pPr>
              <w:jc w:val="center"/>
              <w:rPr>
                <w:rFonts w:ascii="Arial" w:eastAsia="Arial Unicode MS" w:hAnsi="Arial" w:cs="Arial"/>
                <w:color w:val="000000"/>
                <w:sz w:val="16"/>
                <w:szCs w:val="16"/>
              </w:rPr>
            </w:pPr>
            <w:r w:rsidRPr="0066495D">
              <w:rPr>
                <w:rFonts w:ascii="Arial" w:eastAsia="Arial Unicode MS" w:hAnsi="Arial" w:cs="Arial"/>
                <w:color w:val="000000"/>
                <w:sz w:val="16"/>
                <w:szCs w:val="16"/>
              </w:rPr>
              <w:t xml:space="preserve">1 </w:t>
            </w:r>
            <w:r w:rsidRPr="0066495D">
              <w:rPr>
                <w:rFonts w:ascii="Arial" w:eastAsia="Arial Unicode MS" w:hAnsi="Arial" w:cs="Arial"/>
                <w:sz w:val="16"/>
                <w:szCs w:val="16"/>
              </w:rPr>
              <w:t>Human Resource Development Strategy Developed &amp; Reviewed</w:t>
            </w:r>
            <w:r w:rsidRPr="0066495D">
              <w:rPr>
                <w:rFonts w:ascii="Arial" w:eastAsia="Arial Unicode MS" w:hAnsi="Arial" w:cs="Arial"/>
                <w:color w:val="000000"/>
                <w:sz w:val="16"/>
                <w:szCs w:val="16"/>
              </w:rPr>
              <w:t xml:space="preserve"> </w:t>
            </w:r>
            <w:r w:rsidR="0066495D" w:rsidRPr="0066495D">
              <w:rPr>
                <w:rFonts w:ascii="Arial" w:eastAsia="Arial Unicode MS" w:hAnsi="Arial" w:cs="Arial"/>
                <w:color w:val="000000"/>
                <w:sz w:val="16"/>
                <w:szCs w:val="16"/>
              </w:rPr>
              <w:t>-</w:t>
            </w:r>
            <w:r w:rsidRPr="0066495D">
              <w:rPr>
                <w:rFonts w:ascii="Arial" w:eastAsia="Arial Unicode MS" w:hAnsi="Arial" w:cs="Arial"/>
                <w:sz w:val="16"/>
                <w:szCs w:val="16"/>
              </w:rPr>
              <w:t xml:space="preserve"> by 30 May 202</w:t>
            </w:r>
            <w:r>
              <w:rPr>
                <w:rFonts w:ascii="Arial" w:eastAsia="Arial Unicode MS" w:hAnsi="Arial" w:cs="Arial"/>
                <w:sz w:val="16"/>
                <w:szCs w:val="16"/>
              </w:rPr>
              <w:t>6</w:t>
            </w:r>
          </w:p>
        </w:tc>
        <w:tc>
          <w:tcPr>
            <w:tcW w:w="351" w:type="pct"/>
            <w:shd w:val="clear" w:color="auto" w:fill="auto"/>
            <w:vAlign w:val="center"/>
          </w:tcPr>
          <w:p w14:paraId="7B693A09" w14:textId="77777777" w:rsidR="007F3191" w:rsidRDefault="007F3191" w:rsidP="00E3001F">
            <w:pPr>
              <w:jc w:val="center"/>
              <w:rPr>
                <w:rFonts w:ascii="Arial" w:eastAsia="Arial Unicode MS" w:hAnsi="Arial" w:cs="Arial"/>
                <w:color w:val="000000"/>
                <w:sz w:val="14"/>
                <w:szCs w:val="14"/>
              </w:rPr>
            </w:pPr>
            <w:r w:rsidRPr="0066495D">
              <w:rPr>
                <w:rFonts w:ascii="Arial" w:eastAsia="Arial Unicode MS" w:hAnsi="Arial" w:cs="Arial"/>
                <w:color w:val="000000"/>
                <w:sz w:val="14"/>
                <w:szCs w:val="14"/>
              </w:rPr>
              <w:t>Council resolution</w:t>
            </w:r>
          </w:p>
          <w:p w14:paraId="0B94C62D" w14:textId="0C44792D" w:rsidR="004C6655" w:rsidRPr="0066495D" w:rsidRDefault="004C6655" w:rsidP="00E3001F">
            <w:pPr>
              <w:jc w:val="center"/>
              <w:rPr>
                <w:rFonts w:ascii="Arial" w:eastAsia="Arial Unicode MS" w:hAnsi="Arial" w:cs="Arial"/>
                <w:color w:val="000000"/>
                <w:sz w:val="14"/>
                <w:szCs w:val="14"/>
              </w:rPr>
            </w:pPr>
            <w:r>
              <w:rPr>
                <w:rFonts w:ascii="Arial" w:eastAsia="Arial Unicode MS" w:hAnsi="Arial" w:cs="Arial"/>
                <w:color w:val="000000"/>
                <w:sz w:val="14"/>
                <w:szCs w:val="14"/>
              </w:rPr>
              <w:t xml:space="preserve"> Human Resources Management Strategy</w:t>
            </w:r>
          </w:p>
        </w:tc>
      </w:tr>
      <w:tr w:rsidR="00A55EB9" w:rsidRPr="0066495D" w14:paraId="3CFC06EE" w14:textId="77777777" w:rsidTr="0076783C">
        <w:trPr>
          <w:cantSplit/>
          <w:trHeight w:val="893"/>
        </w:trPr>
        <w:tc>
          <w:tcPr>
            <w:tcW w:w="366" w:type="pct"/>
            <w:vMerge w:val="restart"/>
            <w:shd w:val="clear" w:color="auto" w:fill="auto"/>
            <w:textDirection w:val="btLr"/>
            <w:vAlign w:val="center"/>
          </w:tcPr>
          <w:p w14:paraId="7CAF4B6F" w14:textId="77777777" w:rsidR="007F3191" w:rsidRPr="0066495D" w:rsidRDefault="007F3191" w:rsidP="001947BF">
            <w:pPr>
              <w:ind w:left="113" w:right="113"/>
              <w:jc w:val="center"/>
              <w:rPr>
                <w:rFonts w:ascii="Arial" w:hAnsi="Arial" w:cs="Arial"/>
                <w:bCs/>
                <w:color w:val="000000"/>
                <w:sz w:val="16"/>
                <w:szCs w:val="16"/>
              </w:rPr>
            </w:pPr>
            <w:r w:rsidRPr="0066495D">
              <w:rPr>
                <w:rFonts w:ascii="Arial" w:hAnsi="Arial" w:cs="Arial"/>
                <w:bCs/>
                <w:color w:val="000000"/>
                <w:sz w:val="16"/>
                <w:szCs w:val="16"/>
              </w:rPr>
              <w:t>Promote Innovation Learning and Growth</w:t>
            </w:r>
          </w:p>
        </w:tc>
        <w:tc>
          <w:tcPr>
            <w:tcW w:w="726" w:type="pct"/>
            <w:shd w:val="clear" w:color="auto" w:fill="auto"/>
            <w:vAlign w:val="center"/>
          </w:tcPr>
          <w:p w14:paraId="6BEDCBDF" w14:textId="77777777" w:rsidR="007F3191" w:rsidRPr="0066495D" w:rsidRDefault="007F3191" w:rsidP="000B18D2">
            <w:pPr>
              <w:rPr>
                <w:rFonts w:ascii="Arial" w:eastAsia="Arial Unicode MS" w:hAnsi="Arial" w:cs="Arial"/>
                <w:sz w:val="16"/>
                <w:szCs w:val="16"/>
              </w:rPr>
            </w:pPr>
            <w:r w:rsidRPr="0066495D">
              <w:rPr>
                <w:rFonts w:ascii="Arial" w:eastAsia="Arial Unicode MS" w:hAnsi="Arial" w:cs="Arial"/>
                <w:sz w:val="16"/>
                <w:szCs w:val="16"/>
              </w:rPr>
              <w:t>Number of 202</w:t>
            </w:r>
            <w:r w:rsidR="000F146A">
              <w:rPr>
                <w:rFonts w:ascii="Arial" w:eastAsia="Arial Unicode MS" w:hAnsi="Arial" w:cs="Arial"/>
                <w:sz w:val="16"/>
                <w:szCs w:val="16"/>
              </w:rPr>
              <w:t>5</w:t>
            </w:r>
            <w:r w:rsidRPr="0066495D">
              <w:rPr>
                <w:rFonts w:ascii="Arial" w:eastAsia="Arial Unicode MS" w:hAnsi="Arial" w:cs="Arial"/>
                <w:sz w:val="16"/>
                <w:szCs w:val="16"/>
              </w:rPr>
              <w:t>/202</w:t>
            </w:r>
            <w:r w:rsidR="000F146A">
              <w:rPr>
                <w:rFonts w:ascii="Arial" w:eastAsia="Arial Unicode MS" w:hAnsi="Arial" w:cs="Arial"/>
                <w:sz w:val="16"/>
                <w:szCs w:val="16"/>
              </w:rPr>
              <w:t>6</w:t>
            </w:r>
            <w:r w:rsidRPr="0066495D">
              <w:rPr>
                <w:rFonts w:ascii="Arial" w:eastAsia="Arial Unicode MS" w:hAnsi="Arial" w:cs="Arial"/>
                <w:sz w:val="16"/>
                <w:szCs w:val="16"/>
              </w:rPr>
              <w:t xml:space="preserve"> Workplace Skills Development Plan (WSDP) Developed &amp; Adopted by Council</w:t>
            </w:r>
          </w:p>
        </w:tc>
        <w:tc>
          <w:tcPr>
            <w:tcW w:w="365" w:type="pct"/>
            <w:shd w:val="clear" w:color="auto" w:fill="FFFFFF"/>
            <w:vAlign w:val="center"/>
          </w:tcPr>
          <w:p w14:paraId="1CB30F18" w14:textId="77777777" w:rsidR="007F3191" w:rsidRPr="0066495D" w:rsidRDefault="007F3191" w:rsidP="000B18D2">
            <w:pPr>
              <w:jc w:val="center"/>
              <w:rPr>
                <w:rFonts w:ascii="Arial" w:hAnsi="Arial" w:cs="Arial"/>
                <w:color w:val="000000"/>
                <w:sz w:val="16"/>
                <w:szCs w:val="16"/>
              </w:rPr>
            </w:pPr>
            <w:r w:rsidRPr="0066495D">
              <w:rPr>
                <w:rFonts w:ascii="Arial" w:hAnsi="Arial" w:cs="Arial"/>
                <w:color w:val="000000"/>
                <w:sz w:val="16"/>
                <w:szCs w:val="16"/>
              </w:rPr>
              <w:t>202</w:t>
            </w:r>
            <w:r w:rsidR="000F146A">
              <w:rPr>
                <w:rFonts w:ascii="Arial" w:hAnsi="Arial" w:cs="Arial"/>
                <w:color w:val="000000"/>
                <w:sz w:val="16"/>
                <w:szCs w:val="16"/>
              </w:rPr>
              <w:t>4</w:t>
            </w:r>
            <w:r w:rsidRPr="0066495D">
              <w:rPr>
                <w:rFonts w:ascii="Arial" w:hAnsi="Arial" w:cs="Arial"/>
                <w:color w:val="000000"/>
                <w:sz w:val="16"/>
                <w:szCs w:val="16"/>
              </w:rPr>
              <w:t>/202</w:t>
            </w:r>
            <w:r w:rsidR="000F146A">
              <w:rPr>
                <w:rFonts w:ascii="Arial" w:hAnsi="Arial" w:cs="Arial"/>
                <w:color w:val="000000"/>
                <w:sz w:val="16"/>
                <w:szCs w:val="16"/>
              </w:rPr>
              <w:t>5</w:t>
            </w:r>
            <w:r w:rsidRPr="0066495D">
              <w:rPr>
                <w:rFonts w:ascii="Arial" w:hAnsi="Arial" w:cs="Arial"/>
                <w:color w:val="000000"/>
                <w:sz w:val="16"/>
                <w:szCs w:val="16"/>
              </w:rPr>
              <w:t xml:space="preserve"> WSDP</w:t>
            </w:r>
          </w:p>
        </w:tc>
        <w:tc>
          <w:tcPr>
            <w:tcW w:w="640" w:type="pct"/>
            <w:shd w:val="clear" w:color="auto" w:fill="auto"/>
            <w:vAlign w:val="center"/>
          </w:tcPr>
          <w:p w14:paraId="1C56C08C" w14:textId="77777777" w:rsidR="007F3191" w:rsidRPr="0066495D" w:rsidRDefault="007F3191" w:rsidP="001947BF">
            <w:pPr>
              <w:jc w:val="center"/>
              <w:rPr>
                <w:rFonts w:ascii="Arial" w:eastAsia="Arial Unicode MS" w:hAnsi="Arial" w:cs="Arial"/>
                <w:sz w:val="16"/>
                <w:szCs w:val="16"/>
              </w:rPr>
            </w:pPr>
            <w:r w:rsidRPr="0066495D">
              <w:rPr>
                <w:rFonts w:ascii="Arial" w:eastAsia="Arial Unicode MS" w:hAnsi="Arial" w:cs="Arial"/>
                <w:sz w:val="16"/>
                <w:szCs w:val="16"/>
              </w:rPr>
              <w:t>1</w:t>
            </w:r>
          </w:p>
          <w:p w14:paraId="47257082" w14:textId="16226962" w:rsidR="007F3191" w:rsidRPr="0066495D" w:rsidRDefault="007F3191" w:rsidP="001533FC">
            <w:pPr>
              <w:jc w:val="center"/>
              <w:rPr>
                <w:rFonts w:ascii="Arial" w:eastAsia="Arial Unicode MS" w:hAnsi="Arial" w:cs="Arial"/>
                <w:sz w:val="16"/>
                <w:szCs w:val="16"/>
              </w:rPr>
            </w:pPr>
            <w:r w:rsidRPr="0066495D">
              <w:rPr>
                <w:rFonts w:ascii="Arial" w:eastAsia="Arial Unicode MS" w:hAnsi="Arial" w:cs="Arial"/>
                <w:sz w:val="16"/>
                <w:szCs w:val="16"/>
              </w:rPr>
              <w:t>WSDP adopted by 3</w:t>
            </w:r>
            <w:r w:rsidR="004361F0">
              <w:rPr>
                <w:rFonts w:ascii="Arial" w:eastAsia="Arial Unicode MS" w:hAnsi="Arial" w:cs="Arial"/>
                <w:sz w:val="16"/>
                <w:szCs w:val="16"/>
              </w:rPr>
              <w:t>1 March</w:t>
            </w:r>
            <w:r w:rsidRPr="0066495D">
              <w:rPr>
                <w:rFonts w:ascii="Arial" w:eastAsia="Arial Unicode MS" w:hAnsi="Arial" w:cs="Arial"/>
                <w:sz w:val="16"/>
                <w:szCs w:val="16"/>
              </w:rPr>
              <w:t xml:space="preserve"> 202</w:t>
            </w:r>
            <w:r w:rsidR="000F146A">
              <w:rPr>
                <w:rFonts w:ascii="Arial" w:eastAsia="Arial Unicode MS" w:hAnsi="Arial" w:cs="Arial"/>
                <w:sz w:val="16"/>
                <w:szCs w:val="16"/>
              </w:rPr>
              <w:t>6</w:t>
            </w:r>
          </w:p>
        </w:tc>
        <w:tc>
          <w:tcPr>
            <w:tcW w:w="410" w:type="pct"/>
            <w:vAlign w:val="center"/>
          </w:tcPr>
          <w:p w14:paraId="025A072B" w14:textId="05355347" w:rsidR="002A5D7F" w:rsidRPr="0066495D" w:rsidDel="001B5A19" w:rsidRDefault="002A5D7F" w:rsidP="002A5D7F">
            <w:pPr>
              <w:jc w:val="center"/>
              <w:rPr>
                <w:rFonts w:ascii="Arial" w:hAnsi="Arial" w:cs="Arial"/>
                <w:sz w:val="16"/>
                <w:szCs w:val="16"/>
              </w:rPr>
            </w:pPr>
            <w:r>
              <w:rPr>
                <w:rFonts w:ascii="Arial" w:hAnsi="Arial" w:cs="Arial"/>
                <w:sz w:val="16"/>
                <w:szCs w:val="16"/>
              </w:rPr>
              <w:t xml:space="preserve">R </w:t>
            </w:r>
            <w:r w:rsidR="00AD08C5">
              <w:rPr>
                <w:rFonts w:ascii="Arial" w:hAnsi="Arial" w:cs="Arial"/>
                <w:sz w:val="16"/>
                <w:szCs w:val="16"/>
              </w:rPr>
              <w:t>80</w:t>
            </w:r>
            <w:r>
              <w:rPr>
                <w:rFonts w:ascii="Arial" w:hAnsi="Arial" w:cs="Arial"/>
                <w:sz w:val="16"/>
                <w:szCs w:val="16"/>
              </w:rPr>
              <w:t>0 000</w:t>
            </w:r>
          </w:p>
        </w:tc>
        <w:tc>
          <w:tcPr>
            <w:tcW w:w="363" w:type="pct"/>
            <w:vMerge w:val="restart"/>
            <w:shd w:val="clear" w:color="auto" w:fill="auto"/>
            <w:textDirection w:val="btLr"/>
            <w:vAlign w:val="center"/>
          </w:tcPr>
          <w:p w14:paraId="52D1AB3A" w14:textId="77777777" w:rsidR="007F3191" w:rsidRPr="0066495D" w:rsidDel="001B5A19" w:rsidRDefault="007F3191" w:rsidP="001947BF">
            <w:pPr>
              <w:ind w:left="113" w:right="113"/>
              <w:jc w:val="center"/>
              <w:rPr>
                <w:rFonts w:ascii="Arial" w:hAnsi="Arial" w:cs="Arial"/>
                <w:color w:val="000000"/>
                <w:sz w:val="16"/>
                <w:szCs w:val="16"/>
              </w:rPr>
            </w:pPr>
            <w:r w:rsidRPr="0066495D">
              <w:rPr>
                <w:rFonts w:ascii="Arial" w:hAnsi="Arial" w:cs="Arial"/>
                <w:color w:val="000000"/>
                <w:sz w:val="16"/>
                <w:szCs w:val="16"/>
              </w:rPr>
              <w:t>Skilled Workforce &amp; Community</w:t>
            </w:r>
          </w:p>
        </w:tc>
        <w:tc>
          <w:tcPr>
            <w:tcW w:w="363" w:type="pct"/>
            <w:shd w:val="clear" w:color="auto" w:fill="FFFFFF"/>
            <w:vAlign w:val="center"/>
          </w:tcPr>
          <w:p w14:paraId="50A2A929" w14:textId="410E730B" w:rsidR="007F3191" w:rsidRPr="0066495D" w:rsidRDefault="00A55EB9" w:rsidP="001947BF">
            <w:pPr>
              <w:jc w:val="center"/>
              <w:rPr>
                <w:rFonts w:ascii="Arial" w:hAnsi="Arial" w:cs="Arial"/>
                <w:color w:val="000000"/>
                <w:sz w:val="16"/>
                <w:szCs w:val="16"/>
              </w:rPr>
            </w:pPr>
            <w:r>
              <w:rPr>
                <w:rFonts w:ascii="Arial" w:hAnsi="Arial" w:cs="Arial"/>
                <w:color w:val="000000"/>
                <w:sz w:val="16"/>
                <w:szCs w:val="16"/>
              </w:rPr>
              <w:t>-</w:t>
            </w:r>
          </w:p>
        </w:tc>
        <w:tc>
          <w:tcPr>
            <w:tcW w:w="413" w:type="pct"/>
            <w:shd w:val="clear" w:color="auto" w:fill="FFFFFF"/>
            <w:vAlign w:val="center"/>
          </w:tcPr>
          <w:p w14:paraId="0B40799E" w14:textId="62604C61" w:rsidR="007F3191" w:rsidRPr="0066495D" w:rsidRDefault="00A55EB9" w:rsidP="001947BF">
            <w:pPr>
              <w:jc w:val="center"/>
              <w:rPr>
                <w:rFonts w:ascii="Arial" w:hAnsi="Arial" w:cs="Arial"/>
                <w:color w:val="000000"/>
                <w:sz w:val="16"/>
                <w:szCs w:val="16"/>
              </w:rPr>
            </w:pPr>
            <w:r>
              <w:rPr>
                <w:rFonts w:ascii="Arial" w:hAnsi="Arial" w:cs="Arial"/>
                <w:color w:val="000000"/>
                <w:sz w:val="16"/>
                <w:szCs w:val="16"/>
              </w:rPr>
              <w:t>-</w:t>
            </w:r>
          </w:p>
        </w:tc>
        <w:tc>
          <w:tcPr>
            <w:tcW w:w="544" w:type="pct"/>
            <w:shd w:val="clear" w:color="auto" w:fill="FFFFFF"/>
            <w:vAlign w:val="center"/>
          </w:tcPr>
          <w:p w14:paraId="43864F35" w14:textId="6ED60899" w:rsidR="007F3191" w:rsidRPr="0066495D" w:rsidRDefault="00C946B8" w:rsidP="004361F0">
            <w:pPr>
              <w:jc w:val="center"/>
              <w:rPr>
                <w:rFonts w:ascii="Arial" w:hAnsi="Arial" w:cs="Arial"/>
                <w:color w:val="000000"/>
                <w:sz w:val="16"/>
                <w:szCs w:val="16"/>
              </w:rPr>
            </w:pPr>
            <w:r>
              <w:rPr>
                <w:rFonts w:ascii="Arial" w:hAnsi="Arial" w:cs="Arial"/>
                <w:color w:val="000000"/>
                <w:sz w:val="16"/>
                <w:szCs w:val="16"/>
              </w:rPr>
              <w:t>-</w:t>
            </w:r>
          </w:p>
        </w:tc>
        <w:tc>
          <w:tcPr>
            <w:tcW w:w="459" w:type="pct"/>
            <w:shd w:val="clear" w:color="auto" w:fill="auto"/>
            <w:vAlign w:val="center"/>
          </w:tcPr>
          <w:p w14:paraId="12996F8F" w14:textId="0D93815A" w:rsidR="007F3191" w:rsidRPr="0066495D" w:rsidDel="001B5A19" w:rsidRDefault="00C946B8" w:rsidP="001947BF">
            <w:pPr>
              <w:jc w:val="center"/>
              <w:rPr>
                <w:rFonts w:ascii="Arial" w:hAnsi="Arial" w:cs="Arial"/>
                <w:color w:val="000000"/>
                <w:sz w:val="16"/>
                <w:szCs w:val="16"/>
              </w:rPr>
            </w:pPr>
            <w:r>
              <w:rPr>
                <w:rFonts w:ascii="Arial" w:eastAsia="Arial Unicode MS" w:hAnsi="Arial" w:cs="Arial"/>
                <w:sz w:val="16"/>
                <w:szCs w:val="16"/>
              </w:rPr>
              <w:t xml:space="preserve">1 </w:t>
            </w:r>
            <w:r w:rsidRPr="002662B2">
              <w:rPr>
                <w:rFonts w:ascii="Arial" w:eastAsia="Arial Unicode MS" w:hAnsi="Arial" w:cs="Arial"/>
                <w:sz w:val="16"/>
                <w:szCs w:val="16"/>
              </w:rPr>
              <w:t>2025/2026 WSDP submitted to LGSETA by 30th April 2025</w:t>
            </w:r>
          </w:p>
        </w:tc>
        <w:tc>
          <w:tcPr>
            <w:tcW w:w="351" w:type="pct"/>
            <w:shd w:val="clear" w:color="auto" w:fill="auto"/>
            <w:vAlign w:val="center"/>
          </w:tcPr>
          <w:p w14:paraId="2359897B" w14:textId="77777777" w:rsidR="007F3191" w:rsidRPr="0066495D" w:rsidDel="001B5A19" w:rsidRDefault="007F3191" w:rsidP="001947BF">
            <w:pPr>
              <w:jc w:val="center"/>
              <w:rPr>
                <w:rFonts w:ascii="Arial" w:hAnsi="Arial" w:cs="Arial"/>
                <w:color w:val="000000"/>
                <w:sz w:val="14"/>
                <w:szCs w:val="14"/>
              </w:rPr>
            </w:pPr>
            <w:r w:rsidRPr="0066495D">
              <w:rPr>
                <w:rFonts w:ascii="Arial" w:hAnsi="Arial" w:cs="Arial"/>
                <w:color w:val="000000"/>
                <w:sz w:val="14"/>
                <w:szCs w:val="14"/>
              </w:rPr>
              <w:t>Council Resolution &amp; WSDP</w:t>
            </w:r>
          </w:p>
        </w:tc>
      </w:tr>
      <w:tr w:rsidR="004361F0" w:rsidRPr="0066495D" w14:paraId="3016156A" w14:textId="77777777" w:rsidTr="0076783C">
        <w:trPr>
          <w:cantSplit/>
          <w:trHeight w:val="893"/>
        </w:trPr>
        <w:tc>
          <w:tcPr>
            <w:tcW w:w="366" w:type="pct"/>
            <w:vMerge/>
            <w:shd w:val="clear" w:color="auto" w:fill="auto"/>
            <w:textDirection w:val="btLr"/>
            <w:vAlign w:val="center"/>
          </w:tcPr>
          <w:p w14:paraId="4CA9C9A2" w14:textId="77777777" w:rsidR="004361F0" w:rsidRPr="0066495D" w:rsidRDefault="004361F0" w:rsidP="001947BF">
            <w:pPr>
              <w:ind w:left="113" w:right="113"/>
              <w:jc w:val="center"/>
              <w:rPr>
                <w:rFonts w:ascii="Arial" w:hAnsi="Arial" w:cs="Arial"/>
                <w:bCs/>
                <w:color w:val="000000"/>
                <w:sz w:val="16"/>
                <w:szCs w:val="16"/>
              </w:rPr>
            </w:pPr>
          </w:p>
        </w:tc>
        <w:tc>
          <w:tcPr>
            <w:tcW w:w="726" w:type="pct"/>
            <w:shd w:val="clear" w:color="auto" w:fill="auto"/>
            <w:vAlign w:val="center"/>
          </w:tcPr>
          <w:p w14:paraId="28A921DF" w14:textId="15F49750" w:rsidR="004361F0" w:rsidRPr="0066495D" w:rsidRDefault="002662B2" w:rsidP="000B18D2">
            <w:pPr>
              <w:rPr>
                <w:rFonts w:ascii="Arial" w:eastAsia="Arial Unicode MS" w:hAnsi="Arial" w:cs="Arial"/>
                <w:sz w:val="16"/>
                <w:szCs w:val="16"/>
              </w:rPr>
            </w:pPr>
            <w:r w:rsidRPr="002662B2">
              <w:rPr>
                <w:rFonts w:ascii="Arial" w:eastAsia="Arial Unicode MS" w:hAnsi="Arial" w:cs="Arial"/>
                <w:sz w:val="16"/>
                <w:szCs w:val="16"/>
              </w:rPr>
              <w:t>Number of 2025/2026 WSDP submitted to LGSETA by 30th April 2025</w:t>
            </w:r>
          </w:p>
        </w:tc>
        <w:tc>
          <w:tcPr>
            <w:tcW w:w="365" w:type="pct"/>
            <w:shd w:val="clear" w:color="auto" w:fill="FFFFFF"/>
            <w:vAlign w:val="center"/>
          </w:tcPr>
          <w:p w14:paraId="7B853DF3" w14:textId="77777777" w:rsidR="004361F0" w:rsidRPr="0066495D" w:rsidRDefault="004361F0" w:rsidP="000B18D2">
            <w:pPr>
              <w:jc w:val="center"/>
              <w:rPr>
                <w:rFonts w:ascii="Arial" w:hAnsi="Arial" w:cs="Arial"/>
                <w:color w:val="000000"/>
                <w:sz w:val="16"/>
                <w:szCs w:val="16"/>
              </w:rPr>
            </w:pPr>
          </w:p>
        </w:tc>
        <w:tc>
          <w:tcPr>
            <w:tcW w:w="640" w:type="pct"/>
            <w:shd w:val="clear" w:color="auto" w:fill="auto"/>
            <w:vAlign w:val="center"/>
          </w:tcPr>
          <w:p w14:paraId="41A6A098" w14:textId="0F47AD9D" w:rsidR="004361F0" w:rsidRPr="0066495D" w:rsidRDefault="002662B2" w:rsidP="001947BF">
            <w:pPr>
              <w:jc w:val="center"/>
              <w:rPr>
                <w:rFonts w:ascii="Arial" w:eastAsia="Arial Unicode MS" w:hAnsi="Arial" w:cs="Arial"/>
                <w:sz w:val="16"/>
                <w:szCs w:val="16"/>
              </w:rPr>
            </w:pPr>
            <w:r>
              <w:rPr>
                <w:rFonts w:ascii="Arial" w:eastAsia="Arial Unicode MS" w:hAnsi="Arial" w:cs="Arial"/>
                <w:sz w:val="16"/>
                <w:szCs w:val="16"/>
              </w:rPr>
              <w:t xml:space="preserve">1 </w:t>
            </w:r>
            <w:r w:rsidRPr="002662B2">
              <w:rPr>
                <w:rFonts w:ascii="Arial" w:eastAsia="Arial Unicode MS" w:hAnsi="Arial" w:cs="Arial"/>
                <w:sz w:val="16"/>
                <w:szCs w:val="16"/>
              </w:rPr>
              <w:t>2025/2026 WSDP submitted to LGSETA by 30th April 2025</w:t>
            </w:r>
          </w:p>
        </w:tc>
        <w:tc>
          <w:tcPr>
            <w:tcW w:w="410" w:type="pct"/>
            <w:vAlign w:val="center"/>
          </w:tcPr>
          <w:p w14:paraId="306BB0E0" w14:textId="063A9684" w:rsidR="004361F0" w:rsidRDefault="002662B2" w:rsidP="002A5D7F">
            <w:pPr>
              <w:jc w:val="center"/>
              <w:rPr>
                <w:rFonts w:ascii="Arial" w:hAnsi="Arial" w:cs="Arial"/>
                <w:sz w:val="16"/>
                <w:szCs w:val="16"/>
              </w:rPr>
            </w:pPr>
            <w:r>
              <w:rPr>
                <w:rFonts w:ascii="Arial" w:hAnsi="Arial" w:cs="Arial"/>
                <w:sz w:val="16"/>
                <w:szCs w:val="16"/>
              </w:rPr>
              <w:t>Operatio</w:t>
            </w:r>
            <w:r w:rsidR="00B75F28">
              <w:rPr>
                <w:rFonts w:ascii="Arial" w:hAnsi="Arial" w:cs="Arial"/>
                <w:sz w:val="16"/>
                <w:szCs w:val="16"/>
              </w:rPr>
              <w:t>nal</w:t>
            </w:r>
          </w:p>
        </w:tc>
        <w:tc>
          <w:tcPr>
            <w:tcW w:w="363" w:type="pct"/>
            <w:vMerge/>
            <w:shd w:val="clear" w:color="auto" w:fill="auto"/>
            <w:textDirection w:val="btLr"/>
            <w:vAlign w:val="center"/>
          </w:tcPr>
          <w:p w14:paraId="2E6D4A0F" w14:textId="77777777" w:rsidR="004361F0" w:rsidRPr="0066495D" w:rsidRDefault="004361F0" w:rsidP="001947BF">
            <w:pPr>
              <w:ind w:left="113" w:right="113"/>
              <w:jc w:val="center"/>
              <w:rPr>
                <w:rFonts w:ascii="Arial" w:hAnsi="Arial" w:cs="Arial"/>
                <w:color w:val="000000"/>
                <w:sz w:val="16"/>
                <w:szCs w:val="16"/>
              </w:rPr>
            </w:pPr>
          </w:p>
        </w:tc>
        <w:tc>
          <w:tcPr>
            <w:tcW w:w="363" w:type="pct"/>
            <w:shd w:val="clear" w:color="auto" w:fill="FFFFFF"/>
            <w:vAlign w:val="center"/>
          </w:tcPr>
          <w:p w14:paraId="31BEDC45" w14:textId="39E9DDD0" w:rsidR="004361F0" w:rsidRDefault="00B75F28" w:rsidP="001947BF">
            <w:pPr>
              <w:jc w:val="center"/>
              <w:rPr>
                <w:rFonts w:ascii="Arial" w:hAnsi="Arial" w:cs="Arial"/>
                <w:color w:val="000000"/>
                <w:sz w:val="16"/>
                <w:szCs w:val="16"/>
              </w:rPr>
            </w:pPr>
            <w:r>
              <w:rPr>
                <w:rFonts w:ascii="Arial" w:hAnsi="Arial" w:cs="Arial"/>
                <w:color w:val="000000"/>
                <w:sz w:val="16"/>
                <w:szCs w:val="16"/>
              </w:rPr>
              <w:t>-</w:t>
            </w:r>
          </w:p>
        </w:tc>
        <w:tc>
          <w:tcPr>
            <w:tcW w:w="413" w:type="pct"/>
            <w:shd w:val="clear" w:color="auto" w:fill="FFFFFF"/>
            <w:vAlign w:val="center"/>
          </w:tcPr>
          <w:p w14:paraId="02150D1A" w14:textId="1592C059" w:rsidR="004361F0" w:rsidRDefault="00B75F28" w:rsidP="001947BF">
            <w:pPr>
              <w:jc w:val="center"/>
              <w:rPr>
                <w:rFonts w:ascii="Arial" w:hAnsi="Arial" w:cs="Arial"/>
                <w:color w:val="000000"/>
                <w:sz w:val="16"/>
                <w:szCs w:val="16"/>
              </w:rPr>
            </w:pPr>
            <w:r>
              <w:rPr>
                <w:rFonts w:ascii="Arial" w:hAnsi="Arial" w:cs="Arial"/>
                <w:color w:val="000000"/>
                <w:sz w:val="16"/>
                <w:szCs w:val="16"/>
              </w:rPr>
              <w:t>-</w:t>
            </w:r>
          </w:p>
        </w:tc>
        <w:tc>
          <w:tcPr>
            <w:tcW w:w="544" w:type="pct"/>
            <w:shd w:val="clear" w:color="auto" w:fill="FFFFFF"/>
            <w:vAlign w:val="center"/>
          </w:tcPr>
          <w:p w14:paraId="3920BF8A" w14:textId="2BCDB05B" w:rsidR="00C946B8" w:rsidRPr="0066495D" w:rsidRDefault="00B75F28" w:rsidP="00C946B8">
            <w:pPr>
              <w:jc w:val="center"/>
              <w:rPr>
                <w:rFonts w:ascii="Arial" w:eastAsia="Arial Unicode MS" w:hAnsi="Arial" w:cs="Arial"/>
                <w:sz w:val="16"/>
                <w:szCs w:val="16"/>
              </w:rPr>
            </w:pPr>
            <w:r>
              <w:rPr>
                <w:rFonts w:ascii="Arial" w:eastAsia="Arial Unicode MS" w:hAnsi="Arial" w:cs="Arial"/>
                <w:sz w:val="16"/>
                <w:szCs w:val="16"/>
              </w:rPr>
              <w:t>-</w:t>
            </w:r>
          </w:p>
          <w:p w14:paraId="7CA43D3D" w14:textId="4F425DD7" w:rsidR="004361F0" w:rsidRPr="0066495D" w:rsidRDefault="004361F0" w:rsidP="00C946B8">
            <w:pPr>
              <w:jc w:val="center"/>
              <w:rPr>
                <w:rFonts w:ascii="Arial" w:eastAsia="Arial Unicode MS" w:hAnsi="Arial" w:cs="Arial"/>
                <w:sz w:val="16"/>
                <w:szCs w:val="16"/>
              </w:rPr>
            </w:pPr>
          </w:p>
        </w:tc>
        <w:tc>
          <w:tcPr>
            <w:tcW w:w="459" w:type="pct"/>
            <w:shd w:val="clear" w:color="auto" w:fill="auto"/>
            <w:vAlign w:val="center"/>
          </w:tcPr>
          <w:p w14:paraId="43CE401A" w14:textId="4CAB252A" w:rsidR="004361F0" w:rsidRPr="0066495D" w:rsidDel="001B5A19" w:rsidRDefault="00C946B8" w:rsidP="001947BF">
            <w:pPr>
              <w:jc w:val="center"/>
              <w:rPr>
                <w:rFonts w:ascii="Arial" w:hAnsi="Arial" w:cs="Arial"/>
                <w:color w:val="000000"/>
                <w:sz w:val="16"/>
                <w:szCs w:val="16"/>
              </w:rPr>
            </w:pPr>
            <w:r>
              <w:rPr>
                <w:rFonts w:ascii="Arial" w:eastAsia="Arial Unicode MS" w:hAnsi="Arial" w:cs="Arial"/>
                <w:sz w:val="16"/>
                <w:szCs w:val="16"/>
              </w:rPr>
              <w:t xml:space="preserve">1 </w:t>
            </w:r>
            <w:r w:rsidRPr="0066495D">
              <w:rPr>
                <w:rFonts w:ascii="Arial" w:eastAsia="Arial Unicode MS" w:hAnsi="Arial" w:cs="Arial"/>
                <w:sz w:val="16"/>
                <w:szCs w:val="16"/>
              </w:rPr>
              <w:t>WSDP adopted by 3</w:t>
            </w:r>
            <w:r>
              <w:rPr>
                <w:rFonts w:ascii="Arial" w:eastAsia="Arial Unicode MS" w:hAnsi="Arial" w:cs="Arial"/>
                <w:sz w:val="16"/>
                <w:szCs w:val="16"/>
              </w:rPr>
              <w:t>0</w:t>
            </w:r>
            <w:r>
              <w:rPr>
                <w:rFonts w:ascii="Arial" w:eastAsia="Arial Unicode MS" w:hAnsi="Arial" w:cs="Arial"/>
                <w:sz w:val="16"/>
                <w:szCs w:val="16"/>
              </w:rPr>
              <w:t xml:space="preserve"> </w:t>
            </w:r>
            <w:r>
              <w:rPr>
                <w:rFonts w:ascii="Arial" w:eastAsia="Arial Unicode MS" w:hAnsi="Arial" w:cs="Arial"/>
                <w:sz w:val="16"/>
                <w:szCs w:val="16"/>
              </w:rPr>
              <w:t>May</w:t>
            </w:r>
            <w:r w:rsidRPr="0066495D">
              <w:rPr>
                <w:rFonts w:ascii="Arial" w:eastAsia="Arial Unicode MS" w:hAnsi="Arial" w:cs="Arial"/>
                <w:sz w:val="16"/>
                <w:szCs w:val="16"/>
              </w:rPr>
              <w:t xml:space="preserve"> 202</w:t>
            </w:r>
            <w:r>
              <w:rPr>
                <w:rFonts w:ascii="Arial" w:eastAsia="Arial Unicode MS" w:hAnsi="Arial" w:cs="Arial"/>
                <w:sz w:val="16"/>
                <w:szCs w:val="16"/>
              </w:rPr>
              <w:t>6</w:t>
            </w:r>
          </w:p>
        </w:tc>
        <w:tc>
          <w:tcPr>
            <w:tcW w:w="351" w:type="pct"/>
            <w:shd w:val="clear" w:color="auto" w:fill="auto"/>
            <w:vAlign w:val="center"/>
          </w:tcPr>
          <w:p w14:paraId="5A7E086D" w14:textId="7EB0D39E" w:rsidR="004361F0" w:rsidRPr="0066495D" w:rsidRDefault="00B75F28" w:rsidP="001947BF">
            <w:pPr>
              <w:jc w:val="center"/>
              <w:rPr>
                <w:rFonts w:ascii="Arial" w:hAnsi="Arial" w:cs="Arial"/>
                <w:color w:val="000000"/>
                <w:sz w:val="14"/>
                <w:szCs w:val="14"/>
              </w:rPr>
            </w:pPr>
            <w:r>
              <w:rPr>
                <w:rFonts w:ascii="Arial" w:hAnsi="Arial" w:cs="Arial"/>
                <w:color w:val="000000"/>
                <w:sz w:val="14"/>
                <w:szCs w:val="14"/>
              </w:rPr>
              <w:t>Proof of Submission</w:t>
            </w:r>
            <w:r w:rsidR="00152C5A">
              <w:rPr>
                <w:rFonts w:ascii="Arial" w:hAnsi="Arial" w:cs="Arial"/>
                <w:color w:val="000000"/>
                <w:sz w:val="14"/>
                <w:szCs w:val="14"/>
              </w:rPr>
              <w:t xml:space="preserve"> &amp; </w:t>
            </w:r>
            <w:r w:rsidR="00152C5A" w:rsidRPr="002662B2">
              <w:rPr>
                <w:rFonts w:ascii="Arial" w:eastAsia="Arial Unicode MS" w:hAnsi="Arial" w:cs="Arial"/>
                <w:sz w:val="16"/>
                <w:szCs w:val="16"/>
              </w:rPr>
              <w:t>2025/2026 WSDP</w:t>
            </w:r>
            <w:r w:rsidR="00152C5A">
              <w:rPr>
                <w:rFonts w:ascii="Arial" w:hAnsi="Arial" w:cs="Arial"/>
                <w:color w:val="000000"/>
                <w:sz w:val="14"/>
                <w:szCs w:val="14"/>
              </w:rPr>
              <w:t xml:space="preserve"> </w:t>
            </w:r>
          </w:p>
        </w:tc>
      </w:tr>
      <w:bookmarkEnd w:id="10"/>
      <w:tr w:rsidR="00E2080A" w:rsidRPr="0066495D" w14:paraId="738B0C46" w14:textId="77777777" w:rsidTr="0076783C">
        <w:trPr>
          <w:cantSplit/>
          <w:trHeight w:val="893"/>
        </w:trPr>
        <w:tc>
          <w:tcPr>
            <w:tcW w:w="366" w:type="pct"/>
            <w:vMerge/>
            <w:shd w:val="clear" w:color="auto" w:fill="auto"/>
            <w:textDirection w:val="btLr"/>
            <w:vAlign w:val="center"/>
          </w:tcPr>
          <w:p w14:paraId="6E3AC187" w14:textId="77777777" w:rsidR="00E2080A" w:rsidRPr="0066495D" w:rsidRDefault="00E2080A" w:rsidP="00E2080A">
            <w:pPr>
              <w:ind w:left="113" w:right="113"/>
              <w:jc w:val="center"/>
              <w:rPr>
                <w:rFonts w:ascii="Arial" w:hAnsi="Arial" w:cs="Arial"/>
                <w:bCs/>
                <w:color w:val="000000"/>
                <w:sz w:val="16"/>
                <w:szCs w:val="16"/>
              </w:rPr>
            </w:pPr>
          </w:p>
        </w:tc>
        <w:tc>
          <w:tcPr>
            <w:tcW w:w="726" w:type="pct"/>
            <w:shd w:val="clear" w:color="auto" w:fill="auto"/>
            <w:vAlign w:val="center"/>
          </w:tcPr>
          <w:p w14:paraId="5F1F4F7A" w14:textId="3EF3583A" w:rsidR="00E2080A" w:rsidRPr="0066495D" w:rsidRDefault="00E2080A" w:rsidP="00E2080A">
            <w:pPr>
              <w:rPr>
                <w:rFonts w:ascii="Arial" w:eastAsia="Arial Unicode MS" w:hAnsi="Arial" w:cs="Arial"/>
                <w:sz w:val="16"/>
                <w:szCs w:val="16"/>
              </w:rPr>
            </w:pPr>
            <w:r>
              <w:rPr>
                <w:rFonts w:ascii="Arial" w:eastAsia="Arial Unicode MS" w:hAnsi="Arial" w:cs="Arial"/>
                <w:sz w:val="16"/>
                <w:szCs w:val="16"/>
              </w:rPr>
              <w:t>Number of Municipal Employees benefitting from</w:t>
            </w:r>
            <w:r w:rsidR="004361F0">
              <w:rPr>
                <w:rFonts w:ascii="Arial" w:eastAsia="Arial Unicode MS" w:hAnsi="Arial" w:cs="Arial"/>
                <w:sz w:val="16"/>
                <w:szCs w:val="16"/>
              </w:rPr>
              <w:t xml:space="preserve"> Bursary Policy</w:t>
            </w:r>
          </w:p>
        </w:tc>
        <w:tc>
          <w:tcPr>
            <w:tcW w:w="365" w:type="pct"/>
            <w:shd w:val="clear" w:color="auto" w:fill="FFFFFF"/>
            <w:vAlign w:val="center"/>
          </w:tcPr>
          <w:p w14:paraId="4F38E9D7" w14:textId="48D8A2AE" w:rsidR="00E2080A" w:rsidRPr="0066495D" w:rsidRDefault="00E2080A" w:rsidP="00E2080A">
            <w:pPr>
              <w:jc w:val="center"/>
              <w:rPr>
                <w:rFonts w:ascii="Arial" w:hAnsi="Arial" w:cs="Arial"/>
                <w:color w:val="000000"/>
                <w:sz w:val="16"/>
                <w:szCs w:val="16"/>
              </w:rPr>
            </w:pPr>
            <w:r>
              <w:rPr>
                <w:rFonts w:ascii="Arial" w:hAnsi="Arial" w:cs="Arial"/>
                <w:color w:val="000000"/>
                <w:sz w:val="16"/>
                <w:szCs w:val="16"/>
              </w:rPr>
              <w:t>New</w:t>
            </w:r>
          </w:p>
        </w:tc>
        <w:tc>
          <w:tcPr>
            <w:tcW w:w="640" w:type="pct"/>
            <w:shd w:val="clear" w:color="auto" w:fill="auto"/>
            <w:vAlign w:val="center"/>
          </w:tcPr>
          <w:p w14:paraId="556FB3DF" w14:textId="58BF4123" w:rsidR="00E2080A" w:rsidRPr="0066495D" w:rsidRDefault="00310F83" w:rsidP="00E2080A">
            <w:pPr>
              <w:jc w:val="center"/>
              <w:rPr>
                <w:rFonts w:ascii="Arial" w:eastAsia="Arial Unicode MS" w:hAnsi="Arial" w:cs="Arial"/>
                <w:sz w:val="16"/>
                <w:szCs w:val="16"/>
              </w:rPr>
            </w:pPr>
            <w:r>
              <w:rPr>
                <w:rFonts w:ascii="Arial" w:eastAsia="Arial Unicode MS" w:hAnsi="Arial" w:cs="Arial"/>
                <w:sz w:val="16"/>
                <w:szCs w:val="16"/>
              </w:rPr>
              <w:t xml:space="preserve">08 </w:t>
            </w:r>
            <w:r w:rsidR="004361F0">
              <w:rPr>
                <w:rFonts w:ascii="Arial" w:eastAsia="Arial Unicode MS" w:hAnsi="Arial" w:cs="Arial"/>
                <w:sz w:val="16"/>
                <w:szCs w:val="16"/>
              </w:rPr>
              <w:t xml:space="preserve">Municipal Employees benefitting from Bursary Policy </w:t>
            </w:r>
            <w:r w:rsidR="00E2080A">
              <w:rPr>
                <w:rFonts w:ascii="Arial" w:eastAsia="Arial Unicode MS" w:hAnsi="Arial" w:cs="Arial"/>
                <w:sz w:val="16"/>
                <w:szCs w:val="16"/>
              </w:rPr>
              <w:t>by 30 June 2026</w:t>
            </w:r>
          </w:p>
        </w:tc>
        <w:tc>
          <w:tcPr>
            <w:tcW w:w="410" w:type="pct"/>
            <w:vAlign w:val="center"/>
          </w:tcPr>
          <w:p w14:paraId="395458E4" w14:textId="194D7936" w:rsidR="00E2080A" w:rsidRDefault="00E2080A" w:rsidP="00E2080A">
            <w:pPr>
              <w:jc w:val="center"/>
              <w:rPr>
                <w:rFonts w:ascii="Arial" w:hAnsi="Arial" w:cs="Arial"/>
                <w:sz w:val="16"/>
                <w:szCs w:val="16"/>
              </w:rPr>
            </w:pPr>
            <w:r>
              <w:rPr>
                <w:rFonts w:ascii="Arial" w:hAnsi="Arial" w:cs="Arial"/>
                <w:sz w:val="16"/>
                <w:szCs w:val="16"/>
              </w:rPr>
              <w:t>R 350 000</w:t>
            </w:r>
          </w:p>
        </w:tc>
        <w:tc>
          <w:tcPr>
            <w:tcW w:w="363" w:type="pct"/>
            <w:vMerge/>
            <w:shd w:val="clear" w:color="auto" w:fill="auto"/>
            <w:textDirection w:val="btLr"/>
            <w:vAlign w:val="center"/>
          </w:tcPr>
          <w:p w14:paraId="73E2E55D" w14:textId="77777777" w:rsidR="00E2080A" w:rsidRPr="0066495D" w:rsidRDefault="00E2080A" w:rsidP="00E2080A">
            <w:pPr>
              <w:ind w:left="113" w:right="113"/>
              <w:jc w:val="center"/>
              <w:rPr>
                <w:rFonts w:ascii="Arial" w:hAnsi="Arial" w:cs="Arial"/>
                <w:color w:val="000000"/>
                <w:sz w:val="16"/>
                <w:szCs w:val="16"/>
              </w:rPr>
            </w:pPr>
          </w:p>
        </w:tc>
        <w:tc>
          <w:tcPr>
            <w:tcW w:w="363" w:type="pct"/>
            <w:shd w:val="clear" w:color="auto" w:fill="FFFFFF"/>
            <w:vAlign w:val="center"/>
          </w:tcPr>
          <w:p w14:paraId="62860603" w14:textId="447A3648" w:rsidR="00E2080A" w:rsidRPr="0066495D" w:rsidRDefault="00CF3436" w:rsidP="00E2080A">
            <w:pPr>
              <w:jc w:val="center"/>
              <w:rPr>
                <w:rFonts w:ascii="Arial" w:hAnsi="Arial" w:cs="Arial"/>
                <w:color w:val="000000"/>
                <w:sz w:val="16"/>
                <w:szCs w:val="16"/>
              </w:rPr>
            </w:pPr>
            <w:r>
              <w:rPr>
                <w:rFonts w:ascii="Arial" w:hAnsi="Arial" w:cs="Arial"/>
                <w:color w:val="000000"/>
                <w:sz w:val="16"/>
                <w:szCs w:val="16"/>
              </w:rPr>
              <w:t>-</w:t>
            </w:r>
          </w:p>
        </w:tc>
        <w:tc>
          <w:tcPr>
            <w:tcW w:w="413" w:type="pct"/>
            <w:shd w:val="clear" w:color="auto" w:fill="FFFFFF"/>
            <w:vAlign w:val="center"/>
          </w:tcPr>
          <w:p w14:paraId="4AA18A37" w14:textId="1F813FF9" w:rsidR="00E2080A" w:rsidRPr="0066495D" w:rsidRDefault="00CF3436" w:rsidP="00E2080A">
            <w:pPr>
              <w:jc w:val="center"/>
              <w:rPr>
                <w:rFonts w:ascii="Arial" w:hAnsi="Arial" w:cs="Arial"/>
                <w:color w:val="000000"/>
                <w:sz w:val="16"/>
                <w:szCs w:val="16"/>
              </w:rPr>
            </w:pPr>
            <w:r>
              <w:rPr>
                <w:rFonts w:ascii="Arial" w:hAnsi="Arial" w:cs="Arial"/>
                <w:color w:val="000000"/>
                <w:sz w:val="16"/>
                <w:szCs w:val="16"/>
              </w:rPr>
              <w:t>-</w:t>
            </w:r>
          </w:p>
        </w:tc>
        <w:tc>
          <w:tcPr>
            <w:tcW w:w="544" w:type="pct"/>
            <w:shd w:val="clear" w:color="auto" w:fill="FFFFFF"/>
            <w:vAlign w:val="center"/>
          </w:tcPr>
          <w:p w14:paraId="324033C0" w14:textId="3F237B26" w:rsidR="00E2080A" w:rsidRPr="0066495D" w:rsidRDefault="006E2A89" w:rsidP="00E2080A">
            <w:pPr>
              <w:jc w:val="center"/>
              <w:rPr>
                <w:rFonts w:ascii="Arial" w:hAnsi="Arial" w:cs="Arial"/>
                <w:color w:val="000000"/>
                <w:sz w:val="16"/>
                <w:szCs w:val="16"/>
              </w:rPr>
            </w:pPr>
            <w:r>
              <w:rPr>
                <w:rFonts w:ascii="Arial" w:hAnsi="Arial" w:cs="Arial"/>
                <w:color w:val="000000"/>
                <w:sz w:val="16"/>
                <w:szCs w:val="16"/>
              </w:rPr>
              <w:t>-</w:t>
            </w:r>
          </w:p>
        </w:tc>
        <w:tc>
          <w:tcPr>
            <w:tcW w:w="459" w:type="pct"/>
            <w:shd w:val="clear" w:color="auto" w:fill="auto"/>
            <w:vAlign w:val="center"/>
          </w:tcPr>
          <w:p w14:paraId="640E296F" w14:textId="038E603B" w:rsidR="00E2080A" w:rsidRPr="0066495D" w:rsidRDefault="00310F83" w:rsidP="00E2080A">
            <w:pPr>
              <w:jc w:val="center"/>
              <w:rPr>
                <w:rFonts w:ascii="Arial" w:hAnsi="Arial" w:cs="Arial"/>
                <w:color w:val="000000"/>
                <w:sz w:val="16"/>
                <w:szCs w:val="16"/>
              </w:rPr>
            </w:pPr>
            <w:r>
              <w:rPr>
                <w:rFonts w:ascii="Arial" w:hAnsi="Arial" w:cs="Arial"/>
                <w:sz w:val="16"/>
                <w:szCs w:val="16"/>
              </w:rPr>
              <w:t xml:space="preserve">08 </w:t>
            </w:r>
            <w:r w:rsidR="004361F0">
              <w:rPr>
                <w:rFonts w:ascii="Arial" w:eastAsia="Arial Unicode MS" w:hAnsi="Arial" w:cs="Arial"/>
                <w:sz w:val="16"/>
                <w:szCs w:val="16"/>
              </w:rPr>
              <w:t xml:space="preserve">Municipal Employees benefitting from Bursary Policy </w:t>
            </w:r>
            <w:r w:rsidR="00E2080A">
              <w:rPr>
                <w:rFonts w:ascii="Arial" w:eastAsia="Arial Unicode MS" w:hAnsi="Arial" w:cs="Arial"/>
                <w:sz w:val="16"/>
                <w:szCs w:val="16"/>
              </w:rPr>
              <w:t>by 30 June 2026</w:t>
            </w:r>
          </w:p>
        </w:tc>
        <w:tc>
          <w:tcPr>
            <w:tcW w:w="351" w:type="pct"/>
            <w:shd w:val="clear" w:color="auto" w:fill="auto"/>
            <w:vAlign w:val="center"/>
          </w:tcPr>
          <w:p w14:paraId="0E587B9E" w14:textId="0C36EC8D" w:rsidR="00E2080A" w:rsidRPr="0066495D" w:rsidRDefault="00E2080A" w:rsidP="00E2080A">
            <w:pPr>
              <w:jc w:val="center"/>
              <w:rPr>
                <w:rFonts w:ascii="Arial" w:hAnsi="Arial" w:cs="Arial"/>
                <w:color w:val="000000"/>
                <w:sz w:val="14"/>
                <w:szCs w:val="14"/>
              </w:rPr>
            </w:pPr>
            <w:r w:rsidRPr="0066495D">
              <w:rPr>
                <w:rFonts w:ascii="Arial" w:hAnsi="Arial" w:cs="Arial"/>
                <w:color w:val="000000"/>
                <w:sz w:val="14"/>
                <w:szCs w:val="14"/>
              </w:rPr>
              <w:t>Signed Agreements</w:t>
            </w:r>
          </w:p>
        </w:tc>
      </w:tr>
      <w:tr w:rsidR="00E2080A" w:rsidRPr="0066495D" w14:paraId="3BECF6B9" w14:textId="77777777" w:rsidTr="0076783C">
        <w:trPr>
          <w:cantSplit/>
          <w:trHeight w:val="705"/>
        </w:trPr>
        <w:tc>
          <w:tcPr>
            <w:tcW w:w="366" w:type="pct"/>
            <w:vMerge/>
            <w:shd w:val="clear" w:color="auto" w:fill="auto"/>
            <w:vAlign w:val="center"/>
          </w:tcPr>
          <w:p w14:paraId="2BA2AABC" w14:textId="77777777" w:rsidR="00E2080A" w:rsidRPr="0066495D" w:rsidRDefault="00E2080A" w:rsidP="00E2080A">
            <w:pPr>
              <w:rPr>
                <w:rFonts w:ascii="Arial" w:hAnsi="Arial" w:cs="Arial"/>
                <w:bCs/>
                <w:color w:val="000000"/>
                <w:sz w:val="18"/>
                <w:szCs w:val="18"/>
              </w:rPr>
            </w:pPr>
          </w:p>
        </w:tc>
        <w:tc>
          <w:tcPr>
            <w:tcW w:w="726" w:type="pct"/>
            <w:shd w:val="clear" w:color="auto" w:fill="auto"/>
            <w:vAlign w:val="center"/>
          </w:tcPr>
          <w:p w14:paraId="1A7CB2B6" w14:textId="77777777" w:rsidR="00E2080A" w:rsidRPr="0066495D" w:rsidRDefault="00E2080A" w:rsidP="00E2080A">
            <w:pPr>
              <w:rPr>
                <w:rFonts w:ascii="Arial" w:eastAsia="Arial Unicode MS" w:hAnsi="Arial" w:cs="Arial"/>
                <w:sz w:val="16"/>
                <w:szCs w:val="16"/>
              </w:rPr>
            </w:pPr>
            <w:r w:rsidRPr="0066495D">
              <w:rPr>
                <w:rFonts w:ascii="Arial" w:eastAsia="Arial Unicode MS" w:hAnsi="Arial" w:cs="Arial"/>
                <w:sz w:val="16"/>
                <w:szCs w:val="16"/>
              </w:rPr>
              <w:t xml:space="preserve">Number of applicants benefiting from the Tertiary fund assistance </w:t>
            </w:r>
          </w:p>
        </w:tc>
        <w:tc>
          <w:tcPr>
            <w:tcW w:w="365" w:type="pct"/>
            <w:shd w:val="clear" w:color="auto" w:fill="FFFFFF"/>
            <w:vAlign w:val="center"/>
          </w:tcPr>
          <w:p w14:paraId="3CE09D60" w14:textId="3E2FAA5C" w:rsidR="00E2080A" w:rsidRPr="0066495D" w:rsidRDefault="00E2080A" w:rsidP="00E2080A">
            <w:pPr>
              <w:jc w:val="center"/>
              <w:rPr>
                <w:rFonts w:ascii="Arial" w:hAnsi="Arial" w:cs="Arial"/>
                <w:color w:val="000000"/>
                <w:sz w:val="16"/>
                <w:szCs w:val="16"/>
              </w:rPr>
            </w:pPr>
            <w:r>
              <w:rPr>
                <w:rFonts w:ascii="Arial" w:hAnsi="Arial" w:cs="Arial"/>
                <w:color w:val="000000"/>
                <w:sz w:val="16"/>
                <w:szCs w:val="16"/>
              </w:rPr>
              <w:t>28</w:t>
            </w:r>
          </w:p>
        </w:tc>
        <w:tc>
          <w:tcPr>
            <w:tcW w:w="640" w:type="pct"/>
            <w:shd w:val="clear" w:color="auto" w:fill="auto"/>
            <w:vAlign w:val="center"/>
          </w:tcPr>
          <w:p w14:paraId="10023AA1" w14:textId="6485F3EA" w:rsidR="00E2080A" w:rsidRPr="0066495D" w:rsidRDefault="00E2080A" w:rsidP="00E2080A">
            <w:pPr>
              <w:jc w:val="center"/>
              <w:rPr>
                <w:rFonts w:ascii="Arial" w:eastAsia="Arial Unicode MS" w:hAnsi="Arial" w:cs="Arial"/>
                <w:sz w:val="16"/>
                <w:szCs w:val="16"/>
              </w:rPr>
            </w:pPr>
            <w:r>
              <w:rPr>
                <w:rFonts w:ascii="Arial" w:eastAsia="Arial Unicode MS" w:hAnsi="Arial" w:cs="Arial"/>
                <w:sz w:val="16"/>
                <w:szCs w:val="16"/>
              </w:rPr>
              <w:t>28</w:t>
            </w:r>
            <w:r w:rsidRPr="0066495D">
              <w:rPr>
                <w:rFonts w:ascii="Arial" w:eastAsia="Arial Unicode MS" w:hAnsi="Arial" w:cs="Arial"/>
                <w:sz w:val="16"/>
                <w:szCs w:val="16"/>
              </w:rPr>
              <w:t xml:space="preserve"> applicants benefiting from the Tertiary fund assistance </w:t>
            </w:r>
            <w:r w:rsidRPr="0066495D">
              <w:rPr>
                <w:rFonts w:ascii="Arial" w:eastAsia="Arial Unicode MS" w:hAnsi="Arial" w:cs="Arial"/>
                <w:sz w:val="18"/>
                <w:szCs w:val="18"/>
              </w:rPr>
              <w:t>by 30 March 202</w:t>
            </w:r>
            <w:r>
              <w:rPr>
                <w:rFonts w:ascii="Arial" w:eastAsia="Arial Unicode MS" w:hAnsi="Arial" w:cs="Arial"/>
                <w:sz w:val="18"/>
                <w:szCs w:val="18"/>
              </w:rPr>
              <w:t>6</w:t>
            </w:r>
          </w:p>
        </w:tc>
        <w:tc>
          <w:tcPr>
            <w:tcW w:w="410" w:type="pct"/>
            <w:vAlign w:val="center"/>
          </w:tcPr>
          <w:p w14:paraId="408FE24B" w14:textId="77777777" w:rsidR="00E2080A" w:rsidRPr="0066495D" w:rsidRDefault="00E2080A" w:rsidP="00E2080A">
            <w:pPr>
              <w:jc w:val="center"/>
              <w:rPr>
                <w:rFonts w:ascii="Arial" w:hAnsi="Arial" w:cs="Arial"/>
                <w:color w:val="000000"/>
                <w:sz w:val="16"/>
                <w:szCs w:val="16"/>
              </w:rPr>
            </w:pPr>
            <w:r w:rsidRPr="0066495D">
              <w:rPr>
                <w:rFonts w:ascii="Arial" w:hAnsi="Arial" w:cs="Arial"/>
                <w:color w:val="000000"/>
                <w:sz w:val="16"/>
                <w:szCs w:val="16"/>
              </w:rPr>
              <w:t xml:space="preserve">R </w:t>
            </w:r>
            <w:r>
              <w:rPr>
                <w:rFonts w:ascii="Arial" w:hAnsi="Arial" w:cs="Arial"/>
                <w:color w:val="000000"/>
                <w:sz w:val="16"/>
                <w:szCs w:val="16"/>
              </w:rPr>
              <w:t>6</w:t>
            </w:r>
            <w:r w:rsidRPr="0066495D">
              <w:rPr>
                <w:rFonts w:ascii="Arial" w:hAnsi="Arial" w:cs="Arial"/>
                <w:color w:val="000000"/>
                <w:sz w:val="16"/>
                <w:szCs w:val="16"/>
              </w:rPr>
              <w:t>00 000</w:t>
            </w:r>
          </w:p>
        </w:tc>
        <w:tc>
          <w:tcPr>
            <w:tcW w:w="363" w:type="pct"/>
            <w:vMerge/>
            <w:shd w:val="clear" w:color="auto" w:fill="auto"/>
            <w:textDirection w:val="tbRl"/>
            <w:vAlign w:val="center"/>
          </w:tcPr>
          <w:p w14:paraId="6AE92CBD" w14:textId="77777777" w:rsidR="00E2080A" w:rsidRPr="0066495D" w:rsidRDefault="00E2080A" w:rsidP="00E2080A">
            <w:pPr>
              <w:ind w:left="113" w:right="113"/>
              <w:jc w:val="center"/>
              <w:rPr>
                <w:rFonts w:ascii="Arial" w:hAnsi="Arial" w:cs="Arial"/>
                <w:color w:val="000000"/>
                <w:sz w:val="16"/>
                <w:szCs w:val="16"/>
              </w:rPr>
            </w:pPr>
          </w:p>
        </w:tc>
        <w:tc>
          <w:tcPr>
            <w:tcW w:w="363" w:type="pct"/>
            <w:shd w:val="clear" w:color="auto" w:fill="FFFFFF"/>
            <w:vAlign w:val="center"/>
          </w:tcPr>
          <w:p w14:paraId="0E66322B" w14:textId="77777777" w:rsidR="00E2080A" w:rsidRPr="0066495D" w:rsidRDefault="00E2080A" w:rsidP="00E2080A">
            <w:pPr>
              <w:jc w:val="center"/>
              <w:rPr>
                <w:rFonts w:ascii="Arial" w:hAnsi="Arial" w:cs="Arial"/>
                <w:color w:val="000000"/>
                <w:sz w:val="16"/>
                <w:szCs w:val="16"/>
              </w:rPr>
            </w:pPr>
            <w:r w:rsidRPr="0066495D">
              <w:rPr>
                <w:rFonts w:ascii="Arial" w:hAnsi="Arial" w:cs="Arial"/>
                <w:color w:val="000000"/>
                <w:sz w:val="16"/>
                <w:szCs w:val="16"/>
              </w:rPr>
              <w:t>-</w:t>
            </w:r>
          </w:p>
        </w:tc>
        <w:tc>
          <w:tcPr>
            <w:tcW w:w="413" w:type="pct"/>
            <w:shd w:val="clear" w:color="auto" w:fill="FFFFFF"/>
            <w:vAlign w:val="center"/>
          </w:tcPr>
          <w:p w14:paraId="019F577E" w14:textId="77777777" w:rsidR="00E2080A" w:rsidRPr="0066495D" w:rsidRDefault="00E2080A" w:rsidP="00E2080A">
            <w:pPr>
              <w:jc w:val="center"/>
              <w:rPr>
                <w:rFonts w:ascii="Arial" w:hAnsi="Arial" w:cs="Arial"/>
                <w:color w:val="000000"/>
                <w:sz w:val="16"/>
                <w:szCs w:val="16"/>
              </w:rPr>
            </w:pPr>
            <w:r w:rsidRPr="0066495D">
              <w:rPr>
                <w:rFonts w:ascii="Arial" w:hAnsi="Arial" w:cs="Arial"/>
                <w:color w:val="000000"/>
                <w:sz w:val="16"/>
                <w:szCs w:val="16"/>
              </w:rPr>
              <w:t>-</w:t>
            </w:r>
          </w:p>
        </w:tc>
        <w:tc>
          <w:tcPr>
            <w:tcW w:w="544" w:type="pct"/>
            <w:shd w:val="clear" w:color="auto" w:fill="FFFFFF"/>
            <w:vAlign w:val="center"/>
          </w:tcPr>
          <w:p w14:paraId="58EC3545" w14:textId="0D59842E" w:rsidR="00E2080A" w:rsidRPr="0066495D" w:rsidRDefault="00E2080A" w:rsidP="00E2080A">
            <w:pPr>
              <w:jc w:val="center"/>
              <w:rPr>
                <w:rFonts w:ascii="Arial" w:hAnsi="Arial" w:cs="Arial"/>
                <w:color w:val="000000"/>
                <w:sz w:val="16"/>
                <w:szCs w:val="16"/>
              </w:rPr>
            </w:pPr>
            <w:r>
              <w:rPr>
                <w:rFonts w:ascii="Arial" w:eastAsia="Arial Unicode MS" w:hAnsi="Arial" w:cs="Arial"/>
                <w:sz w:val="16"/>
                <w:szCs w:val="16"/>
              </w:rPr>
              <w:t>28</w:t>
            </w:r>
            <w:r w:rsidRPr="0066495D">
              <w:rPr>
                <w:rFonts w:ascii="Arial" w:eastAsia="Arial Unicode MS" w:hAnsi="Arial" w:cs="Arial"/>
                <w:sz w:val="16"/>
                <w:szCs w:val="16"/>
              </w:rPr>
              <w:t xml:space="preserve"> applicants benefiting from the Tertiary fund assistance </w:t>
            </w:r>
            <w:r w:rsidRPr="0066495D">
              <w:rPr>
                <w:rFonts w:ascii="Arial" w:eastAsia="Arial Unicode MS" w:hAnsi="Arial" w:cs="Arial"/>
                <w:sz w:val="18"/>
                <w:szCs w:val="18"/>
              </w:rPr>
              <w:t>by 30 March 202</w:t>
            </w:r>
            <w:r>
              <w:rPr>
                <w:rFonts w:ascii="Arial" w:eastAsia="Arial Unicode MS" w:hAnsi="Arial" w:cs="Arial"/>
                <w:sz w:val="18"/>
                <w:szCs w:val="18"/>
              </w:rPr>
              <w:t>6</w:t>
            </w:r>
          </w:p>
        </w:tc>
        <w:tc>
          <w:tcPr>
            <w:tcW w:w="459" w:type="pct"/>
            <w:shd w:val="clear" w:color="auto" w:fill="auto"/>
            <w:vAlign w:val="center"/>
          </w:tcPr>
          <w:p w14:paraId="78C47041" w14:textId="77777777" w:rsidR="00E2080A" w:rsidRPr="0066495D" w:rsidRDefault="00E2080A" w:rsidP="00E2080A">
            <w:pPr>
              <w:jc w:val="center"/>
              <w:rPr>
                <w:rFonts w:ascii="Arial" w:eastAsia="Arial Unicode MS" w:hAnsi="Arial" w:cs="Arial"/>
                <w:color w:val="000000"/>
                <w:sz w:val="16"/>
                <w:szCs w:val="16"/>
              </w:rPr>
            </w:pPr>
            <w:r>
              <w:rPr>
                <w:rFonts w:ascii="Arial" w:eastAsia="Arial Unicode MS" w:hAnsi="Arial" w:cs="Arial"/>
                <w:color w:val="000000"/>
                <w:sz w:val="16"/>
                <w:szCs w:val="16"/>
              </w:rPr>
              <w:t>-</w:t>
            </w:r>
          </w:p>
        </w:tc>
        <w:tc>
          <w:tcPr>
            <w:tcW w:w="351" w:type="pct"/>
            <w:shd w:val="clear" w:color="auto" w:fill="auto"/>
            <w:vAlign w:val="center"/>
          </w:tcPr>
          <w:p w14:paraId="23137144" w14:textId="77777777" w:rsidR="00E2080A" w:rsidRPr="0066495D" w:rsidRDefault="00E2080A" w:rsidP="00E2080A">
            <w:pPr>
              <w:jc w:val="center"/>
              <w:rPr>
                <w:rFonts w:ascii="Arial" w:hAnsi="Arial" w:cs="Arial"/>
                <w:color w:val="000000"/>
                <w:sz w:val="14"/>
                <w:szCs w:val="14"/>
              </w:rPr>
            </w:pPr>
            <w:r w:rsidRPr="0066495D">
              <w:rPr>
                <w:rFonts w:ascii="Arial" w:hAnsi="Arial" w:cs="Arial"/>
                <w:color w:val="000000"/>
                <w:sz w:val="14"/>
                <w:szCs w:val="14"/>
              </w:rPr>
              <w:t>Signed Agreements</w:t>
            </w:r>
          </w:p>
        </w:tc>
      </w:tr>
    </w:tbl>
    <w:p w14:paraId="3AB74459" w14:textId="77777777" w:rsidR="001D7A59" w:rsidRDefault="001D7A59">
      <w:r>
        <w:br w:type="page"/>
      </w:r>
    </w:p>
    <w:tbl>
      <w:tblPr>
        <w:tblW w:w="565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1794"/>
        <w:gridCol w:w="1136"/>
        <w:gridCol w:w="1826"/>
        <w:gridCol w:w="1291"/>
        <w:gridCol w:w="1007"/>
        <w:gridCol w:w="1739"/>
        <w:gridCol w:w="1584"/>
        <w:gridCol w:w="1720"/>
        <w:gridCol w:w="1452"/>
        <w:gridCol w:w="1429"/>
      </w:tblGrid>
      <w:tr w:rsidR="00E2080A" w:rsidRPr="0066495D" w14:paraId="383E9003" w14:textId="77777777" w:rsidTr="00E2080A">
        <w:trPr>
          <w:trHeight w:val="319"/>
        </w:trPr>
        <w:tc>
          <w:tcPr>
            <w:tcW w:w="5000" w:type="pct"/>
            <w:gridSpan w:val="11"/>
            <w:shd w:val="clear" w:color="auto" w:fill="8DB3E2"/>
            <w:vAlign w:val="center"/>
          </w:tcPr>
          <w:p w14:paraId="697B3F76" w14:textId="77777777" w:rsidR="00E2080A" w:rsidRPr="00E2080A" w:rsidRDefault="00E2080A" w:rsidP="00E2080A">
            <w:pPr>
              <w:jc w:val="center"/>
              <w:rPr>
                <w:rFonts w:ascii="Arial" w:hAnsi="Arial" w:cs="Arial"/>
                <w:b/>
                <w:color w:val="000000"/>
                <w:sz w:val="16"/>
                <w:szCs w:val="16"/>
                <w:lang w:val="en-US"/>
              </w:rPr>
            </w:pPr>
            <w:bookmarkStart w:id="11" w:name="_Hlk110967023"/>
            <w:r w:rsidRPr="00E2080A">
              <w:rPr>
                <w:rFonts w:ascii="Arial" w:hAnsi="Arial" w:cs="Arial"/>
                <w:b/>
                <w:color w:val="000000"/>
                <w:sz w:val="16"/>
                <w:szCs w:val="16"/>
                <w:lang w:val="en-US"/>
              </w:rPr>
              <w:lastRenderedPageBreak/>
              <w:t>KPA: MUNICIPAL TRANSFORMATION &amp; INSTITUTIONAL DEVELOPMENT</w:t>
            </w:r>
          </w:p>
        </w:tc>
      </w:tr>
      <w:tr w:rsidR="00E2080A" w:rsidRPr="0066495D" w14:paraId="13BE534B" w14:textId="77777777" w:rsidTr="00F312F5">
        <w:trPr>
          <w:trHeight w:val="319"/>
        </w:trPr>
        <w:tc>
          <w:tcPr>
            <w:tcW w:w="358" w:type="pct"/>
            <w:vMerge w:val="restart"/>
            <w:shd w:val="clear" w:color="auto" w:fill="8DB3E2"/>
            <w:vAlign w:val="center"/>
          </w:tcPr>
          <w:p w14:paraId="532781CE" w14:textId="77777777" w:rsidR="00E2080A" w:rsidRPr="0066495D" w:rsidRDefault="00E2080A" w:rsidP="00E2080A">
            <w:pPr>
              <w:jc w:val="center"/>
              <w:rPr>
                <w:rFonts w:ascii="Arial" w:hAnsi="Arial" w:cs="Arial"/>
                <w:b/>
                <w:color w:val="000000"/>
                <w:sz w:val="18"/>
                <w:szCs w:val="18"/>
              </w:rPr>
            </w:pPr>
            <w:r w:rsidRPr="0066495D">
              <w:rPr>
                <w:rFonts w:ascii="Arial" w:hAnsi="Arial" w:cs="Arial"/>
                <w:b/>
                <w:color w:val="000000"/>
                <w:sz w:val="18"/>
                <w:szCs w:val="18"/>
              </w:rPr>
              <w:t>Corporate Objective</w:t>
            </w:r>
          </w:p>
        </w:tc>
        <w:tc>
          <w:tcPr>
            <w:tcW w:w="556" w:type="pct"/>
            <w:vMerge w:val="restart"/>
            <w:shd w:val="clear" w:color="auto" w:fill="8DB3E2"/>
            <w:vAlign w:val="center"/>
          </w:tcPr>
          <w:p w14:paraId="2DAB96F3" w14:textId="77777777" w:rsidR="00E2080A" w:rsidRPr="00E2080A" w:rsidRDefault="00E2080A" w:rsidP="00E2080A">
            <w:pPr>
              <w:jc w:val="center"/>
              <w:rPr>
                <w:rFonts w:ascii="Arial" w:hAnsi="Arial" w:cs="Arial"/>
                <w:b/>
                <w:color w:val="000000"/>
                <w:sz w:val="16"/>
                <w:szCs w:val="16"/>
              </w:rPr>
            </w:pPr>
            <w:r w:rsidRPr="00E2080A">
              <w:rPr>
                <w:rFonts w:ascii="Arial" w:hAnsi="Arial" w:cs="Arial"/>
                <w:b/>
                <w:color w:val="000000"/>
                <w:sz w:val="16"/>
                <w:szCs w:val="16"/>
              </w:rPr>
              <w:t>Key Performance Indicator</w:t>
            </w:r>
          </w:p>
        </w:tc>
        <w:tc>
          <w:tcPr>
            <w:tcW w:w="352" w:type="pct"/>
            <w:vMerge w:val="restart"/>
            <w:shd w:val="clear" w:color="auto" w:fill="8DB3E2"/>
            <w:vAlign w:val="center"/>
          </w:tcPr>
          <w:p w14:paraId="2ACABD53" w14:textId="77777777" w:rsidR="00E2080A" w:rsidRPr="00E2080A" w:rsidRDefault="00E2080A" w:rsidP="00E2080A">
            <w:pPr>
              <w:jc w:val="center"/>
              <w:rPr>
                <w:rFonts w:ascii="Arial" w:hAnsi="Arial" w:cs="Arial"/>
                <w:b/>
                <w:color w:val="000000"/>
                <w:sz w:val="16"/>
                <w:szCs w:val="16"/>
              </w:rPr>
            </w:pPr>
            <w:r w:rsidRPr="00E2080A">
              <w:rPr>
                <w:rFonts w:ascii="Arial" w:hAnsi="Arial" w:cs="Arial"/>
                <w:b/>
                <w:color w:val="000000"/>
                <w:sz w:val="16"/>
                <w:szCs w:val="16"/>
              </w:rPr>
              <w:t>Baseline</w:t>
            </w:r>
          </w:p>
        </w:tc>
        <w:tc>
          <w:tcPr>
            <w:tcW w:w="566" w:type="pct"/>
            <w:vMerge w:val="restart"/>
            <w:shd w:val="clear" w:color="auto" w:fill="8DB3E2"/>
            <w:vAlign w:val="center"/>
          </w:tcPr>
          <w:p w14:paraId="3ECDD2D9" w14:textId="77777777" w:rsidR="00E2080A" w:rsidRPr="00E2080A" w:rsidRDefault="00E2080A" w:rsidP="00E2080A">
            <w:pPr>
              <w:jc w:val="center"/>
              <w:rPr>
                <w:rFonts w:ascii="Arial" w:hAnsi="Arial" w:cs="Arial"/>
                <w:b/>
                <w:color w:val="000000"/>
                <w:sz w:val="16"/>
                <w:szCs w:val="16"/>
              </w:rPr>
            </w:pPr>
            <w:r w:rsidRPr="00E2080A">
              <w:rPr>
                <w:rFonts w:ascii="Arial" w:hAnsi="Arial" w:cs="Arial"/>
                <w:b/>
                <w:color w:val="000000"/>
                <w:sz w:val="16"/>
                <w:szCs w:val="16"/>
              </w:rPr>
              <w:t>Annual Target</w:t>
            </w:r>
          </w:p>
        </w:tc>
        <w:tc>
          <w:tcPr>
            <w:tcW w:w="400" w:type="pct"/>
            <w:vMerge w:val="restart"/>
            <w:shd w:val="clear" w:color="auto" w:fill="8DB3E2"/>
          </w:tcPr>
          <w:p w14:paraId="791EA36C" w14:textId="77777777" w:rsidR="00E2080A" w:rsidRPr="00E2080A" w:rsidRDefault="00E2080A" w:rsidP="00E2080A">
            <w:pPr>
              <w:jc w:val="center"/>
              <w:rPr>
                <w:rFonts w:ascii="Arial" w:hAnsi="Arial" w:cs="Arial"/>
                <w:b/>
                <w:color w:val="000000"/>
                <w:sz w:val="16"/>
                <w:szCs w:val="16"/>
              </w:rPr>
            </w:pPr>
            <w:r w:rsidRPr="00E2080A">
              <w:rPr>
                <w:rFonts w:ascii="Arial" w:hAnsi="Arial" w:cs="Arial"/>
                <w:b/>
                <w:color w:val="000000"/>
                <w:sz w:val="16"/>
                <w:szCs w:val="16"/>
              </w:rPr>
              <w:t>Budget</w:t>
            </w:r>
          </w:p>
        </w:tc>
        <w:tc>
          <w:tcPr>
            <w:tcW w:w="312" w:type="pct"/>
            <w:vMerge w:val="restart"/>
            <w:shd w:val="clear" w:color="auto" w:fill="8DB3E2"/>
            <w:vAlign w:val="center"/>
          </w:tcPr>
          <w:p w14:paraId="27706936" w14:textId="77777777" w:rsidR="00E2080A" w:rsidRPr="00E2080A" w:rsidRDefault="00E2080A" w:rsidP="00E2080A">
            <w:pPr>
              <w:jc w:val="center"/>
              <w:rPr>
                <w:rFonts w:ascii="Arial" w:hAnsi="Arial" w:cs="Arial"/>
                <w:b/>
                <w:color w:val="000000"/>
                <w:sz w:val="16"/>
                <w:szCs w:val="16"/>
              </w:rPr>
            </w:pPr>
            <w:r w:rsidRPr="00E2080A">
              <w:rPr>
                <w:rFonts w:ascii="Arial" w:hAnsi="Arial" w:cs="Arial"/>
                <w:b/>
                <w:color w:val="000000"/>
                <w:sz w:val="16"/>
                <w:szCs w:val="16"/>
              </w:rPr>
              <w:t>Outcome Indicator</w:t>
            </w:r>
          </w:p>
        </w:tc>
        <w:tc>
          <w:tcPr>
            <w:tcW w:w="2013" w:type="pct"/>
            <w:gridSpan w:val="4"/>
            <w:shd w:val="clear" w:color="auto" w:fill="8DB3E2"/>
            <w:vAlign w:val="center"/>
          </w:tcPr>
          <w:p w14:paraId="1E810394" w14:textId="77777777" w:rsidR="00E2080A" w:rsidRPr="00E2080A" w:rsidRDefault="00E2080A" w:rsidP="00E2080A">
            <w:pPr>
              <w:jc w:val="center"/>
              <w:rPr>
                <w:rFonts w:ascii="Arial" w:hAnsi="Arial" w:cs="Arial"/>
                <w:b/>
                <w:color w:val="000000"/>
                <w:sz w:val="16"/>
                <w:szCs w:val="16"/>
                <w:lang w:val="en-US"/>
              </w:rPr>
            </w:pPr>
            <w:r w:rsidRPr="00E2080A">
              <w:rPr>
                <w:rFonts w:ascii="Arial" w:hAnsi="Arial" w:cs="Arial"/>
                <w:b/>
                <w:color w:val="000000"/>
                <w:sz w:val="16"/>
                <w:szCs w:val="16"/>
                <w:lang w:val="en-US"/>
              </w:rPr>
              <w:t>Quarterly Targets</w:t>
            </w:r>
          </w:p>
        </w:tc>
        <w:tc>
          <w:tcPr>
            <w:tcW w:w="443" w:type="pct"/>
            <w:vMerge w:val="restart"/>
            <w:shd w:val="clear" w:color="auto" w:fill="8DB3E2"/>
            <w:vAlign w:val="center"/>
          </w:tcPr>
          <w:p w14:paraId="5672F8C4" w14:textId="77777777" w:rsidR="00E2080A" w:rsidRPr="00E2080A" w:rsidRDefault="00E2080A" w:rsidP="00E2080A">
            <w:pPr>
              <w:jc w:val="center"/>
              <w:rPr>
                <w:rFonts w:ascii="Arial" w:hAnsi="Arial" w:cs="Arial"/>
                <w:b/>
                <w:color w:val="000000"/>
                <w:sz w:val="16"/>
                <w:szCs w:val="16"/>
                <w:lang w:val="en-US"/>
              </w:rPr>
            </w:pPr>
            <w:r w:rsidRPr="00E2080A">
              <w:rPr>
                <w:rFonts w:ascii="Arial" w:hAnsi="Arial" w:cs="Arial"/>
                <w:b/>
                <w:color w:val="000000"/>
                <w:sz w:val="16"/>
                <w:szCs w:val="16"/>
                <w:lang w:val="en-US"/>
              </w:rPr>
              <w:t>Portfolio of Evidence</w:t>
            </w:r>
          </w:p>
        </w:tc>
      </w:tr>
      <w:tr w:rsidR="00E2080A" w:rsidRPr="0066495D" w14:paraId="5AA71B7A" w14:textId="77777777" w:rsidTr="00F312F5">
        <w:trPr>
          <w:trHeight w:val="70"/>
        </w:trPr>
        <w:tc>
          <w:tcPr>
            <w:tcW w:w="358" w:type="pct"/>
            <w:vMerge/>
            <w:shd w:val="clear" w:color="auto" w:fill="auto"/>
          </w:tcPr>
          <w:p w14:paraId="078E20CB" w14:textId="77777777" w:rsidR="00E2080A" w:rsidRPr="0066495D" w:rsidRDefault="00E2080A" w:rsidP="00E2080A">
            <w:pPr>
              <w:jc w:val="center"/>
              <w:rPr>
                <w:rFonts w:ascii="Arial" w:hAnsi="Arial" w:cs="Arial"/>
                <w:b/>
                <w:color w:val="000000"/>
                <w:sz w:val="18"/>
                <w:szCs w:val="18"/>
              </w:rPr>
            </w:pPr>
          </w:p>
        </w:tc>
        <w:tc>
          <w:tcPr>
            <w:tcW w:w="556" w:type="pct"/>
            <w:vMerge/>
            <w:shd w:val="clear" w:color="auto" w:fill="auto"/>
          </w:tcPr>
          <w:p w14:paraId="728CB63A" w14:textId="77777777" w:rsidR="00E2080A" w:rsidRPr="00E2080A" w:rsidDel="001B5A19" w:rsidRDefault="00E2080A" w:rsidP="00E2080A">
            <w:pPr>
              <w:jc w:val="center"/>
              <w:rPr>
                <w:rFonts w:ascii="Arial" w:hAnsi="Arial" w:cs="Arial"/>
                <w:b/>
                <w:color w:val="000000"/>
                <w:sz w:val="16"/>
                <w:szCs w:val="16"/>
              </w:rPr>
            </w:pPr>
          </w:p>
        </w:tc>
        <w:tc>
          <w:tcPr>
            <w:tcW w:w="352" w:type="pct"/>
            <w:vMerge/>
            <w:shd w:val="clear" w:color="auto" w:fill="auto"/>
          </w:tcPr>
          <w:p w14:paraId="1B37CEE7" w14:textId="77777777" w:rsidR="00E2080A" w:rsidRPr="00E2080A" w:rsidDel="001B5A19" w:rsidRDefault="00E2080A" w:rsidP="00E2080A">
            <w:pPr>
              <w:jc w:val="center"/>
              <w:rPr>
                <w:rFonts w:ascii="Arial" w:hAnsi="Arial" w:cs="Arial"/>
                <w:b/>
                <w:color w:val="000000"/>
                <w:sz w:val="16"/>
                <w:szCs w:val="16"/>
                <w:lang w:val="en-US"/>
              </w:rPr>
            </w:pPr>
          </w:p>
        </w:tc>
        <w:tc>
          <w:tcPr>
            <w:tcW w:w="566" w:type="pct"/>
            <w:vMerge/>
            <w:shd w:val="clear" w:color="auto" w:fill="auto"/>
          </w:tcPr>
          <w:p w14:paraId="470922C0" w14:textId="77777777" w:rsidR="00E2080A" w:rsidRPr="00E2080A" w:rsidDel="001B5A19" w:rsidRDefault="00E2080A" w:rsidP="00E2080A">
            <w:pPr>
              <w:jc w:val="center"/>
              <w:rPr>
                <w:rFonts w:ascii="Arial" w:hAnsi="Arial" w:cs="Arial"/>
                <w:b/>
                <w:color w:val="000000"/>
                <w:sz w:val="16"/>
                <w:szCs w:val="16"/>
                <w:lang w:val="en-US"/>
              </w:rPr>
            </w:pPr>
          </w:p>
        </w:tc>
        <w:tc>
          <w:tcPr>
            <w:tcW w:w="400" w:type="pct"/>
            <w:vMerge/>
          </w:tcPr>
          <w:p w14:paraId="4486E762" w14:textId="77777777" w:rsidR="00E2080A" w:rsidRPr="00E2080A" w:rsidRDefault="00E2080A" w:rsidP="00E2080A">
            <w:pPr>
              <w:jc w:val="center"/>
              <w:rPr>
                <w:rFonts w:ascii="Arial" w:hAnsi="Arial" w:cs="Arial"/>
                <w:b/>
                <w:color w:val="000000"/>
                <w:sz w:val="16"/>
                <w:szCs w:val="16"/>
              </w:rPr>
            </w:pPr>
          </w:p>
        </w:tc>
        <w:tc>
          <w:tcPr>
            <w:tcW w:w="312" w:type="pct"/>
            <w:vMerge/>
            <w:shd w:val="clear" w:color="auto" w:fill="auto"/>
          </w:tcPr>
          <w:p w14:paraId="066766F5" w14:textId="77777777" w:rsidR="00E2080A" w:rsidRPr="00E2080A" w:rsidRDefault="00E2080A" w:rsidP="00E2080A">
            <w:pPr>
              <w:jc w:val="center"/>
              <w:rPr>
                <w:rFonts w:ascii="Arial" w:hAnsi="Arial" w:cs="Arial"/>
                <w:b/>
                <w:color w:val="000000"/>
                <w:sz w:val="16"/>
                <w:szCs w:val="16"/>
              </w:rPr>
            </w:pPr>
          </w:p>
        </w:tc>
        <w:tc>
          <w:tcPr>
            <w:tcW w:w="539" w:type="pct"/>
            <w:shd w:val="clear" w:color="auto" w:fill="8DB3E2"/>
          </w:tcPr>
          <w:p w14:paraId="47E57C00" w14:textId="77777777" w:rsidR="00E2080A" w:rsidRPr="00E2080A" w:rsidRDefault="00E2080A" w:rsidP="00E2080A">
            <w:pPr>
              <w:jc w:val="center"/>
              <w:rPr>
                <w:rFonts w:ascii="Arial" w:hAnsi="Arial" w:cs="Arial"/>
                <w:b/>
                <w:color w:val="000000"/>
                <w:sz w:val="16"/>
                <w:szCs w:val="16"/>
                <w:lang w:val="en-US"/>
              </w:rPr>
            </w:pPr>
            <w:r w:rsidRPr="00E2080A">
              <w:rPr>
                <w:rFonts w:ascii="Arial" w:hAnsi="Arial" w:cs="Arial"/>
                <w:b/>
                <w:color w:val="000000"/>
                <w:sz w:val="16"/>
                <w:szCs w:val="16"/>
                <w:lang w:val="en-US"/>
              </w:rPr>
              <w:t>Quarter 1</w:t>
            </w:r>
          </w:p>
        </w:tc>
        <w:tc>
          <w:tcPr>
            <w:tcW w:w="491" w:type="pct"/>
            <w:shd w:val="clear" w:color="auto" w:fill="8DB3E2"/>
          </w:tcPr>
          <w:p w14:paraId="49D2F247" w14:textId="77777777" w:rsidR="00E2080A" w:rsidRPr="00E2080A" w:rsidRDefault="00E2080A" w:rsidP="00E2080A">
            <w:pPr>
              <w:jc w:val="center"/>
              <w:rPr>
                <w:rFonts w:ascii="Arial" w:hAnsi="Arial" w:cs="Arial"/>
                <w:b/>
                <w:color w:val="000000"/>
                <w:sz w:val="16"/>
                <w:szCs w:val="16"/>
                <w:lang w:val="en-US"/>
              </w:rPr>
            </w:pPr>
            <w:r w:rsidRPr="00E2080A">
              <w:rPr>
                <w:rFonts w:ascii="Arial" w:hAnsi="Arial" w:cs="Arial"/>
                <w:b/>
                <w:color w:val="000000"/>
                <w:sz w:val="16"/>
                <w:szCs w:val="16"/>
                <w:lang w:val="en-US"/>
              </w:rPr>
              <w:t>Quarter 2</w:t>
            </w:r>
          </w:p>
        </w:tc>
        <w:tc>
          <w:tcPr>
            <w:tcW w:w="533" w:type="pct"/>
            <w:shd w:val="clear" w:color="auto" w:fill="8DB3E2"/>
          </w:tcPr>
          <w:p w14:paraId="3CA5654F" w14:textId="77777777" w:rsidR="00E2080A" w:rsidRPr="00E2080A" w:rsidRDefault="00E2080A" w:rsidP="00E2080A">
            <w:pPr>
              <w:jc w:val="center"/>
              <w:rPr>
                <w:rFonts w:ascii="Arial" w:hAnsi="Arial" w:cs="Arial"/>
                <w:b/>
                <w:color w:val="000000"/>
                <w:sz w:val="16"/>
                <w:szCs w:val="16"/>
                <w:lang w:val="en-US"/>
              </w:rPr>
            </w:pPr>
            <w:r w:rsidRPr="00E2080A">
              <w:rPr>
                <w:rFonts w:ascii="Arial" w:hAnsi="Arial" w:cs="Arial"/>
                <w:b/>
                <w:color w:val="000000"/>
                <w:sz w:val="16"/>
                <w:szCs w:val="16"/>
                <w:lang w:val="en-US"/>
              </w:rPr>
              <w:t>Quarter 3</w:t>
            </w:r>
          </w:p>
        </w:tc>
        <w:tc>
          <w:tcPr>
            <w:tcW w:w="450" w:type="pct"/>
            <w:shd w:val="clear" w:color="auto" w:fill="8DB3E2"/>
          </w:tcPr>
          <w:p w14:paraId="302C6789" w14:textId="77777777" w:rsidR="00E2080A" w:rsidRPr="00E2080A" w:rsidRDefault="00E2080A" w:rsidP="00E2080A">
            <w:pPr>
              <w:jc w:val="center"/>
              <w:rPr>
                <w:rFonts w:ascii="Arial" w:hAnsi="Arial" w:cs="Arial"/>
                <w:b/>
                <w:color w:val="000000"/>
                <w:sz w:val="16"/>
                <w:szCs w:val="16"/>
                <w:lang w:val="en-US"/>
              </w:rPr>
            </w:pPr>
            <w:r w:rsidRPr="00E2080A">
              <w:rPr>
                <w:rFonts w:ascii="Arial" w:hAnsi="Arial" w:cs="Arial"/>
                <w:b/>
                <w:color w:val="000000"/>
                <w:sz w:val="16"/>
                <w:szCs w:val="16"/>
                <w:lang w:val="en-US"/>
              </w:rPr>
              <w:t>Quarter 4</w:t>
            </w:r>
          </w:p>
        </w:tc>
        <w:tc>
          <w:tcPr>
            <w:tcW w:w="443" w:type="pct"/>
            <w:vMerge/>
            <w:shd w:val="clear" w:color="auto" w:fill="auto"/>
          </w:tcPr>
          <w:p w14:paraId="328CB276" w14:textId="77777777" w:rsidR="00E2080A" w:rsidRPr="00E2080A" w:rsidRDefault="00E2080A" w:rsidP="00E2080A">
            <w:pPr>
              <w:jc w:val="center"/>
              <w:rPr>
                <w:rFonts w:ascii="Arial" w:hAnsi="Arial" w:cs="Arial"/>
                <w:b/>
                <w:color w:val="000000"/>
                <w:sz w:val="16"/>
                <w:szCs w:val="16"/>
                <w:lang w:val="en-US"/>
              </w:rPr>
            </w:pPr>
          </w:p>
        </w:tc>
      </w:tr>
      <w:tr w:rsidR="00E2080A" w:rsidRPr="0066495D" w14:paraId="17C83C03" w14:textId="77777777" w:rsidTr="00F312F5">
        <w:trPr>
          <w:trHeight w:val="692"/>
        </w:trPr>
        <w:tc>
          <w:tcPr>
            <w:tcW w:w="358" w:type="pct"/>
            <w:vMerge w:val="restart"/>
            <w:shd w:val="clear" w:color="auto" w:fill="auto"/>
            <w:textDirection w:val="btLr"/>
            <w:vAlign w:val="center"/>
          </w:tcPr>
          <w:p w14:paraId="57D60384" w14:textId="77777777" w:rsidR="00E2080A" w:rsidRPr="00D775D8" w:rsidRDefault="00E2080A" w:rsidP="00E2080A">
            <w:pPr>
              <w:ind w:left="113" w:right="113"/>
              <w:jc w:val="center"/>
              <w:rPr>
                <w:rFonts w:ascii="Arial" w:hAnsi="Arial" w:cs="Arial"/>
                <w:bCs/>
                <w:color w:val="000000"/>
                <w:sz w:val="20"/>
                <w:szCs w:val="20"/>
              </w:rPr>
            </w:pPr>
            <w:r w:rsidRPr="00D775D8">
              <w:rPr>
                <w:rFonts w:ascii="Arial" w:hAnsi="Arial" w:cs="Arial"/>
                <w:bCs/>
                <w:color w:val="000000"/>
                <w:sz w:val="20"/>
                <w:szCs w:val="20"/>
              </w:rPr>
              <w:t>Achieve Positive Employee Climate</w:t>
            </w:r>
          </w:p>
        </w:tc>
        <w:tc>
          <w:tcPr>
            <w:tcW w:w="556" w:type="pct"/>
            <w:shd w:val="clear" w:color="auto" w:fill="auto"/>
          </w:tcPr>
          <w:p w14:paraId="4851C3E2" w14:textId="05B3DFC0" w:rsidR="00E2080A" w:rsidRPr="00E2080A" w:rsidRDefault="00E2080A" w:rsidP="00E2080A">
            <w:pPr>
              <w:rPr>
                <w:rFonts w:ascii="Arial" w:eastAsia="Arial Unicode MS" w:hAnsi="Arial" w:cs="Arial"/>
                <w:color w:val="000000"/>
                <w:sz w:val="16"/>
                <w:szCs w:val="16"/>
              </w:rPr>
            </w:pPr>
            <w:r w:rsidRPr="0066495D">
              <w:rPr>
                <w:rFonts w:ascii="Arial" w:eastAsia="Arial Unicode MS" w:hAnsi="Arial" w:cs="Arial"/>
                <w:sz w:val="16"/>
                <w:szCs w:val="16"/>
              </w:rPr>
              <w:t>Number Employment Equity Plans submitted to the dept of employment &amp; labour</w:t>
            </w:r>
          </w:p>
        </w:tc>
        <w:tc>
          <w:tcPr>
            <w:tcW w:w="352" w:type="pct"/>
            <w:shd w:val="clear" w:color="auto" w:fill="auto"/>
            <w:vAlign w:val="center"/>
          </w:tcPr>
          <w:p w14:paraId="03D48248" w14:textId="609B89B6" w:rsidR="00E2080A" w:rsidRPr="00E2080A" w:rsidRDefault="00E2080A" w:rsidP="00E2080A">
            <w:pPr>
              <w:jc w:val="center"/>
              <w:rPr>
                <w:rFonts w:ascii="Arial" w:eastAsia="Arial Unicode MS" w:hAnsi="Arial" w:cs="Arial"/>
                <w:color w:val="000000"/>
                <w:sz w:val="16"/>
                <w:szCs w:val="16"/>
              </w:rPr>
            </w:pPr>
            <w:r w:rsidRPr="0066495D">
              <w:rPr>
                <w:rFonts w:ascii="Arial" w:hAnsi="Arial" w:cs="Arial"/>
                <w:color w:val="000000"/>
                <w:sz w:val="16"/>
                <w:szCs w:val="16"/>
              </w:rPr>
              <w:t>Employment Equity Plan</w:t>
            </w:r>
          </w:p>
        </w:tc>
        <w:tc>
          <w:tcPr>
            <w:tcW w:w="566" w:type="pct"/>
            <w:shd w:val="clear" w:color="auto" w:fill="auto"/>
            <w:vAlign w:val="center"/>
          </w:tcPr>
          <w:p w14:paraId="0A96BB15" w14:textId="49FEF777" w:rsidR="00E2080A" w:rsidRPr="00E2080A" w:rsidRDefault="00E2080A" w:rsidP="00E2080A">
            <w:pPr>
              <w:jc w:val="center"/>
              <w:rPr>
                <w:rFonts w:ascii="Arial" w:hAnsi="Arial" w:cs="Arial"/>
                <w:color w:val="000000"/>
                <w:sz w:val="16"/>
                <w:szCs w:val="16"/>
              </w:rPr>
            </w:pPr>
            <w:r w:rsidRPr="0066495D">
              <w:rPr>
                <w:rFonts w:ascii="Arial" w:hAnsi="Arial" w:cs="Arial"/>
                <w:sz w:val="16"/>
                <w:szCs w:val="16"/>
              </w:rPr>
              <w:t>1 Employment Equity plan submitted to the Department of Employment &amp; Labour by 15 January 2026</w:t>
            </w:r>
          </w:p>
        </w:tc>
        <w:tc>
          <w:tcPr>
            <w:tcW w:w="400" w:type="pct"/>
            <w:vAlign w:val="center"/>
          </w:tcPr>
          <w:p w14:paraId="5393CD93" w14:textId="55685CBB" w:rsidR="00E2080A" w:rsidRPr="00E2080A" w:rsidDel="001B5A19" w:rsidRDefault="00E2080A" w:rsidP="00E2080A">
            <w:pPr>
              <w:jc w:val="center"/>
              <w:rPr>
                <w:rFonts w:ascii="Arial" w:hAnsi="Arial" w:cs="Arial"/>
                <w:color w:val="000000"/>
                <w:sz w:val="16"/>
                <w:szCs w:val="16"/>
              </w:rPr>
            </w:pPr>
            <w:r w:rsidRPr="0066495D">
              <w:rPr>
                <w:rFonts w:ascii="Arial" w:hAnsi="Arial" w:cs="Arial"/>
                <w:color w:val="000000"/>
                <w:sz w:val="16"/>
                <w:szCs w:val="16"/>
              </w:rPr>
              <w:t>Operational</w:t>
            </w:r>
          </w:p>
        </w:tc>
        <w:tc>
          <w:tcPr>
            <w:tcW w:w="312" w:type="pct"/>
            <w:vMerge w:val="restart"/>
            <w:shd w:val="clear" w:color="auto" w:fill="auto"/>
            <w:textDirection w:val="btLr"/>
            <w:vAlign w:val="center"/>
          </w:tcPr>
          <w:p w14:paraId="68425C0A" w14:textId="3D10FC3A" w:rsidR="00E2080A" w:rsidRPr="00E2080A" w:rsidRDefault="00E2080A" w:rsidP="00E2080A">
            <w:pPr>
              <w:ind w:left="113" w:right="113"/>
              <w:jc w:val="center"/>
              <w:rPr>
                <w:rFonts w:ascii="Arial" w:hAnsi="Arial" w:cs="Arial"/>
                <w:color w:val="000000"/>
                <w:sz w:val="16"/>
                <w:szCs w:val="16"/>
              </w:rPr>
            </w:pPr>
            <w:r w:rsidRPr="0066495D">
              <w:rPr>
                <w:rFonts w:ascii="Arial" w:hAnsi="Arial" w:cs="Arial"/>
                <w:color w:val="000000"/>
                <w:sz w:val="16"/>
                <w:szCs w:val="16"/>
              </w:rPr>
              <w:t>Representative workforce</w:t>
            </w:r>
          </w:p>
        </w:tc>
        <w:tc>
          <w:tcPr>
            <w:tcW w:w="539" w:type="pct"/>
            <w:shd w:val="clear" w:color="auto" w:fill="FFFFFF"/>
            <w:vAlign w:val="center"/>
          </w:tcPr>
          <w:p w14:paraId="54D1CB17" w14:textId="21257E68" w:rsidR="00E2080A" w:rsidRPr="00E2080A" w:rsidRDefault="00E2080A" w:rsidP="00E2080A">
            <w:pPr>
              <w:jc w:val="center"/>
              <w:rPr>
                <w:rFonts w:ascii="Arial" w:hAnsi="Arial" w:cs="Arial"/>
                <w:color w:val="000000"/>
                <w:sz w:val="16"/>
                <w:szCs w:val="16"/>
                <w:lang w:val="en-US"/>
              </w:rPr>
            </w:pPr>
            <w:r w:rsidRPr="0066495D">
              <w:rPr>
                <w:rFonts w:ascii="Arial" w:hAnsi="Arial" w:cs="Arial"/>
                <w:color w:val="000000"/>
                <w:sz w:val="16"/>
                <w:szCs w:val="16"/>
              </w:rPr>
              <w:t>-</w:t>
            </w:r>
          </w:p>
        </w:tc>
        <w:tc>
          <w:tcPr>
            <w:tcW w:w="491" w:type="pct"/>
            <w:shd w:val="clear" w:color="auto" w:fill="auto"/>
            <w:vAlign w:val="center"/>
          </w:tcPr>
          <w:p w14:paraId="0F691AEF" w14:textId="366F2570" w:rsidR="00E2080A" w:rsidRPr="00E2080A" w:rsidRDefault="00E2080A" w:rsidP="00E2080A">
            <w:pPr>
              <w:jc w:val="center"/>
              <w:rPr>
                <w:rFonts w:ascii="Arial" w:hAnsi="Arial" w:cs="Arial"/>
                <w:color w:val="000000"/>
                <w:sz w:val="16"/>
                <w:szCs w:val="16"/>
                <w:lang w:val="en-US"/>
              </w:rPr>
            </w:pPr>
            <w:r w:rsidRPr="0066495D">
              <w:rPr>
                <w:rFonts w:ascii="Arial" w:hAnsi="Arial" w:cs="Arial"/>
                <w:color w:val="000000"/>
                <w:sz w:val="16"/>
                <w:szCs w:val="16"/>
              </w:rPr>
              <w:t>-</w:t>
            </w:r>
          </w:p>
        </w:tc>
        <w:tc>
          <w:tcPr>
            <w:tcW w:w="533" w:type="pct"/>
            <w:shd w:val="clear" w:color="auto" w:fill="auto"/>
            <w:vAlign w:val="center"/>
          </w:tcPr>
          <w:p w14:paraId="4E3AF3AD" w14:textId="60FC025E" w:rsidR="00E2080A" w:rsidRPr="00E2080A" w:rsidRDefault="00E2080A" w:rsidP="00E2080A">
            <w:pPr>
              <w:jc w:val="center"/>
              <w:rPr>
                <w:rFonts w:ascii="Arial" w:hAnsi="Arial" w:cs="Arial"/>
                <w:color w:val="000000"/>
                <w:sz w:val="16"/>
                <w:szCs w:val="16"/>
                <w:lang w:val="en-US"/>
              </w:rPr>
            </w:pPr>
            <w:r w:rsidRPr="0066495D">
              <w:rPr>
                <w:rFonts w:ascii="Arial" w:hAnsi="Arial" w:cs="Arial"/>
                <w:sz w:val="16"/>
                <w:szCs w:val="16"/>
              </w:rPr>
              <w:t>1 Employment Equity plan submitted to the Department of Employment &amp; Labour by 15 January 2026</w:t>
            </w:r>
          </w:p>
        </w:tc>
        <w:tc>
          <w:tcPr>
            <w:tcW w:w="450" w:type="pct"/>
            <w:shd w:val="clear" w:color="auto" w:fill="auto"/>
            <w:vAlign w:val="center"/>
          </w:tcPr>
          <w:p w14:paraId="46A31E2C" w14:textId="3EF3B155" w:rsidR="00E2080A" w:rsidRPr="00E2080A" w:rsidRDefault="00E2080A" w:rsidP="00E2080A">
            <w:pPr>
              <w:jc w:val="center"/>
              <w:rPr>
                <w:rFonts w:ascii="Arial" w:hAnsi="Arial" w:cs="Arial"/>
                <w:color w:val="000000"/>
                <w:sz w:val="16"/>
                <w:szCs w:val="16"/>
              </w:rPr>
            </w:pPr>
            <w:r w:rsidRPr="0066495D">
              <w:rPr>
                <w:rFonts w:ascii="Arial" w:hAnsi="Arial" w:cs="Arial"/>
                <w:color w:val="000000"/>
                <w:sz w:val="16"/>
                <w:szCs w:val="16"/>
              </w:rPr>
              <w:t>-</w:t>
            </w:r>
          </w:p>
        </w:tc>
        <w:tc>
          <w:tcPr>
            <w:tcW w:w="443" w:type="pct"/>
            <w:shd w:val="clear" w:color="auto" w:fill="auto"/>
            <w:vAlign w:val="center"/>
          </w:tcPr>
          <w:p w14:paraId="7AC94E28" w14:textId="25E6D3E9" w:rsidR="00E2080A" w:rsidRPr="00E2080A" w:rsidRDefault="00E2080A" w:rsidP="00E2080A">
            <w:pPr>
              <w:jc w:val="center"/>
              <w:rPr>
                <w:rFonts w:ascii="Arial" w:hAnsi="Arial" w:cs="Arial"/>
                <w:color w:val="000000"/>
                <w:sz w:val="16"/>
                <w:szCs w:val="16"/>
              </w:rPr>
            </w:pPr>
            <w:r w:rsidRPr="0066495D">
              <w:rPr>
                <w:rFonts w:ascii="Arial" w:hAnsi="Arial" w:cs="Arial"/>
                <w:color w:val="000000"/>
                <w:sz w:val="16"/>
                <w:szCs w:val="16"/>
                <w:vertAlign w:val="subscript"/>
              </w:rPr>
              <w:t xml:space="preserve">Council resolution and acknowledgement letter from Dept. Labour </w:t>
            </w:r>
          </w:p>
        </w:tc>
      </w:tr>
      <w:tr w:rsidR="00E2080A" w:rsidRPr="0066495D" w14:paraId="4B942A43" w14:textId="77777777" w:rsidTr="00F312F5">
        <w:trPr>
          <w:trHeight w:val="692"/>
        </w:trPr>
        <w:tc>
          <w:tcPr>
            <w:tcW w:w="358" w:type="pct"/>
            <w:vMerge/>
            <w:shd w:val="clear" w:color="auto" w:fill="auto"/>
            <w:textDirection w:val="btLr"/>
            <w:vAlign w:val="center"/>
          </w:tcPr>
          <w:p w14:paraId="00EBC50A" w14:textId="77777777" w:rsidR="00E2080A" w:rsidRPr="00D775D8" w:rsidRDefault="00E2080A" w:rsidP="00E2080A">
            <w:pPr>
              <w:ind w:left="113" w:right="113"/>
              <w:jc w:val="center"/>
              <w:rPr>
                <w:rFonts w:ascii="Arial" w:hAnsi="Arial" w:cs="Arial"/>
                <w:bCs/>
                <w:color w:val="000000"/>
                <w:sz w:val="20"/>
                <w:szCs w:val="20"/>
              </w:rPr>
            </w:pPr>
          </w:p>
        </w:tc>
        <w:tc>
          <w:tcPr>
            <w:tcW w:w="556" w:type="pct"/>
            <w:shd w:val="clear" w:color="auto" w:fill="auto"/>
          </w:tcPr>
          <w:p w14:paraId="6FF2BABD" w14:textId="775E2023" w:rsidR="00E2080A" w:rsidRPr="00E2080A" w:rsidRDefault="00E2080A" w:rsidP="00E2080A">
            <w:pPr>
              <w:rPr>
                <w:rFonts w:ascii="Arial" w:eastAsia="Arial Unicode MS" w:hAnsi="Arial" w:cs="Arial"/>
                <w:sz w:val="16"/>
                <w:szCs w:val="16"/>
              </w:rPr>
            </w:pPr>
            <w:r w:rsidRPr="00E2080A">
              <w:rPr>
                <w:rFonts w:ascii="Arial" w:eastAsia="Arial Unicode MS" w:hAnsi="Arial" w:cs="Arial"/>
                <w:sz w:val="16"/>
                <w:szCs w:val="16"/>
              </w:rPr>
              <w:t>Number of LLF Meetings held</w:t>
            </w:r>
          </w:p>
        </w:tc>
        <w:tc>
          <w:tcPr>
            <w:tcW w:w="352" w:type="pct"/>
            <w:shd w:val="clear" w:color="auto" w:fill="auto"/>
            <w:vAlign w:val="center"/>
          </w:tcPr>
          <w:p w14:paraId="4DF2E803" w14:textId="7103DEEA" w:rsidR="00E2080A" w:rsidRPr="00E2080A" w:rsidRDefault="00E2080A" w:rsidP="00E2080A">
            <w:pPr>
              <w:jc w:val="center"/>
              <w:rPr>
                <w:rFonts w:ascii="Arial" w:eastAsia="Arial Unicode MS" w:hAnsi="Arial" w:cs="Arial"/>
                <w:color w:val="000000"/>
                <w:sz w:val="16"/>
                <w:szCs w:val="16"/>
              </w:rPr>
            </w:pPr>
            <w:r w:rsidRPr="00E2080A">
              <w:rPr>
                <w:rFonts w:ascii="Arial" w:eastAsia="Arial Unicode MS" w:hAnsi="Arial" w:cs="Arial"/>
                <w:color w:val="000000"/>
                <w:sz w:val="16"/>
                <w:szCs w:val="16"/>
              </w:rPr>
              <w:t>3</w:t>
            </w:r>
          </w:p>
        </w:tc>
        <w:tc>
          <w:tcPr>
            <w:tcW w:w="566" w:type="pct"/>
            <w:shd w:val="clear" w:color="auto" w:fill="auto"/>
          </w:tcPr>
          <w:p w14:paraId="7ABB8A23" w14:textId="3C8BAF1E" w:rsidR="00E2080A" w:rsidRPr="00E2080A" w:rsidRDefault="00E2080A" w:rsidP="00E2080A">
            <w:pPr>
              <w:jc w:val="center"/>
              <w:rPr>
                <w:rFonts w:ascii="Arial" w:eastAsia="Arial Unicode MS" w:hAnsi="Arial" w:cs="Arial"/>
                <w:sz w:val="16"/>
                <w:szCs w:val="16"/>
              </w:rPr>
            </w:pPr>
            <w:r w:rsidRPr="00E2080A">
              <w:rPr>
                <w:rFonts w:ascii="Arial" w:eastAsia="Arial Unicode MS" w:hAnsi="Arial" w:cs="Arial"/>
                <w:sz w:val="16"/>
                <w:szCs w:val="16"/>
              </w:rPr>
              <w:t>4 LLF Meetings held by 30 June 2026</w:t>
            </w:r>
          </w:p>
        </w:tc>
        <w:tc>
          <w:tcPr>
            <w:tcW w:w="400" w:type="pct"/>
            <w:vAlign w:val="center"/>
          </w:tcPr>
          <w:p w14:paraId="07AF52C2" w14:textId="55C9F255" w:rsidR="00E2080A" w:rsidRPr="00E2080A" w:rsidRDefault="00E2080A" w:rsidP="00E2080A">
            <w:pPr>
              <w:jc w:val="center"/>
              <w:rPr>
                <w:rFonts w:ascii="Arial" w:hAnsi="Arial" w:cs="Arial"/>
                <w:color w:val="000000"/>
                <w:sz w:val="16"/>
                <w:szCs w:val="16"/>
              </w:rPr>
            </w:pPr>
            <w:r w:rsidRPr="00E2080A">
              <w:rPr>
                <w:rFonts w:ascii="Arial" w:hAnsi="Arial" w:cs="Arial"/>
                <w:color w:val="000000"/>
                <w:sz w:val="16"/>
                <w:szCs w:val="16"/>
              </w:rPr>
              <w:t>Operational</w:t>
            </w:r>
          </w:p>
        </w:tc>
        <w:tc>
          <w:tcPr>
            <w:tcW w:w="312" w:type="pct"/>
            <w:vMerge/>
            <w:shd w:val="clear" w:color="auto" w:fill="auto"/>
            <w:textDirection w:val="btLr"/>
            <w:vAlign w:val="center"/>
          </w:tcPr>
          <w:p w14:paraId="6C06A1A2" w14:textId="77777777" w:rsidR="00E2080A" w:rsidRPr="00E2080A" w:rsidRDefault="00E2080A" w:rsidP="00E2080A">
            <w:pPr>
              <w:ind w:left="113" w:right="113"/>
              <w:jc w:val="center"/>
              <w:rPr>
                <w:rFonts w:ascii="Arial" w:hAnsi="Arial" w:cs="Arial"/>
                <w:color w:val="000000"/>
                <w:sz w:val="16"/>
                <w:szCs w:val="16"/>
              </w:rPr>
            </w:pPr>
          </w:p>
        </w:tc>
        <w:tc>
          <w:tcPr>
            <w:tcW w:w="539" w:type="pct"/>
            <w:shd w:val="clear" w:color="auto" w:fill="FFFFFF"/>
          </w:tcPr>
          <w:p w14:paraId="5573B6CA" w14:textId="59C0F4D7" w:rsidR="00E2080A" w:rsidRPr="00E2080A" w:rsidRDefault="00CC4CCE" w:rsidP="00E2080A">
            <w:pPr>
              <w:jc w:val="center"/>
              <w:rPr>
                <w:rFonts w:ascii="Arial" w:eastAsia="Arial Unicode MS" w:hAnsi="Arial" w:cs="Arial"/>
                <w:sz w:val="16"/>
                <w:szCs w:val="16"/>
              </w:rPr>
            </w:pPr>
            <w:r>
              <w:rPr>
                <w:rFonts w:ascii="Arial" w:eastAsia="Arial Unicode MS" w:hAnsi="Arial" w:cs="Arial"/>
                <w:sz w:val="16"/>
                <w:szCs w:val="16"/>
              </w:rPr>
              <w:t>1</w:t>
            </w:r>
            <w:r w:rsidR="00F312F5">
              <w:rPr>
                <w:rFonts w:ascii="Arial" w:eastAsia="Arial Unicode MS" w:hAnsi="Arial" w:cs="Arial"/>
                <w:sz w:val="16"/>
                <w:szCs w:val="16"/>
              </w:rPr>
              <w:t xml:space="preserve"> LLF Meeting</w:t>
            </w:r>
            <w:r w:rsidR="00E2080A" w:rsidRPr="00E2080A">
              <w:rPr>
                <w:rFonts w:ascii="Arial" w:eastAsia="Arial Unicode MS" w:hAnsi="Arial" w:cs="Arial"/>
                <w:sz w:val="16"/>
                <w:szCs w:val="16"/>
              </w:rPr>
              <w:t xml:space="preserve"> held by 30 Sep 2025</w:t>
            </w:r>
          </w:p>
        </w:tc>
        <w:tc>
          <w:tcPr>
            <w:tcW w:w="491" w:type="pct"/>
            <w:shd w:val="clear" w:color="auto" w:fill="auto"/>
          </w:tcPr>
          <w:p w14:paraId="533855CC" w14:textId="25520439" w:rsidR="00E2080A" w:rsidRPr="00E2080A" w:rsidRDefault="00CC4CCE" w:rsidP="00E2080A">
            <w:pPr>
              <w:jc w:val="center"/>
              <w:rPr>
                <w:rFonts w:ascii="Arial" w:eastAsia="Arial Unicode MS" w:hAnsi="Arial" w:cs="Arial"/>
                <w:sz w:val="16"/>
                <w:szCs w:val="16"/>
              </w:rPr>
            </w:pPr>
            <w:r>
              <w:rPr>
                <w:rFonts w:ascii="Arial" w:eastAsia="Arial Unicode MS" w:hAnsi="Arial" w:cs="Arial"/>
                <w:sz w:val="16"/>
                <w:szCs w:val="16"/>
              </w:rPr>
              <w:t>1</w:t>
            </w:r>
            <w:r w:rsidR="00F312F5">
              <w:rPr>
                <w:rFonts w:ascii="Arial" w:eastAsia="Arial Unicode MS" w:hAnsi="Arial" w:cs="Arial"/>
                <w:sz w:val="16"/>
                <w:szCs w:val="16"/>
              </w:rPr>
              <w:t xml:space="preserve"> LLF Meeting</w:t>
            </w:r>
            <w:r w:rsidR="00E2080A" w:rsidRPr="00E2080A">
              <w:rPr>
                <w:rFonts w:ascii="Arial" w:eastAsia="Arial Unicode MS" w:hAnsi="Arial" w:cs="Arial"/>
                <w:sz w:val="16"/>
                <w:szCs w:val="16"/>
              </w:rPr>
              <w:t xml:space="preserve"> held by 31 Dec 2025</w:t>
            </w:r>
          </w:p>
        </w:tc>
        <w:tc>
          <w:tcPr>
            <w:tcW w:w="533" w:type="pct"/>
            <w:shd w:val="clear" w:color="auto" w:fill="auto"/>
          </w:tcPr>
          <w:p w14:paraId="33405AF6" w14:textId="7391561E" w:rsidR="00E2080A" w:rsidRPr="00E2080A" w:rsidRDefault="00CC4CCE" w:rsidP="00E2080A">
            <w:pPr>
              <w:jc w:val="center"/>
              <w:rPr>
                <w:rFonts w:ascii="Arial" w:eastAsia="Arial Unicode MS" w:hAnsi="Arial" w:cs="Arial"/>
                <w:sz w:val="16"/>
                <w:szCs w:val="16"/>
              </w:rPr>
            </w:pPr>
            <w:r>
              <w:rPr>
                <w:rFonts w:ascii="Arial" w:eastAsia="Arial Unicode MS" w:hAnsi="Arial" w:cs="Arial"/>
                <w:sz w:val="16"/>
                <w:szCs w:val="16"/>
              </w:rPr>
              <w:t>1</w:t>
            </w:r>
            <w:r w:rsidR="00F312F5">
              <w:rPr>
                <w:rFonts w:ascii="Arial" w:eastAsia="Arial Unicode MS" w:hAnsi="Arial" w:cs="Arial"/>
                <w:sz w:val="16"/>
                <w:szCs w:val="16"/>
              </w:rPr>
              <w:t xml:space="preserve"> LLF Meeting</w:t>
            </w:r>
            <w:r w:rsidR="00E2080A" w:rsidRPr="00E2080A">
              <w:rPr>
                <w:rFonts w:ascii="Arial" w:eastAsia="Arial Unicode MS" w:hAnsi="Arial" w:cs="Arial"/>
                <w:sz w:val="16"/>
                <w:szCs w:val="16"/>
              </w:rPr>
              <w:t xml:space="preserve"> held by 30 March 2026</w:t>
            </w:r>
          </w:p>
        </w:tc>
        <w:tc>
          <w:tcPr>
            <w:tcW w:w="450" w:type="pct"/>
            <w:shd w:val="clear" w:color="auto" w:fill="auto"/>
          </w:tcPr>
          <w:p w14:paraId="46EE5FC4" w14:textId="7E94291C" w:rsidR="00E2080A" w:rsidRPr="00E2080A" w:rsidRDefault="00CC4CCE" w:rsidP="00E2080A">
            <w:pPr>
              <w:jc w:val="center"/>
              <w:rPr>
                <w:rFonts w:ascii="Arial" w:eastAsia="Arial Unicode MS" w:hAnsi="Arial" w:cs="Arial"/>
                <w:sz w:val="16"/>
                <w:szCs w:val="16"/>
              </w:rPr>
            </w:pPr>
            <w:r>
              <w:rPr>
                <w:rFonts w:ascii="Arial" w:eastAsia="Arial Unicode MS" w:hAnsi="Arial" w:cs="Arial"/>
                <w:sz w:val="16"/>
                <w:szCs w:val="16"/>
              </w:rPr>
              <w:t>1</w:t>
            </w:r>
            <w:r w:rsidR="00F312F5">
              <w:rPr>
                <w:rFonts w:ascii="Arial" w:eastAsia="Arial Unicode MS" w:hAnsi="Arial" w:cs="Arial"/>
                <w:sz w:val="16"/>
                <w:szCs w:val="16"/>
              </w:rPr>
              <w:t xml:space="preserve"> LLF Meeting </w:t>
            </w:r>
            <w:r w:rsidR="00E2080A" w:rsidRPr="00E2080A">
              <w:rPr>
                <w:rFonts w:ascii="Arial" w:eastAsia="Arial Unicode MS" w:hAnsi="Arial" w:cs="Arial"/>
                <w:sz w:val="16"/>
                <w:szCs w:val="16"/>
              </w:rPr>
              <w:t>held by 30 June 2026</w:t>
            </w:r>
          </w:p>
        </w:tc>
        <w:tc>
          <w:tcPr>
            <w:tcW w:w="443" w:type="pct"/>
            <w:shd w:val="clear" w:color="auto" w:fill="auto"/>
            <w:vAlign w:val="center"/>
          </w:tcPr>
          <w:p w14:paraId="41DCB839" w14:textId="6E4C241B" w:rsidR="00E2080A" w:rsidRPr="00E2080A" w:rsidRDefault="00DF4CBF" w:rsidP="00E2080A">
            <w:pPr>
              <w:jc w:val="center"/>
              <w:rPr>
                <w:rFonts w:ascii="Arial" w:hAnsi="Arial" w:cs="Arial"/>
                <w:color w:val="000000"/>
                <w:sz w:val="16"/>
                <w:szCs w:val="16"/>
              </w:rPr>
            </w:pPr>
            <w:r>
              <w:rPr>
                <w:rFonts w:ascii="Arial" w:hAnsi="Arial" w:cs="Arial"/>
                <w:color w:val="000000"/>
                <w:sz w:val="16"/>
                <w:szCs w:val="16"/>
              </w:rPr>
              <w:t xml:space="preserve">Invitations, </w:t>
            </w:r>
            <w:r w:rsidR="00E2080A" w:rsidRPr="00E2080A">
              <w:rPr>
                <w:rFonts w:ascii="Arial" w:hAnsi="Arial" w:cs="Arial"/>
                <w:color w:val="000000"/>
                <w:sz w:val="16"/>
                <w:szCs w:val="16"/>
              </w:rPr>
              <w:t>Minutes</w:t>
            </w:r>
            <w:r>
              <w:rPr>
                <w:rFonts w:ascii="Arial" w:hAnsi="Arial" w:cs="Arial"/>
                <w:color w:val="000000"/>
                <w:sz w:val="16"/>
                <w:szCs w:val="16"/>
              </w:rPr>
              <w:t>, Atte</w:t>
            </w:r>
            <w:r w:rsidR="00124C9B">
              <w:rPr>
                <w:rFonts w:ascii="Arial" w:hAnsi="Arial" w:cs="Arial"/>
                <w:color w:val="000000"/>
                <w:sz w:val="16"/>
                <w:szCs w:val="16"/>
              </w:rPr>
              <w:t>ndance Register &amp; Agenda</w:t>
            </w:r>
          </w:p>
        </w:tc>
      </w:tr>
      <w:tr w:rsidR="00E2080A" w:rsidRPr="0066495D" w14:paraId="087F4E91" w14:textId="77777777" w:rsidTr="00F312F5">
        <w:trPr>
          <w:trHeight w:val="746"/>
        </w:trPr>
        <w:tc>
          <w:tcPr>
            <w:tcW w:w="358" w:type="pct"/>
            <w:vMerge/>
            <w:shd w:val="clear" w:color="auto" w:fill="auto"/>
          </w:tcPr>
          <w:p w14:paraId="77B2ECB8" w14:textId="77777777" w:rsidR="00E2080A" w:rsidRPr="00D775D8" w:rsidRDefault="00E2080A" w:rsidP="00E2080A">
            <w:pPr>
              <w:rPr>
                <w:rFonts w:ascii="Arial" w:hAnsi="Arial" w:cs="Arial"/>
                <w:bCs/>
                <w:color w:val="000000"/>
                <w:sz w:val="20"/>
                <w:szCs w:val="20"/>
              </w:rPr>
            </w:pPr>
          </w:p>
        </w:tc>
        <w:tc>
          <w:tcPr>
            <w:tcW w:w="556" w:type="pct"/>
            <w:shd w:val="clear" w:color="auto" w:fill="auto"/>
          </w:tcPr>
          <w:p w14:paraId="26304070" w14:textId="77777777" w:rsidR="00E2080A" w:rsidRPr="00E2080A" w:rsidRDefault="00E2080A" w:rsidP="00E2080A">
            <w:pPr>
              <w:rPr>
                <w:rFonts w:ascii="Arial" w:eastAsia="Arial Unicode MS" w:hAnsi="Arial" w:cs="Arial"/>
                <w:color w:val="000000"/>
                <w:sz w:val="16"/>
                <w:szCs w:val="16"/>
              </w:rPr>
            </w:pPr>
            <w:r w:rsidRPr="00E2080A">
              <w:rPr>
                <w:rFonts w:ascii="Arial" w:eastAsia="Arial Unicode MS" w:hAnsi="Arial" w:cs="Arial"/>
                <w:sz w:val="16"/>
                <w:szCs w:val="16"/>
              </w:rPr>
              <w:t xml:space="preserve">Number of employees that have signed Code of conduct  </w:t>
            </w:r>
          </w:p>
        </w:tc>
        <w:tc>
          <w:tcPr>
            <w:tcW w:w="352" w:type="pct"/>
            <w:shd w:val="clear" w:color="auto" w:fill="auto"/>
            <w:vAlign w:val="center"/>
          </w:tcPr>
          <w:p w14:paraId="2424CA40" w14:textId="2AD3EB77" w:rsidR="00E2080A" w:rsidRPr="00E2080A" w:rsidRDefault="00E2080A" w:rsidP="00E2080A">
            <w:pPr>
              <w:jc w:val="center"/>
              <w:rPr>
                <w:rFonts w:ascii="Arial" w:eastAsia="Arial Unicode MS" w:hAnsi="Arial" w:cs="Arial"/>
                <w:color w:val="000000"/>
                <w:sz w:val="16"/>
                <w:szCs w:val="16"/>
              </w:rPr>
            </w:pPr>
            <w:r w:rsidRPr="00E2080A">
              <w:rPr>
                <w:rFonts w:ascii="Arial" w:eastAsia="Arial Unicode MS" w:hAnsi="Arial" w:cs="Arial"/>
                <w:color w:val="000000"/>
                <w:sz w:val="16"/>
                <w:szCs w:val="16"/>
              </w:rPr>
              <w:t>21</w:t>
            </w:r>
            <w:r w:rsidR="00154E6A">
              <w:rPr>
                <w:rFonts w:ascii="Arial" w:eastAsia="Arial Unicode MS" w:hAnsi="Arial" w:cs="Arial"/>
                <w:color w:val="000000"/>
                <w:sz w:val="16"/>
                <w:szCs w:val="16"/>
              </w:rPr>
              <w:t>5</w:t>
            </w:r>
          </w:p>
        </w:tc>
        <w:tc>
          <w:tcPr>
            <w:tcW w:w="566" w:type="pct"/>
            <w:shd w:val="clear" w:color="auto" w:fill="auto"/>
          </w:tcPr>
          <w:p w14:paraId="326FD09E" w14:textId="6B7E27CB" w:rsidR="00E2080A" w:rsidRPr="00E2080A" w:rsidRDefault="00E2080A" w:rsidP="00E2080A">
            <w:pPr>
              <w:jc w:val="center"/>
              <w:rPr>
                <w:rFonts w:ascii="Arial" w:eastAsia="Arial Unicode MS" w:hAnsi="Arial" w:cs="Arial"/>
                <w:color w:val="000000"/>
                <w:sz w:val="16"/>
                <w:szCs w:val="16"/>
              </w:rPr>
            </w:pPr>
            <w:r w:rsidRPr="00E2080A">
              <w:rPr>
                <w:rFonts w:ascii="Arial" w:eastAsia="Arial Unicode MS" w:hAnsi="Arial" w:cs="Arial"/>
                <w:color w:val="000000"/>
                <w:sz w:val="16"/>
                <w:szCs w:val="16"/>
              </w:rPr>
              <w:t>2</w:t>
            </w:r>
            <w:r w:rsidR="00154E6A">
              <w:rPr>
                <w:rFonts w:ascii="Arial" w:eastAsia="Arial Unicode MS" w:hAnsi="Arial" w:cs="Arial"/>
                <w:color w:val="000000"/>
                <w:sz w:val="16"/>
                <w:szCs w:val="16"/>
              </w:rPr>
              <w:t>12</w:t>
            </w:r>
            <w:r w:rsidRPr="00E2080A">
              <w:rPr>
                <w:rFonts w:ascii="Arial" w:eastAsia="Arial Unicode MS" w:hAnsi="Arial" w:cs="Arial"/>
                <w:color w:val="000000"/>
                <w:sz w:val="16"/>
                <w:szCs w:val="16"/>
              </w:rPr>
              <w:t xml:space="preserve"> </w:t>
            </w:r>
            <w:r w:rsidRPr="00E2080A">
              <w:rPr>
                <w:rFonts w:ascii="Arial" w:eastAsia="Arial Unicode MS" w:hAnsi="Arial" w:cs="Arial"/>
                <w:sz w:val="16"/>
                <w:szCs w:val="16"/>
              </w:rPr>
              <w:t>employees that have signed Code of conduct by 31 July 2025</w:t>
            </w:r>
          </w:p>
        </w:tc>
        <w:tc>
          <w:tcPr>
            <w:tcW w:w="400" w:type="pct"/>
            <w:vAlign w:val="center"/>
          </w:tcPr>
          <w:p w14:paraId="06A30F4D" w14:textId="77777777" w:rsidR="00E2080A" w:rsidRPr="00E2080A" w:rsidDel="001B5A19" w:rsidRDefault="00E2080A" w:rsidP="00E2080A">
            <w:pPr>
              <w:jc w:val="center"/>
              <w:rPr>
                <w:rFonts w:ascii="Arial" w:hAnsi="Arial" w:cs="Arial"/>
                <w:color w:val="000000"/>
                <w:sz w:val="16"/>
                <w:szCs w:val="16"/>
              </w:rPr>
            </w:pPr>
            <w:r w:rsidRPr="00E2080A">
              <w:rPr>
                <w:rFonts w:ascii="Arial" w:hAnsi="Arial" w:cs="Arial"/>
                <w:color w:val="000000"/>
                <w:sz w:val="16"/>
                <w:szCs w:val="16"/>
              </w:rPr>
              <w:t>Operational</w:t>
            </w:r>
          </w:p>
        </w:tc>
        <w:tc>
          <w:tcPr>
            <w:tcW w:w="312" w:type="pct"/>
            <w:vMerge/>
            <w:shd w:val="clear" w:color="auto" w:fill="auto"/>
            <w:vAlign w:val="center"/>
          </w:tcPr>
          <w:p w14:paraId="388E9E8B" w14:textId="77777777" w:rsidR="00E2080A" w:rsidRPr="00E2080A" w:rsidDel="001B5A19" w:rsidRDefault="00E2080A" w:rsidP="00E2080A">
            <w:pPr>
              <w:jc w:val="center"/>
              <w:rPr>
                <w:rFonts w:ascii="Arial" w:hAnsi="Arial" w:cs="Arial"/>
                <w:color w:val="000000"/>
                <w:sz w:val="16"/>
                <w:szCs w:val="16"/>
              </w:rPr>
            </w:pPr>
          </w:p>
        </w:tc>
        <w:tc>
          <w:tcPr>
            <w:tcW w:w="539" w:type="pct"/>
            <w:shd w:val="clear" w:color="auto" w:fill="FFFFFF"/>
            <w:vAlign w:val="center"/>
          </w:tcPr>
          <w:p w14:paraId="5264FC5B" w14:textId="1A097274" w:rsidR="00E2080A" w:rsidRPr="00E2080A" w:rsidRDefault="00E2080A" w:rsidP="00E2080A">
            <w:pPr>
              <w:jc w:val="center"/>
              <w:rPr>
                <w:rFonts w:ascii="Arial" w:hAnsi="Arial" w:cs="Arial"/>
                <w:color w:val="000000"/>
                <w:sz w:val="16"/>
                <w:szCs w:val="16"/>
              </w:rPr>
            </w:pPr>
            <w:r w:rsidRPr="00E2080A">
              <w:rPr>
                <w:rFonts w:ascii="Arial" w:eastAsia="Arial Unicode MS" w:hAnsi="Arial" w:cs="Arial"/>
                <w:color w:val="000000"/>
                <w:sz w:val="16"/>
                <w:szCs w:val="16"/>
              </w:rPr>
              <w:t>2</w:t>
            </w:r>
            <w:r w:rsidR="002F1B00">
              <w:rPr>
                <w:rFonts w:ascii="Arial" w:eastAsia="Arial Unicode MS" w:hAnsi="Arial" w:cs="Arial"/>
                <w:color w:val="000000"/>
                <w:sz w:val="16"/>
                <w:szCs w:val="16"/>
              </w:rPr>
              <w:t>12</w:t>
            </w:r>
            <w:r w:rsidRPr="00E2080A">
              <w:rPr>
                <w:rFonts w:ascii="Arial" w:eastAsia="Arial Unicode MS" w:hAnsi="Arial" w:cs="Arial"/>
                <w:color w:val="000000"/>
                <w:sz w:val="16"/>
                <w:szCs w:val="16"/>
              </w:rPr>
              <w:t xml:space="preserve"> </w:t>
            </w:r>
            <w:r w:rsidRPr="00E2080A">
              <w:rPr>
                <w:rFonts w:ascii="Arial" w:eastAsia="Arial Unicode MS" w:hAnsi="Arial" w:cs="Arial"/>
                <w:sz w:val="16"/>
                <w:szCs w:val="16"/>
              </w:rPr>
              <w:t xml:space="preserve">employees that have signed Code of conduct by 31 July 2025  </w:t>
            </w:r>
          </w:p>
        </w:tc>
        <w:tc>
          <w:tcPr>
            <w:tcW w:w="491" w:type="pct"/>
            <w:shd w:val="clear" w:color="auto" w:fill="auto"/>
            <w:vAlign w:val="center"/>
          </w:tcPr>
          <w:p w14:paraId="0732224D" w14:textId="77777777" w:rsidR="00E2080A" w:rsidRPr="00E2080A" w:rsidRDefault="00E2080A" w:rsidP="00E2080A">
            <w:pPr>
              <w:jc w:val="center"/>
              <w:rPr>
                <w:rFonts w:ascii="Arial" w:hAnsi="Arial" w:cs="Arial"/>
                <w:color w:val="000000"/>
                <w:sz w:val="16"/>
                <w:szCs w:val="16"/>
              </w:rPr>
            </w:pPr>
            <w:r w:rsidRPr="00E2080A">
              <w:rPr>
                <w:rFonts w:ascii="Arial" w:hAnsi="Arial" w:cs="Arial"/>
                <w:color w:val="000000"/>
                <w:sz w:val="16"/>
                <w:szCs w:val="16"/>
              </w:rPr>
              <w:t>-</w:t>
            </w:r>
          </w:p>
        </w:tc>
        <w:tc>
          <w:tcPr>
            <w:tcW w:w="533" w:type="pct"/>
            <w:shd w:val="clear" w:color="auto" w:fill="FFFFFF"/>
            <w:vAlign w:val="center"/>
          </w:tcPr>
          <w:p w14:paraId="295AA563" w14:textId="77777777" w:rsidR="00E2080A" w:rsidRPr="00E2080A" w:rsidRDefault="00E2080A" w:rsidP="00E2080A">
            <w:pPr>
              <w:jc w:val="center"/>
              <w:rPr>
                <w:rFonts w:ascii="Arial" w:hAnsi="Arial" w:cs="Arial"/>
                <w:color w:val="000000"/>
                <w:sz w:val="16"/>
                <w:szCs w:val="16"/>
              </w:rPr>
            </w:pPr>
            <w:r w:rsidRPr="00E2080A">
              <w:rPr>
                <w:rFonts w:ascii="Arial" w:hAnsi="Arial" w:cs="Arial"/>
                <w:color w:val="000000"/>
                <w:sz w:val="16"/>
                <w:szCs w:val="16"/>
              </w:rPr>
              <w:t>-</w:t>
            </w:r>
          </w:p>
        </w:tc>
        <w:tc>
          <w:tcPr>
            <w:tcW w:w="450" w:type="pct"/>
            <w:shd w:val="clear" w:color="auto" w:fill="auto"/>
            <w:vAlign w:val="center"/>
          </w:tcPr>
          <w:p w14:paraId="15879066" w14:textId="77777777" w:rsidR="00E2080A" w:rsidRPr="00E2080A" w:rsidDel="001B5A19" w:rsidRDefault="00E2080A" w:rsidP="00E2080A">
            <w:pPr>
              <w:jc w:val="center"/>
              <w:rPr>
                <w:rFonts w:ascii="Arial" w:hAnsi="Arial" w:cs="Arial"/>
                <w:color w:val="000000"/>
                <w:sz w:val="16"/>
                <w:szCs w:val="16"/>
              </w:rPr>
            </w:pPr>
            <w:r w:rsidRPr="00E2080A">
              <w:rPr>
                <w:rFonts w:ascii="Arial" w:hAnsi="Arial" w:cs="Arial"/>
                <w:color w:val="000000"/>
                <w:sz w:val="16"/>
                <w:szCs w:val="16"/>
              </w:rPr>
              <w:t>-</w:t>
            </w:r>
          </w:p>
        </w:tc>
        <w:tc>
          <w:tcPr>
            <w:tcW w:w="443" w:type="pct"/>
            <w:shd w:val="clear" w:color="auto" w:fill="auto"/>
            <w:vAlign w:val="center"/>
          </w:tcPr>
          <w:p w14:paraId="0CBB4CD5" w14:textId="12C7886F" w:rsidR="00E2080A" w:rsidRPr="00E2080A" w:rsidDel="001B5A19" w:rsidRDefault="00E2080A" w:rsidP="00E2080A">
            <w:pPr>
              <w:jc w:val="center"/>
              <w:rPr>
                <w:rFonts w:ascii="Arial" w:hAnsi="Arial" w:cs="Arial"/>
                <w:color w:val="000000"/>
                <w:sz w:val="16"/>
                <w:szCs w:val="16"/>
              </w:rPr>
            </w:pPr>
            <w:r w:rsidRPr="00E2080A">
              <w:rPr>
                <w:rFonts w:ascii="Arial" w:hAnsi="Arial" w:cs="Arial"/>
                <w:color w:val="000000"/>
                <w:sz w:val="16"/>
                <w:szCs w:val="16"/>
              </w:rPr>
              <w:t>Signed copies</w:t>
            </w:r>
            <w:r w:rsidR="00124C9B">
              <w:rPr>
                <w:rFonts w:ascii="Arial" w:hAnsi="Arial" w:cs="Arial"/>
                <w:color w:val="000000"/>
                <w:sz w:val="16"/>
                <w:szCs w:val="16"/>
              </w:rPr>
              <w:t xml:space="preserve"> of Code of Conduct</w:t>
            </w:r>
            <w:r w:rsidRPr="00E2080A">
              <w:rPr>
                <w:rFonts w:ascii="Arial" w:hAnsi="Arial" w:cs="Arial"/>
                <w:color w:val="000000"/>
                <w:sz w:val="16"/>
                <w:szCs w:val="16"/>
              </w:rPr>
              <w:t xml:space="preserve"> </w:t>
            </w:r>
          </w:p>
        </w:tc>
      </w:tr>
      <w:tr w:rsidR="00E2080A" w:rsidRPr="0066495D" w14:paraId="3F798E49" w14:textId="77777777" w:rsidTr="00F312F5">
        <w:trPr>
          <w:trHeight w:val="746"/>
        </w:trPr>
        <w:tc>
          <w:tcPr>
            <w:tcW w:w="358" w:type="pct"/>
            <w:vMerge/>
            <w:shd w:val="clear" w:color="auto" w:fill="auto"/>
          </w:tcPr>
          <w:p w14:paraId="16F5B338" w14:textId="77777777" w:rsidR="00E2080A" w:rsidRPr="00D775D8" w:rsidRDefault="00E2080A" w:rsidP="00E2080A">
            <w:pPr>
              <w:rPr>
                <w:rFonts w:ascii="Arial" w:hAnsi="Arial" w:cs="Arial"/>
                <w:bCs/>
                <w:color w:val="000000"/>
                <w:sz w:val="20"/>
                <w:szCs w:val="20"/>
              </w:rPr>
            </w:pPr>
          </w:p>
        </w:tc>
        <w:tc>
          <w:tcPr>
            <w:tcW w:w="556" w:type="pct"/>
            <w:shd w:val="clear" w:color="auto" w:fill="auto"/>
          </w:tcPr>
          <w:p w14:paraId="6AE93B11" w14:textId="77777777" w:rsidR="00E2080A" w:rsidRPr="00E2080A" w:rsidRDefault="00E2080A" w:rsidP="00E2080A">
            <w:pPr>
              <w:rPr>
                <w:rFonts w:ascii="Arial" w:eastAsia="Arial Unicode MS" w:hAnsi="Arial" w:cs="Arial"/>
                <w:sz w:val="16"/>
                <w:szCs w:val="16"/>
              </w:rPr>
            </w:pPr>
            <w:r w:rsidRPr="00E2080A">
              <w:rPr>
                <w:rFonts w:ascii="Arial" w:eastAsia="Arial Unicode MS" w:hAnsi="Arial" w:cs="Arial"/>
                <w:sz w:val="16"/>
                <w:szCs w:val="16"/>
              </w:rPr>
              <w:t>Number of EAP &amp; OHS programmes implemented</w:t>
            </w:r>
          </w:p>
        </w:tc>
        <w:tc>
          <w:tcPr>
            <w:tcW w:w="352" w:type="pct"/>
            <w:shd w:val="clear" w:color="auto" w:fill="auto"/>
            <w:vAlign w:val="center"/>
          </w:tcPr>
          <w:p w14:paraId="108BDF35" w14:textId="77777777" w:rsidR="00E2080A" w:rsidRPr="00E2080A" w:rsidRDefault="00E2080A" w:rsidP="00E2080A">
            <w:pPr>
              <w:jc w:val="center"/>
              <w:rPr>
                <w:rFonts w:ascii="Arial" w:eastAsia="Arial Unicode MS" w:hAnsi="Arial" w:cs="Arial"/>
                <w:color w:val="000000"/>
                <w:sz w:val="16"/>
                <w:szCs w:val="16"/>
              </w:rPr>
            </w:pPr>
            <w:r w:rsidRPr="00E2080A">
              <w:rPr>
                <w:rFonts w:ascii="Arial" w:eastAsia="Arial Unicode MS" w:hAnsi="Arial" w:cs="Arial"/>
                <w:color w:val="000000"/>
                <w:sz w:val="16"/>
                <w:szCs w:val="16"/>
              </w:rPr>
              <w:t>3</w:t>
            </w:r>
          </w:p>
        </w:tc>
        <w:tc>
          <w:tcPr>
            <w:tcW w:w="566" w:type="pct"/>
            <w:shd w:val="clear" w:color="auto" w:fill="auto"/>
          </w:tcPr>
          <w:p w14:paraId="60FEBA9C" w14:textId="61D47F3C" w:rsidR="0052705F" w:rsidRPr="0052705F" w:rsidRDefault="00E2080A" w:rsidP="0052705F">
            <w:pPr>
              <w:pStyle w:val="ListParagraph"/>
              <w:numPr>
                <w:ilvl w:val="0"/>
                <w:numId w:val="10"/>
              </w:numPr>
              <w:jc w:val="center"/>
              <w:rPr>
                <w:rFonts w:ascii="Arial" w:eastAsia="Arial Unicode MS" w:hAnsi="Arial" w:cs="Arial"/>
                <w:color w:val="000000"/>
                <w:sz w:val="16"/>
                <w:szCs w:val="16"/>
              </w:rPr>
            </w:pPr>
            <w:r w:rsidRPr="0052705F">
              <w:rPr>
                <w:rFonts w:ascii="Arial" w:eastAsia="Arial Unicode MS" w:hAnsi="Arial" w:cs="Arial"/>
                <w:color w:val="000000"/>
                <w:sz w:val="16"/>
                <w:szCs w:val="16"/>
              </w:rPr>
              <w:t>EAP &amp; OHS programmes implemented by 30 June 2026</w:t>
            </w:r>
            <w:r w:rsidR="00C946B8">
              <w:rPr>
                <w:rFonts w:ascii="Arial" w:eastAsia="Arial Unicode MS" w:hAnsi="Arial" w:cs="Arial"/>
                <w:color w:val="000000"/>
                <w:sz w:val="16"/>
                <w:szCs w:val="16"/>
              </w:rPr>
              <w:t xml:space="preserve"> ( </w:t>
            </w:r>
            <w:r w:rsidR="00F312F5">
              <w:rPr>
                <w:rFonts w:ascii="Arial" w:eastAsia="Arial Unicode MS" w:hAnsi="Arial" w:cs="Arial"/>
                <w:color w:val="000000"/>
                <w:sz w:val="16"/>
                <w:szCs w:val="16"/>
              </w:rPr>
              <w:t>Q1 &amp; Q4)</w:t>
            </w:r>
          </w:p>
        </w:tc>
        <w:tc>
          <w:tcPr>
            <w:tcW w:w="400" w:type="pct"/>
            <w:vAlign w:val="center"/>
          </w:tcPr>
          <w:p w14:paraId="2749E204" w14:textId="77777777" w:rsidR="00E2080A" w:rsidRPr="00E2080A" w:rsidRDefault="00E2080A" w:rsidP="00E2080A">
            <w:pPr>
              <w:jc w:val="center"/>
              <w:rPr>
                <w:rFonts w:ascii="Arial" w:hAnsi="Arial" w:cs="Arial"/>
                <w:color w:val="000000"/>
                <w:sz w:val="16"/>
                <w:szCs w:val="16"/>
              </w:rPr>
            </w:pPr>
            <w:r w:rsidRPr="00E2080A">
              <w:rPr>
                <w:rFonts w:ascii="Arial" w:hAnsi="Arial" w:cs="Arial"/>
                <w:color w:val="000000"/>
                <w:sz w:val="16"/>
                <w:szCs w:val="16"/>
              </w:rPr>
              <w:t>R 450 000</w:t>
            </w:r>
          </w:p>
        </w:tc>
        <w:tc>
          <w:tcPr>
            <w:tcW w:w="312" w:type="pct"/>
            <w:vMerge/>
            <w:shd w:val="clear" w:color="auto" w:fill="auto"/>
            <w:vAlign w:val="center"/>
          </w:tcPr>
          <w:p w14:paraId="58708A25" w14:textId="77777777" w:rsidR="00E2080A" w:rsidRPr="00E2080A" w:rsidDel="001B5A19" w:rsidRDefault="00E2080A" w:rsidP="00E2080A">
            <w:pPr>
              <w:jc w:val="center"/>
              <w:rPr>
                <w:rFonts w:ascii="Arial" w:hAnsi="Arial" w:cs="Arial"/>
                <w:color w:val="000000"/>
                <w:sz w:val="16"/>
                <w:szCs w:val="16"/>
              </w:rPr>
            </w:pPr>
          </w:p>
        </w:tc>
        <w:tc>
          <w:tcPr>
            <w:tcW w:w="539" w:type="pct"/>
            <w:shd w:val="clear" w:color="auto" w:fill="FFFFFF"/>
            <w:vAlign w:val="center"/>
          </w:tcPr>
          <w:p w14:paraId="70708D59" w14:textId="77777777" w:rsidR="00E2080A" w:rsidRPr="00E2080A" w:rsidRDefault="00E2080A" w:rsidP="00E2080A">
            <w:pPr>
              <w:jc w:val="center"/>
              <w:rPr>
                <w:rFonts w:ascii="Arial" w:eastAsia="Arial Unicode MS" w:hAnsi="Arial" w:cs="Arial"/>
                <w:sz w:val="16"/>
                <w:szCs w:val="16"/>
              </w:rPr>
            </w:pPr>
            <w:r w:rsidRPr="00E2080A">
              <w:rPr>
                <w:rFonts w:ascii="Arial" w:eastAsia="Arial Unicode MS" w:hAnsi="Arial" w:cs="Arial"/>
                <w:sz w:val="16"/>
                <w:szCs w:val="16"/>
              </w:rPr>
              <w:t>1 EAP and OHS programme implemented by 30 September 2025</w:t>
            </w:r>
          </w:p>
        </w:tc>
        <w:tc>
          <w:tcPr>
            <w:tcW w:w="491" w:type="pct"/>
            <w:shd w:val="clear" w:color="auto" w:fill="auto"/>
            <w:vAlign w:val="center"/>
          </w:tcPr>
          <w:p w14:paraId="28EB7C5B" w14:textId="77777777" w:rsidR="00E2080A" w:rsidRPr="00E2080A" w:rsidRDefault="00E2080A" w:rsidP="00E2080A">
            <w:pPr>
              <w:jc w:val="center"/>
              <w:rPr>
                <w:rFonts w:ascii="Arial" w:hAnsi="Arial" w:cs="Arial"/>
                <w:color w:val="000000"/>
                <w:sz w:val="16"/>
                <w:szCs w:val="16"/>
              </w:rPr>
            </w:pPr>
            <w:r w:rsidRPr="00E2080A">
              <w:rPr>
                <w:rFonts w:ascii="Arial" w:hAnsi="Arial" w:cs="Arial"/>
                <w:color w:val="000000"/>
                <w:sz w:val="16"/>
                <w:szCs w:val="16"/>
              </w:rPr>
              <w:t>-</w:t>
            </w:r>
          </w:p>
        </w:tc>
        <w:tc>
          <w:tcPr>
            <w:tcW w:w="533" w:type="pct"/>
            <w:shd w:val="clear" w:color="auto" w:fill="FFFFFF"/>
            <w:vAlign w:val="center"/>
          </w:tcPr>
          <w:p w14:paraId="6D0E6D9F" w14:textId="77777777" w:rsidR="00E2080A" w:rsidRPr="00E2080A" w:rsidRDefault="00E2080A" w:rsidP="00E2080A">
            <w:pPr>
              <w:jc w:val="center"/>
              <w:rPr>
                <w:rFonts w:ascii="Arial" w:hAnsi="Arial" w:cs="Arial"/>
                <w:color w:val="000000"/>
                <w:sz w:val="16"/>
                <w:szCs w:val="16"/>
              </w:rPr>
            </w:pPr>
            <w:r w:rsidRPr="00E2080A">
              <w:rPr>
                <w:rFonts w:ascii="Arial" w:hAnsi="Arial" w:cs="Arial"/>
                <w:color w:val="000000"/>
                <w:sz w:val="16"/>
                <w:szCs w:val="16"/>
              </w:rPr>
              <w:t>-</w:t>
            </w:r>
          </w:p>
        </w:tc>
        <w:tc>
          <w:tcPr>
            <w:tcW w:w="450" w:type="pct"/>
            <w:shd w:val="clear" w:color="auto" w:fill="auto"/>
            <w:vAlign w:val="center"/>
          </w:tcPr>
          <w:p w14:paraId="5D90604D" w14:textId="77777777" w:rsidR="00E2080A" w:rsidRPr="00E2080A" w:rsidDel="001B5A19" w:rsidRDefault="00E2080A" w:rsidP="00E2080A">
            <w:pPr>
              <w:jc w:val="center"/>
              <w:rPr>
                <w:rFonts w:ascii="Arial" w:hAnsi="Arial" w:cs="Arial"/>
                <w:color w:val="000000"/>
                <w:sz w:val="16"/>
                <w:szCs w:val="16"/>
              </w:rPr>
            </w:pPr>
            <w:r w:rsidRPr="00E2080A">
              <w:rPr>
                <w:rFonts w:ascii="Arial" w:eastAsia="Arial Unicode MS" w:hAnsi="Arial" w:cs="Arial"/>
                <w:sz w:val="16"/>
                <w:szCs w:val="16"/>
              </w:rPr>
              <w:t>1 EAP and OHS programme implemented by 30June 2026</w:t>
            </w:r>
          </w:p>
        </w:tc>
        <w:tc>
          <w:tcPr>
            <w:tcW w:w="443" w:type="pct"/>
            <w:shd w:val="clear" w:color="auto" w:fill="auto"/>
            <w:vAlign w:val="center"/>
          </w:tcPr>
          <w:p w14:paraId="06CB4743" w14:textId="1CFC022C" w:rsidR="00E2080A" w:rsidRPr="00E2080A" w:rsidRDefault="00154E6A" w:rsidP="00E2080A">
            <w:pPr>
              <w:jc w:val="center"/>
              <w:rPr>
                <w:rFonts w:ascii="Arial" w:hAnsi="Arial" w:cs="Arial"/>
                <w:color w:val="000000"/>
                <w:sz w:val="16"/>
                <w:szCs w:val="16"/>
              </w:rPr>
            </w:pPr>
            <w:r>
              <w:rPr>
                <w:rFonts w:ascii="Arial" w:hAnsi="Arial" w:cs="Arial"/>
                <w:color w:val="000000"/>
                <w:sz w:val="16"/>
                <w:szCs w:val="16"/>
              </w:rPr>
              <w:t>Council Minutes</w:t>
            </w:r>
            <w:r w:rsidR="00B57F51">
              <w:rPr>
                <w:rFonts w:ascii="Arial" w:hAnsi="Arial" w:cs="Arial"/>
                <w:color w:val="000000"/>
                <w:sz w:val="16"/>
                <w:szCs w:val="16"/>
              </w:rPr>
              <w:t>, Reports on Implementation of EAP &amp; OHS programme</w:t>
            </w:r>
          </w:p>
        </w:tc>
      </w:tr>
      <w:bookmarkEnd w:id="11"/>
    </w:tbl>
    <w:p w14:paraId="35546228" w14:textId="77777777" w:rsidR="00C52D38" w:rsidRDefault="00C52D38" w:rsidP="004A7C18">
      <w:pPr>
        <w:rPr>
          <w:lang w:val="en-ZA"/>
        </w:rPr>
      </w:pPr>
    </w:p>
    <w:p w14:paraId="014677FE" w14:textId="77777777" w:rsidR="00C52D38" w:rsidRDefault="00C52D38" w:rsidP="004A7C18">
      <w:pPr>
        <w:rPr>
          <w:lang w:val="en-ZA"/>
        </w:rPr>
      </w:pPr>
    </w:p>
    <w:p w14:paraId="07760E7D" w14:textId="77777777" w:rsidR="00C52D38" w:rsidRDefault="00C52D38" w:rsidP="004A7C18">
      <w:pPr>
        <w:rPr>
          <w:lang w:val="en-ZA"/>
        </w:rPr>
      </w:pPr>
    </w:p>
    <w:p w14:paraId="57168243" w14:textId="77777777" w:rsidR="00C52D38" w:rsidRDefault="00C52D38" w:rsidP="004A7C18">
      <w:pPr>
        <w:rPr>
          <w:lang w:val="en-ZA"/>
        </w:rPr>
      </w:pPr>
    </w:p>
    <w:p w14:paraId="15903A2B" w14:textId="77777777" w:rsidR="00C73825" w:rsidRDefault="00C73825" w:rsidP="004A7C18">
      <w:pPr>
        <w:rPr>
          <w:lang w:val="en-ZA"/>
        </w:rPr>
      </w:pPr>
    </w:p>
    <w:p w14:paraId="51EEC6E1" w14:textId="77777777" w:rsidR="003164DB" w:rsidRDefault="003164DB" w:rsidP="004A7C18">
      <w:pPr>
        <w:rPr>
          <w:lang w:val="en-ZA"/>
        </w:rPr>
      </w:pPr>
    </w:p>
    <w:p w14:paraId="14DA2930" w14:textId="77777777" w:rsidR="003164DB" w:rsidRDefault="003164DB" w:rsidP="004A7C18">
      <w:pPr>
        <w:rPr>
          <w:lang w:val="en-ZA"/>
        </w:rPr>
      </w:pPr>
    </w:p>
    <w:p w14:paraId="6EE4843E" w14:textId="77777777" w:rsidR="003164DB" w:rsidRDefault="003164DB" w:rsidP="004A7C18">
      <w:pPr>
        <w:rPr>
          <w:lang w:val="en-ZA"/>
        </w:rPr>
      </w:pPr>
    </w:p>
    <w:p w14:paraId="018DD4CF" w14:textId="77777777" w:rsidR="003164DB" w:rsidRDefault="003164DB" w:rsidP="004A7C18">
      <w:pPr>
        <w:rPr>
          <w:lang w:val="en-ZA"/>
        </w:rPr>
      </w:pPr>
    </w:p>
    <w:p w14:paraId="0F46C0E6" w14:textId="77777777" w:rsidR="003164DB" w:rsidRDefault="003164DB" w:rsidP="004A7C18">
      <w:pPr>
        <w:rPr>
          <w:lang w:val="en-ZA"/>
        </w:rPr>
      </w:pPr>
    </w:p>
    <w:p w14:paraId="59143C1E" w14:textId="77777777" w:rsidR="00C73825" w:rsidRDefault="00C73825" w:rsidP="004A7C18">
      <w:pPr>
        <w:rPr>
          <w:lang w:val="en-ZA"/>
        </w:rPr>
      </w:pPr>
    </w:p>
    <w:p w14:paraId="78532316" w14:textId="77777777" w:rsidR="00C73825" w:rsidRDefault="00C73825" w:rsidP="004A7C18">
      <w:pPr>
        <w:rPr>
          <w:lang w:val="en-ZA"/>
        </w:rPr>
      </w:pPr>
    </w:p>
    <w:p w14:paraId="2875FB2E" w14:textId="77777777" w:rsidR="00194589" w:rsidRDefault="00194589" w:rsidP="004A7C18">
      <w:pPr>
        <w:rPr>
          <w:lang w:val="en-ZA"/>
        </w:rPr>
      </w:pPr>
    </w:p>
    <w:p w14:paraId="5131D4AC" w14:textId="77777777" w:rsidR="00194589" w:rsidRDefault="00194589" w:rsidP="004A7C18">
      <w:pPr>
        <w:rPr>
          <w:lang w:val="en-ZA"/>
        </w:rPr>
      </w:pPr>
    </w:p>
    <w:p w14:paraId="0DFC041D" w14:textId="77777777" w:rsidR="00194589" w:rsidRDefault="00194589" w:rsidP="004A7C18">
      <w:pPr>
        <w:rPr>
          <w:lang w:val="en-ZA"/>
        </w:rPr>
      </w:pPr>
    </w:p>
    <w:tbl>
      <w:tblPr>
        <w:tblW w:w="543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1842"/>
        <w:gridCol w:w="1296"/>
        <w:gridCol w:w="2161"/>
        <w:gridCol w:w="1296"/>
        <w:gridCol w:w="1296"/>
        <w:gridCol w:w="1330"/>
        <w:gridCol w:w="1135"/>
        <w:gridCol w:w="1569"/>
        <w:gridCol w:w="1293"/>
        <w:gridCol w:w="1154"/>
      </w:tblGrid>
      <w:tr w:rsidR="00C52D38" w:rsidRPr="00E70C48" w14:paraId="7F88F15C" w14:textId="77777777" w:rsidTr="00154E6A">
        <w:trPr>
          <w:trHeight w:val="361"/>
        </w:trPr>
        <w:tc>
          <w:tcPr>
            <w:tcW w:w="5000" w:type="pct"/>
            <w:gridSpan w:val="11"/>
            <w:shd w:val="clear" w:color="auto" w:fill="FFC000"/>
            <w:vAlign w:val="center"/>
          </w:tcPr>
          <w:p w14:paraId="18368B41" w14:textId="77777777" w:rsidR="00C52D38" w:rsidRPr="00E70C48" w:rsidRDefault="00C52D38" w:rsidP="001947BF">
            <w:pPr>
              <w:jc w:val="center"/>
              <w:rPr>
                <w:rFonts w:ascii="Arial" w:hAnsi="Arial" w:cs="Arial"/>
                <w:b/>
                <w:bCs/>
                <w:color w:val="000000"/>
                <w:sz w:val="16"/>
                <w:szCs w:val="16"/>
                <w:lang w:val="en-US"/>
              </w:rPr>
            </w:pPr>
            <w:r w:rsidRPr="00E70C48">
              <w:rPr>
                <w:rFonts w:ascii="Arial" w:hAnsi="Arial" w:cs="Arial"/>
                <w:b/>
                <w:bCs/>
                <w:color w:val="000000"/>
                <w:sz w:val="16"/>
                <w:szCs w:val="16"/>
                <w:lang w:val="en-US"/>
              </w:rPr>
              <w:lastRenderedPageBreak/>
              <w:t>KPA: FINANCIAL VIABILITY</w:t>
            </w:r>
          </w:p>
        </w:tc>
      </w:tr>
      <w:tr w:rsidR="007F2B63" w:rsidRPr="00E70C48" w14:paraId="7A5BA08E" w14:textId="77777777" w:rsidTr="007F2B63">
        <w:trPr>
          <w:trHeight w:val="361"/>
        </w:trPr>
        <w:tc>
          <w:tcPr>
            <w:tcW w:w="365" w:type="pct"/>
            <w:vMerge w:val="restart"/>
            <w:shd w:val="clear" w:color="auto" w:fill="FFC000"/>
            <w:vAlign w:val="center"/>
            <w:hideMark/>
          </w:tcPr>
          <w:p w14:paraId="43A051D4" w14:textId="77777777" w:rsidR="007F3191" w:rsidRPr="00E70C48" w:rsidRDefault="007F3191" w:rsidP="001947BF">
            <w:pPr>
              <w:jc w:val="center"/>
              <w:rPr>
                <w:rFonts w:ascii="Arial" w:hAnsi="Arial" w:cs="Arial"/>
                <w:b/>
                <w:bCs/>
                <w:color w:val="000000"/>
                <w:sz w:val="16"/>
                <w:szCs w:val="16"/>
              </w:rPr>
            </w:pPr>
            <w:r w:rsidRPr="00E70C48">
              <w:rPr>
                <w:rFonts w:ascii="Arial" w:hAnsi="Arial" w:cs="Arial"/>
                <w:b/>
                <w:bCs/>
                <w:color w:val="000000"/>
                <w:sz w:val="16"/>
                <w:szCs w:val="16"/>
              </w:rPr>
              <w:t>Corporate Objective</w:t>
            </w:r>
          </w:p>
        </w:tc>
        <w:tc>
          <w:tcPr>
            <w:tcW w:w="594" w:type="pct"/>
            <w:vMerge w:val="restart"/>
            <w:shd w:val="clear" w:color="auto" w:fill="FFC000"/>
            <w:vAlign w:val="center"/>
            <w:hideMark/>
          </w:tcPr>
          <w:p w14:paraId="78701225" w14:textId="77777777" w:rsidR="007F3191" w:rsidRPr="00E70C48" w:rsidRDefault="007F3191" w:rsidP="001947BF">
            <w:pPr>
              <w:jc w:val="center"/>
              <w:rPr>
                <w:rFonts w:ascii="Arial" w:hAnsi="Arial" w:cs="Arial"/>
                <w:b/>
                <w:color w:val="000000"/>
                <w:sz w:val="16"/>
                <w:szCs w:val="16"/>
              </w:rPr>
            </w:pPr>
            <w:r w:rsidRPr="00E70C48">
              <w:rPr>
                <w:rFonts w:ascii="Arial" w:hAnsi="Arial" w:cs="Arial"/>
                <w:b/>
                <w:color w:val="000000"/>
                <w:sz w:val="16"/>
                <w:szCs w:val="16"/>
              </w:rPr>
              <w:t>Key Performance Indicator</w:t>
            </w:r>
          </w:p>
        </w:tc>
        <w:tc>
          <w:tcPr>
            <w:tcW w:w="418" w:type="pct"/>
            <w:vMerge w:val="restart"/>
            <w:shd w:val="clear" w:color="auto" w:fill="FFC000"/>
            <w:vAlign w:val="center"/>
            <w:hideMark/>
          </w:tcPr>
          <w:p w14:paraId="7E75175D" w14:textId="77777777" w:rsidR="007F3191" w:rsidRPr="00E70C48" w:rsidRDefault="007F3191" w:rsidP="001947BF">
            <w:pPr>
              <w:jc w:val="center"/>
              <w:rPr>
                <w:rFonts w:ascii="Arial" w:hAnsi="Arial" w:cs="Arial"/>
                <w:b/>
                <w:color w:val="000000"/>
                <w:sz w:val="16"/>
                <w:szCs w:val="16"/>
              </w:rPr>
            </w:pPr>
            <w:r w:rsidRPr="00E70C48">
              <w:rPr>
                <w:rFonts w:ascii="Arial" w:hAnsi="Arial" w:cs="Arial"/>
                <w:b/>
                <w:color w:val="000000"/>
                <w:sz w:val="16"/>
                <w:szCs w:val="16"/>
              </w:rPr>
              <w:t>Baseline</w:t>
            </w:r>
          </w:p>
        </w:tc>
        <w:tc>
          <w:tcPr>
            <w:tcW w:w="697" w:type="pct"/>
            <w:vMerge w:val="restart"/>
            <w:shd w:val="clear" w:color="auto" w:fill="FFC000"/>
            <w:vAlign w:val="center"/>
            <w:hideMark/>
          </w:tcPr>
          <w:p w14:paraId="6D0E49A3" w14:textId="77777777" w:rsidR="007F3191" w:rsidRPr="00E70C48" w:rsidRDefault="007F3191" w:rsidP="001947BF">
            <w:pPr>
              <w:jc w:val="center"/>
              <w:rPr>
                <w:rFonts w:ascii="Arial" w:hAnsi="Arial" w:cs="Arial"/>
                <w:b/>
                <w:color w:val="000000"/>
                <w:sz w:val="16"/>
                <w:szCs w:val="16"/>
              </w:rPr>
            </w:pPr>
            <w:r w:rsidRPr="00E70C48">
              <w:rPr>
                <w:rFonts w:ascii="Arial" w:hAnsi="Arial" w:cs="Arial"/>
                <w:b/>
                <w:color w:val="000000"/>
                <w:sz w:val="16"/>
                <w:szCs w:val="16"/>
              </w:rPr>
              <w:t>Annual Target</w:t>
            </w:r>
          </w:p>
        </w:tc>
        <w:tc>
          <w:tcPr>
            <w:tcW w:w="418" w:type="pct"/>
            <w:vMerge w:val="restart"/>
            <w:shd w:val="clear" w:color="auto" w:fill="FFC000"/>
            <w:vAlign w:val="center"/>
          </w:tcPr>
          <w:p w14:paraId="582BDFFC" w14:textId="77777777" w:rsidR="007F3191" w:rsidRPr="00E70C48" w:rsidRDefault="007F3191" w:rsidP="001947BF">
            <w:pPr>
              <w:jc w:val="center"/>
              <w:rPr>
                <w:rFonts w:ascii="Arial" w:hAnsi="Arial" w:cs="Arial"/>
                <w:b/>
                <w:color w:val="000000"/>
                <w:sz w:val="16"/>
                <w:szCs w:val="16"/>
              </w:rPr>
            </w:pPr>
            <w:r w:rsidRPr="00E70C48">
              <w:rPr>
                <w:rFonts w:ascii="Arial" w:hAnsi="Arial" w:cs="Arial"/>
                <w:b/>
                <w:color w:val="000000"/>
                <w:sz w:val="16"/>
                <w:szCs w:val="16"/>
              </w:rPr>
              <w:t>Budget</w:t>
            </w:r>
          </w:p>
        </w:tc>
        <w:tc>
          <w:tcPr>
            <w:tcW w:w="418" w:type="pct"/>
            <w:vMerge w:val="restart"/>
            <w:shd w:val="clear" w:color="auto" w:fill="FFC000"/>
            <w:vAlign w:val="center"/>
          </w:tcPr>
          <w:p w14:paraId="263CA46F" w14:textId="77777777" w:rsidR="007F3191" w:rsidRPr="00E70C48" w:rsidRDefault="007F3191" w:rsidP="001947BF">
            <w:pPr>
              <w:jc w:val="center"/>
              <w:rPr>
                <w:rFonts w:ascii="Arial" w:hAnsi="Arial" w:cs="Arial"/>
                <w:b/>
                <w:color w:val="000000"/>
                <w:sz w:val="16"/>
                <w:szCs w:val="16"/>
              </w:rPr>
            </w:pPr>
            <w:r w:rsidRPr="00E70C48">
              <w:rPr>
                <w:rFonts w:ascii="Arial" w:hAnsi="Arial" w:cs="Arial"/>
                <w:b/>
                <w:color w:val="000000"/>
                <w:sz w:val="16"/>
                <w:szCs w:val="16"/>
              </w:rPr>
              <w:t>Outcome Indicator</w:t>
            </w:r>
          </w:p>
        </w:tc>
        <w:tc>
          <w:tcPr>
            <w:tcW w:w="1718" w:type="pct"/>
            <w:gridSpan w:val="4"/>
            <w:shd w:val="clear" w:color="auto" w:fill="FFC000"/>
            <w:vAlign w:val="center"/>
            <w:hideMark/>
          </w:tcPr>
          <w:p w14:paraId="7F7D00A6" w14:textId="77777777" w:rsidR="007F3191" w:rsidRPr="00E70C48" w:rsidRDefault="007F3191" w:rsidP="001947BF">
            <w:pPr>
              <w:jc w:val="center"/>
              <w:rPr>
                <w:rFonts w:ascii="Arial" w:hAnsi="Arial" w:cs="Arial"/>
                <w:b/>
                <w:color w:val="000000"/>
                <w:sz w:val="16"/>
                <w:szCs w:val="16"/>
              </w:rPr>
            </w:pPr>
            <w:r w:rsidRPr="00E70C48">
              <w:rPr>
                <w:rFonts w:ascii="Arial" w:hAnsi="Arial" w:cs="Arial"/>
                <w:b/>
                <w:color w:val="000000"/>
                <w:sz w:val="16"/>
                <w:szCs w:val="16"/>
              </w:rPr>
              <w:t>Quarterly Targets</w:t>
            </w:r>
          </w:p>
        </w:tc>
        <w:tc>
          <w:tcPr>
            <w:tcW w:w="372" w:type="pct"/>
            <w:vMerge w:val="restart"/>
            <w:shd w:val="clear" w:color="auto" w:fill="FFC000"/>
            <w:vAlign w:val="center"/>
          </w:tcPr>
          <w:p w14:paraId="798EE7B2" w14:textId="77777777" w:rsidR="007F3191" w:rsidRPr="00E70C48" w:rsidRDefault="007F3191" w:rsidP="001947BF">
            <w:pPr>
              <w:jc w:val="center"/>
              <w:rPr>
                <w:rFonts w:ascii="Arial" w:hAnsi="Arial" w:cs="Arial"/>
                <w:b/>
                <w:bCs/>
                <w:color w:val="000000"/>
                <w:sz w:val="16"/>
                <w:szCs w:val="16"/>
              </w:rPr>
            </w:pPr>
            <w:r w:rsidRPr="00E70C48">
              <w:rPr>
                <w:rFonts w:ascii="Arial" w:hAnsi="Arial" w:cs="Arial"/>
                <w:b/>
                <w:bCs/>
                <w:color w:val="000000"/>
                <w:sz w:val="16"/>
                <w:szCs w:val="16"/>
                <w:lang w:val="en-US"/>
              </w:rPr>
              <w:t xml:space="preserve">Portfolio of </w:t>
            </w:r>
            <w:r w:rsidRPr="00E70C48">
              <w:rPr>
                <w:rFonts w:ascii="Arial" w:hAnsi="Arial" w:cs="Arial"/>
                <w:b/>
                <w:bCs/>
                <w:color w:val="000000"/>
                <w:sz w:val="16"/>
                <w:szCs w:val="16"/>
                <w:shd w:val="clear" w:color="auto" w:fill="FFC000"/>
                <w:lang w:val="en-US"/>
              </w:rPr>
              <w:t>Evidence</w:t>
            </w:r>
          </w:p>
        </w:tc>
      </w:tr>
      <w:tr w:rsidR="007F2B63" w:rsidRPr="00E70C48" w14:paraId="029AFBEA" w14:textId="77777777" w:rsidTr="007F2B63">
        <w:trPr>
          <w:trHeight w:val="424"/>
        </w:trPr>
        <w:tc>
          <w:tcPr>
            <w:tcW w:w="365" w:type="pct"/>
            <w:vMerge/>
            <w:shd w:val="clear" w:color="auto" w:fill="FFC000"/>
            <w:vAlign w:val="center"/>
          </w:tcPr>
          <w:p w14:paraId="282B6265" w14:textId="77777777" w:rsidR="007F3191" w:rsidRPr="00E70C48" w:rsidRDefault="007F3191" w:rsidP="001947BF">
            <w:pPr>
              <w:jc w:val="center"/>
              <w:rPr>
                <w:rFonts w:ascii="Arial" w:hAnsi="Arial" w:cs="Arial"/>
                <w:bCs/>
                <w:color w:val="000000"/>
                <w:sz w:val="16"/>
                <w:szCs w:val="16"/>
              </w:rPr>
            </w:pPr>
          </w:p>
        </w:tc>
        <w:tc>
          <w:tcPr>
            <w:tcW w:w="594" w:type="pct"/>
            <w:vMerge/>
            <w:shd w:val="clear" w:color="auto" w:fill="FFC000"/>
            <w:vAlign w:val="center"/>
          </w:tcPr>
          <w:p w14:paraId="236A8B71" w14:textId="77777777" w:rsidR="007F3191" w:rsidRPr="00E70C48" w:rsidRDefault="007F3191" w:rsidP="001947BF">
            <w:pPr>
              <w:jc w:val="center"/>
              <w:rPr>
                <w:rFonts w:ascii="Arial" w:hAnsi="Arial" w:cs="Arial"/>
                <w:color w:val="000000"/>
                <w:sz w:val="16"/>
                <w:szCs w:val="16"/>
              </w:rPr>
            </w:pPr>
          </w:p>
        </w:tc>
        <w:tc>
          <w:tcPr>
            <w:tcW w:w="418" w:type="pct"/>
            <w:vMerge/>
            <w:shd w:val="clear" w:color="auto" w:fill="FFC000"/>
            <w:vAlign w:val="center"/>
          </w:tcPr>
          <w:p w14:paraId="49744438" w14:textId="77777777" w:rsidR="007F3191" w:rsidRPr="00E70C48" w:rsidRDefault="007F3191" w:rsidP="001947BF">
            <w:pPr>
              <w:jc w:val="center"/>
              <w:rPr>
                <w:rFonts w:ascii="Arial" w:hAnsi="Arial" w:cs="Arial"/>
                <w:color w:val="000000"/>
                <w:sz w:val="16"/>
                <w:szCs w:val="16"/>
              </w:rPr>
            </w:pPr>
          </w:p>
        </w:tc>
        <w:tc>
          <w:tcPr>
            <w:tcW w:w="697" w:type="pct"/>
            <w:vMerge/>
            <w:shd w:val="clear" w:color="auto" w:fill="FFC000"/>
            <w:vAlign w:val="center"/>
          </w:tcPr>
          <w:p w14:paraId="0C69EDD7" w14:textId="77777777" w:rsidR="007F3191" w:rsidRPr="00E70C48" w:rsidRDefault="007F3191" w:rsidP="001947BF">
            <w:pPr>
              <w:jc w:val="center"/>
              <w:rPr>
                <w:rFonts w:ascii="Arial" w:hAnsi="Arial" w:cs="Arial"/>
                <w:color w:val="000000"/>
                <w:sz w:val="16"/>
                <w:szCs w:val="16"/>
              </w:rPr>
            </w:pPr>
          </w:p>
        </w:tc>
        <w:tc>
          <w:tcPr>
            <w:tcW w:w="418" w:type="pct"/>
            <w:vMerge/>
            <w:shd w:val="clear" w:color="auto" w:fill="FFC000"/>
            <w:vAlign w:val="center"/>
          </w:tcPr>
          <w:p w14:paraId="56D60E3F" w14:textId="77777777" w:rsidR="007F3191" w:rsidRPr="00E70C48" w:rsidRDefault="007F3191" w:rsidP="001947BF">
            <w:pPr>
              <w:jc w:val="center"/>
              <w:rPr>
                <w:rFonts w:ascii="Arial" w:hAnsi="Arial" w:cs="Arial"/>
                <w:color w:val="000000"/>
                <w:sz w:val="16"/>
                <w:szCs w:val="16"/>
              </w:rPr>
            </w:pPr>
          </w:p>
        </w:tc>
        <w:tc>
          <w:tcPr>
            <w:tcW w:w="418" w:type="pct"/>
            <w:vMerge/>
            <w:shd w:val="clear" w:color="auto" w:fill="FFC000"/>
            <w:vAlign w:val="center"/>
          </w:tcPr>
          <w:p w14:paraId="6CED691E" w14:textId="77777777" w:rsidR="007F3191" w:rsidRPr="00E70C48" w:rsidRDefault="007F3191" w:rsidP="001947BF">
            <w:pPr>
              <w:jc w:val="center"/>
              <w:rPr>
                <w:rFonts w:ascii="Arial" w:hAnsi="Arial" w:cs="Arial"/>
                <w:color w:val="000000"/>
                <w:sz w:val="16"/>
                <w:szCs w:val="16"/>
              </w:rPr>
            </w:pPr>
          </w:p>
        </w:tc>
        <w:tc>
          <w:tcPr>
            <w:tcW w:w="429" w:type="pct"/>
            <w:shd w:val="clear" w:color="auto" w:fill="FFC000"/>
            <w:vAlign w:val="center"/>
          </w:tcPr>
          <w:p w14:paraId="6AE682C1" w14:textId="77777777" w:rsidR="007F3191" w:rsidRPr="00E70C48" w:rsidRDefault="007F3191" w:rsidP="001947BF">
            <w:pPr>
              <w:jc w:val="center"/>
              <w:rPr>
                <w:rFonts w:ascii="Arial" w:hAnsi="Arial" w:cs="Arial"/>
                <w:b/>
                <w:color w:val="000000"/>
                <w:sz w:val="16"/>
                <w:szCs w:val="16"/>
                <w:lang w:val="en-US"/>
              </w:rPr>
            </w:pPr>
            <w:r w:rsidRPr="00E70C48">
              <w:rPr>
                <w:rFonts w:ascii="Arial" w:hAnsi="Arial" w:cs="Arial"/>
                <w:b/>
                <w:color w:val="000000"/>
                <w:sz w:val="16"/>
                <w:szCs w:val="16"/>
                <w:lang w:val="en-US"/>
              </w:rPr>
              <w:t>Quarter 1</w:t>
            </w:r>
          </w:p>
        </w:tc>
        <w:tc>
          <w:tcPr>
            <w:tcW w:w="366" w:type="pct"/>
            <w:shd w:val="clear" w:color="auto" w:fill="FFC000"/>
            <w:vAlign w:val="center"/>
          </w:tcPr>
          <w:p w14:paraId="283324AB" w14:textId="77777777" w:rsidR="007F3191" w:rsidRPr="00E70C48" w:rsidRDefault="007F3191" w:rsidP="001947BF">
            <w:pPr>
              <w:jc w:val="center"/>
              <w:rPr>
                <w:rFonts w:ascii="Arial" w:hAnsi="Arial" w:cs="Arial"/>
                <w:b/>
                <w:color w:val="000000"/>
                <w:sz w:val="16"/>
                <w:szCs w:val="16"/>
                <w:lang w:val="en-US"/>
              </w:rPr>
            </w:pPr>
            <w:r w:rsidRPr="00E70C48">
              <w:rPr>
                <w:rFonts w:ascii="Arial" w:hAnsi="Arial" w:cs="Arial"/>
                <w:b/>
                <w:color w:val="000000"/>
                <w:sz w:val="16"/>
                <w:szCs w:val="16"/>
                <w:lang w:val="en-US"/>
              </w:rPr>
              <w:t>Quarter 2</w:t>
            </w:r>
          </w:p>
        </w:tc>
        <w:tc>
          <w:tcPr>
            <w:tcW w:w="506" w:type="pct"/>
            <w:shd w:val="clear" w:color="auto" w:fill="FFC000"/>
            <w:vAlign w:val="center"/>
          </w:tcPr>
          <w:p w14:paraId="4D128604" w14:textId="77777777" w:rsidR="007F3191" w:rsidRPr="00E70C48" w:rsidRDefault="007F3191" w:rsidP="001947BF">
            <w:pPr>
              <w:jc w:val="center"/>
              <w:rPr>
                <w:rFonts w:ascii="Arial" w:hAnsi="Arial" w:cs="Arial"/>
                <w:b/>
                <w:color w:val="000000"/>
                <w:sz w:val="16"/>
                <w:szCs w:val="16"/>
                <w:lang w:val="en-US"/>
              </w:rPr>
            </w:pPr>
            <w:r w:rsidRPr="00E70C48">
              <w:rPr>
                <w:rFonts w:ascii="Arial" w:hAnsi="Arial" w:cs="Arial"/>
                <w:b/>
                <w:color w:val="000000"/>
                <w:sz w:val="16"/>
                <w:szCs w:val="16"/>
                <w:lang w:val="en-US"/>
              </w:rPr>
              <w:t>Quarter 3</w:t>
            </w:r>
          </w:p>
        </w:tc>
        <w:tc>
          <w:tcPr>
            <w:tcW w:w="417" w:type="pct"/>
            <w:shd w:val="clear" w:color="auto" w:fill="FFC000"/>
            <w:vAlign w:val="center"/>
          </w:tcPr>
          <w:p w14:paraId="5AAC35BF" w14:textId="77777777" w:rsidR="007F3191" w:rsidRPr="00E70C48" w:rsidRDefault="007F3191" w:rsidP="001947BF">
            <w:pPr>
              <w:jc w:val="center"/>
              <w:rPr>
                <w:rFonts w:ascii="Arial" w:hAnsi="Arial" w:cs="Arial"/>
                <w:b/>
                <w:color w:val="000000"/>
                <w:sz w:val="16"/>
                <w:szCs w:val="16"/>
                <w:lang w:val="en-US"/>
              </w:rPr>
            </w:pPr>
            <w:r w:rsidRPr="00E70C48">
              <w:rPr>
                <w:rFonts w:ascii="Arial" w:hAnsi="Arial" w:cs="Arial"/>
                <w:b/>
                <w:color w:val="000000"/>
                <w:sz w:val="16"/>
                <w:szCs w:val="16"/>
                <w:lang w:val="en-US"/>
              </w:rPr>
              <w:t>Quarter 4</w:t>
            </w:r>
          </w:p>
        </w:tc>
        <w:tc>
          <w:tcPr>
            <w:tcW w:w="372" w:type="pct"/>
            <w:vMerge/>
            <w:shd w:val="clear" w:color="auto" w:fill="FFC000"/>
            <w:vAlign w:val="center"/>
          </w:tcPr>
          <w:p w14:paraId="1B96C89D" w14:textId="77777777" w:rsidR="007F3191" w:rsidRPr="00E70C48" w:rsidRDefault="007F3191" w:rsidP="001947BF">
            <w:pPr>
              <w:jc w:val="center"/>
              <w:rPr>
                <w:rFonts w:ascii="Arial" w:hAnsi="Arial" w:cs="Arial"/>
                <w:bCs/>
                <w:color w:val="000000"/>
                <w:sz w:val="16"/>
                <w:szCs w:val="16"/>
                <w:lang w:val="en-US"/>
              </w:rPr>
            </w:pPr>
          </w:p>
        </w:tc>
      </w:tr>
      <w:tr w:rsidR="007F2B63" w:rsidRPr="00E70C48" w14:paraId="40E57812" w14:textId="77777777" w:rsidTr="007F2B63">
        <w:trPr>
          <w:trHeight w:val="827"/>
        </w:trPr>
        <w:tc>
          <w:tcPr>
            <w:tcW w:w="365" w:type="pct"/>
            <w:vMerge w:val="restart"/>
            <w:shd w:val="clear" w:color="auto" w:fill="auto"/>
            <w:textDirection w:val="btLr"/>
            <w:vAlign w:val="center"/>
            <w:hideMark/>
          </w:tcPr>
          <w:p w14:paraId="0EBF016C" w14:textId="77777777" w:rsidR="007F3191" w:rsidRPr="00E70C48" w:rsidRDefault="007F3191" w:rsidP="00C52D38">
            <w:pPr>
              <w:ind w:left="113" w:right="113"/>
              <w:jc w:val="center"/>
              <w:rPr>
                <w:rFonts w:ascii="Arial" w:hAnsi="Arial" w:cs="Arial"/>
                <w:bCs/>
                <w:color w:val="000000"/>
                <w:sz w:val="16"/>
                <w:szCs w:val="16"/>
              </w:rPr>
            </w:pPr>
          </w:p>
          <w:p w14:paraId="50A655AA" w14:textId="77777777" w:rsidR="007F3191" w:rsidRPr="00E70C48" w:rsidRDefault="007F3191" w:rsidP="00C52D38">
            <w:pPr>
              <w:ind w:left="113" w:right="113"/>
              <w:jc w:val="center"/>
              <w:rPr>
                <w:rFonts w:ascii="Arial" w:hAnsi="Arial" w:cs="Arial"/>
                <w:bCs/>
                <w:color w:val="000000"/>
                <w:sz w:val="16"/>
                <w:szCs w:val="16"/>
                <w:lang w:val="en-ZA" w:eastAsia="en-ZA"/>
              </w:rPr>
            </w:pPr>
            <w:r w:rsidRPr="00E70C48">
              <w:rPr>
                <w:rFonts w:ascii="Arial" w:hAnsi="Arial" w:cs="Arial"/>
                <w:bCs/>
                <w:color w:val="000000"/>
                <w:sz w:val="16"/>
                <w:szCs w:val="16"/>
              </w:rPr>
              <w:t>Promote Financial Accountability</w:t>
            </w:r>
          </w:p>
        </w:tc>
        <w:tc>
          <w:tcPr>
            <w:tcW w:w="594" w:type="pct"/>
            <w:shd w:val="clear" w:color="auto" w:fill="auto"/>
            <w:vAlign w:val="center"/>
            <w:hideMark/>
          </w:tcPr>
          <w:p w14:paraId="18314BE7" w14:textId="77777777" w:rsidR="007F3191" w:rsidRPr="00E70C48" w:rsidRDefault="007F3191" w:rsidP="00C52D38">
            <w:pPr>
              <w:rPr>
                <w:rFonts w:ascii="Arial" w:hAnsi="Arial" w:cs="Arial"/>
                <w:sz w:val="16"/>
                <w:szCs w:val="16"/>
                <w:lang w:val="en-ZA" w:eastAsia="en-ZA"/>
              </w:rPr>
            </w:pPr>
            <w:r w:rsidRPr="00E70C48">
              <w:rPr>
                <w:rFonts w:ascii="Arial" w:hAnsi="Arial" w:cs="Arial"/>
                <w:sz w:val="16"/>
                <w:szCs w:val="16"/>
                <w:lang w:val="en-ZA" w:eastAsia="en-ZA"/>
              </w:rPr>
              <w:t>202</w:t>
            </w:r>
            <w:r w:rsidR="00F263EC" w:rsidRPr="00E70C48">
              <w:rPr>
                <w:rFonts w:ascii="Arial" w:hAnsi="Arial" w:cs="Arial"/>
                <w:sz w:val="16"/>
                <w:szCs w:val="16"/>
                <w:lang w:val="en-ZA" w:eastAsia="en-ZA"/>
              </w:rPr>
              <w:t>6</w:t>
            </w:r>
            <w:r w:rsidRPr="00E70C48">
              <w:rPr>
                <w:rFonts w:ascii="Arial" w:hAnsi="Arial" w:cs="Arial"/>
                <w:sz w:val="16"/>
                <w:szCs w:val="16"/>
                <w:lang w:val="en-ZA" w:eastAsia="en-ZA"/>
              </w:rPr>
              <w:t>/202</w:t>
            </w:r>
            <w:r w:rsidR="00F263EC" w:rsidRPr="00E70C48">
              <w:rPr>
                <w:rFonts w:ascii="Arial" w:hAnsi="Arial" w:cs="Arial"/>
                <w:sz w:val="16"/>
                <w:szCs w:val="16"/>
                <w:lang w:val="en-ZA" w:eastAsia="en-ZA"/>
              </w:rPr>
              <w:t>7</w:t>
            </w:r>
            <w:r w:rsidRPr="00E70C48">
              <w:rPr>
                <w:rFonts w:ascii="Arial" w:hAnsi="Arial" w:cs="Arial"/>
                <w:sz w:val="16"/>
                <w:szCs w:val="16"/>
                <w:lang w:val="en-ZA" w:eastAsia="en-ZA"/>
              </w:rPr>
              <w:t xml:space="preserve"> Budget approved by Council</w:t>
            </w:r>
          </w:p>
        </w:tc>
        <w:tc>
          <w:tcPr>
            <w:tcW w:w="418" w:type="pct"/>
            <w:shd w:val="clear" w:color="auto" w:fill="auto"/>
            <w:vAlign w:val="center"/>
            <w:hideMark/>
          </w:tcPr>
          <w:p w14:paraId="36399B09" w14:textId="77777777" w:rsidR="007F3191" w:rsidRPr="00E70C48" w:rsidRDefault="007F3191" w:rsidP="00C52D38">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202</w:t>
            </w:r>
            <w:r w:rsidR="00F263EC" w:rsidRPr="00E70C48">
              <w:rPr>
                <w:rFonts w:ascii="Arial" w:hAnsi="Arial" w:cs="Arial"/>
                <w:color w:val="000000"/>
                <w:sz w:val="16"/>
                <w:szCs w:val="16"/>
                <w:lang w:val="en-ZA" w:eastAsia="en-ZA"/>
              </w:rPr>
              <w:t>4</w:t>
            </w:r>
            <w:r w:rsidRPr="00E70C48">
              <w:rPr>
                <w:rFonts w:ascii="Arial" w:hAnsi="Arial" w:cs="Arial"/>
                <w:color w:val="000000"/>
                <w:sz w:val="16"/>
                <w:szCs w:val="16"/>
                <w:lang w:val="en-ZA" w:eastAsia="en-ZA"/>
              </w:rPr>
              <w:t>/202</w:t>
            </w:r>
            <w:r w:rsidR="00F263EC" w:rsidRPr="00E70C48">
              <w:rPr>
                <w:rFonts w:ascii="Arial" w:hAnsi="Arial" w:cs="Arial"/>
                <w:color w:val="000000"/>
                <w:sz w:val="16"/>
                <w:szCs w:val="16"/>
                <w:lang w:val="en-ZA" w:eastAsia="en-ZA"/>
              </w:rPr>
              <w:t>5</w:t>
            </w:r>
            <w:r w:rsidRPr="00E70C48">
              <w:rPr>
                <w:rFonts w:ascii="Arial" w:hAnsi="Arial" w:cs="Arial"/>
                <w:color w:val="000000"/>
                <w:sz w:val="16"/>
                <w:szCs w:val="16"/>
                <w:lang w:val="en-ZA" w:eastAsia="en-ZA"/>
              </w:rPr>
              <w:t xml:space="preserve"> Budget </w:t>
            </w:r>
          </w:p>
        </w:tc>
        <w:tc>
          <w:tcPr>
            <w:tcW w:w="697" w:type="pct"/>
            <w:shd w:val="clear" w:color="auto" w:fill="auto"/>
            <w:vAlign w:val="center"/>
            <w:hideMark/>
          </w:tcPr>
          <w:p w14:paraId="5AFD71FF" w14:textId="77777777" w:rsidR="007F3191" w:rsidRPr="00E70C48" w:rsidRDefault="007F3191" w:rsidP="00C52D38">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202</w:t>
            </w:r>
            <w:r w:rsidR="00F263EC" w:rsidRPr="00E70C48">
              <w:rPr>
                <w:rFonts w:ascii="Arial" w:hAnsi="Arial" w:cs="Arial"/>
                <w:color w:val="000000"/>
                <w:sz w:val="16"/>
                <w:szCs w:val="16"/>
                <w:lang w:val="en-ZA" w:eastAsia="en-ZA"/>
              </w:rPr>
              <w:t>6</w:t>
            </w:r>
            <w:r w:rsidRPr="00E70C48">
              <w:rPr>
                <w:rFonts w:ascii="Arial" w:hAnsi="Arial" w:cs="Arial"/>
                <w:color w:val="000000"/>
                <w:sz w:val="16"/>
                <w:szCs w:val="16"/>
                <w:lang w:val="en-ZA" w:eastAsia="en-ZA"/>
              </w:rPr>
              <w:t>/202</w:t>
            </w:r>
            <w:r w:rsidR="00F263EC" w:rsidRPr="00E70C48">
              <w:rPr>
                <w:rFonts w:ascii="Arial" w:hAnsi="Arial" w:cs="Arial"/>
                <w:color w:val="000000"/>
                <w:sz w:val="16"/>
                <w:szCs w:val="16"/>
                <w:lang w:val="en-ZA" w:eastAsia="en-ZA"/>
              </w:rPr>
              <w:t>7</w:t>
            </w:r>
            <w:r w:rsidRPr="00E70C48">
              <w:rPr>
                <w:rFonts w:ascii="Arial" w:hAnsi="Arial" w:cs="Arial"/>
                <w:color w:val="000000"/>
                <w:sz w:val="16"/>
                <w:szCs w:val="16"/>
                <w:lang w:val="en-ZA" w:eastAsia="en-ZA"/>
              </w:rPr>
              <w:t xml:space="preserve"> Budget approved by 31 May 202</w:t>
            </w:r>
            <w:r w:rsidR="00F263EC" w:rsidRPr="00E70C48">
              <w:rPr>
                <w:rFonts w:ascii="Arial" w:hAnsi="Arial" w:cs="Arial"/>
                <w:color w:val="000000"/>
                <w:sz w:val="16"/>
                <w:szCs w:val="16"/>
                <w:lang w:val="en-ZA" w:eastAsia="en-ZA"/>
              </w:rPr>
              <w:t>6</w:t>
            </w:r>
          </w:p>
        </w:tc>
        <w:tc>
          <w:tcPr>
            <w:tcW w:w="418" w:type="pct"/>
            <w:shd w:val="clear" w:color="auto" w:fill="auto"/>
            <w:vAlign w:val="center"/>
          </w:tcPr>
          <w:p w14:paraId="480B39A6" w14:textId="77777777" w:rsidR="007F3191" w:rsidRPr="00E70C48" w:rsidRDefault="007F3191" w:rsidP="00C52D38">
            <w:pPr>
              <w:jc w:val="center"/>
              <w:rPr>
                <w:rFonts w:ascii="Arial" w:hAnsi="Arial" w:cs="Arial"/>
                <w:color w:val="000000"/>
                <w:sz w:val="16"/>
                <w:szCs w:val="16"/>
              </w:rPr>
            </w:pPr>
            <w:r w:rsidRPr="00E70C48">
              <w:rPr>
                <w:rFonts w:ascii="Arial" w:hAnsi="Arial" w:cs="Arial"/>
                <w:color w:val="000000"/>
                <w:sz w:val="16"/>
                <w:szCs w:val="16"/>
                <w:lang w:val="en-ZA" w:eastAsia="en-ZA"/>
              </w:rPr>
              <w:t>Operational</w:t>
            </w:r>
          </w:p>
        </w:tc>
        <w:tc>
          <w:tcPr>
            <w:tcW w:w="418" w:type="pct"/>
            <w:vMerge w:val="restart"/>
            <w:shd w:val="clear" w:color="auto" w:fill="auto"/>
            <w:textDirection w:val="btLr"/>
            <w:vAlign w:val="center"/>
          </w:tcPr>
          <w:p w14:paraId="71AF725D" w14:textId="77777777" w:rsidR="007F3191" w:rsidRPr="00E70C48" w:rsidRDefault="007F3191" w:rsidP="00EC1FD2">
            <w:pPr>
              <w:jc w:val="center"/>
              <w:rPr>
                <w:rFonts w:ascii="Arial" w:hAnsi="Arial" w:cs="Arial"/>
                <w:color w:val="000000"/>
                <w:sz w:val="16"/>
                <w:szCs w:val="16"/>
              </w:rPr>
            </w:pPr>
            <w:r w:rsidRPr="00E70C48">
              <w:rPr>
                <w:rFonts w:ascii="Arial" w:hAnsi="Arial" w:cs="Arial"/>
                <w:sz w:val="16"/>
                <w:szCs w:val="16"/>
              </w:rPr>
              <w:t>Accountable and Transparent Institution</w:t>
            </w:r>
          </w:p>
        </w:tc>
        <w:tc>
          <w:tcPr>
            <w:tcW w:w="429" w:type="pct"/>
            <w:shd w:val="clear" w:color="auto" w:fill="auto"/>
            <w:vAlign w:val="center"/>
            <w:hideMark/>
          </w:tcPr>
          <w:p w14:paraId="72C34A8D" w14:textId="6283716D" w:rsidR="007F3191" w:rsidRPr="00E70C48" w:rsidRDefault="007F2B63" w:rsidP="00C52D38">
            <w:pPr>
              <w:jc w:val="center"/>
              <w:rPr>
                <w:rFonts w:ascii="Arial" w:hAnsi="Arial" w:cs="Arial"/>
                <w:color w:val="000000"/>
                <w:sz w:val="16"/>
                <w:szCs w:val="16"/>
                <w:lang w:val="en-ZA" w:eastAsia="en-ZA"/>
              </w:rPr>
            </w:pPr>
            <w:r>
              <w:rPr>
                <w:rFonts w:ascii="Arial" w:hAnsi="Arial" w:cs="Arial"/>
                <w:color w:val="000000"/>
                <w:sz w:val="16"/>
                <w:szCs w:val="16"/>
                <w:lang w:val="en-ZA" w:eastAsia="en-ZA"/>
              </w:rPr>
              <w:t xml:space="preserve">Budget </w:t>
            </w:r>
            <w:r w:rsidR="007F3191" w:rsidRPr="00E70C48">
              <w:rPr>
                <w:rFonts w:ascii="Arial" w:hAnsi="Arial" w:cs="Arial"/>
                <w:color w:val="000000"/>
                <w:sz w:val="16"/>
                <w:szCs w:val="16"/>
                <w:lang w:val="en-ZA" w:eastAsia="en-ZA"/>
              </w:rPr>
              <w:t>Schedule of Activities</w:t>
            </w:r>
            <w:r>
              <w:rPr>
                <w:rFonts w:ascii="Arial" w:hAnsi="Arial" w:cs="Arial"/>
                <w:color w:val="000000"/>
                <w:sz w:val="16"/>
                <w:szCs w:val="16"/>
                <w:lang w:val="en-ZA" w:eastAsia="en-ZA"/>
              </w:rPr>
              <w:t xml:space="preserve"> </w:t>
            </w:r>
            <w:r w:rsidR="007F3191" w:rsidRPr="00E70C48">
              <w:rPr>
                <w:rFonts w:ascii="Arial" w:hAnsi="Arial" w:cs="Arial"/>
                <w:color w:val="000000"/>
                <w:sz w:val="16"/>
                <w:szCs w:val="16"/>
                <w:lang w:val="en-ZA" w:eastAsia="en-ZA"/>
              </w:rPr>
              <w:t>Adopted</w:t>
            </w:r>
            <w:r>
              <w:rPr>
                <w:rFonts w:ascii="Arial" w:hAnsi="Arial" w:cs="Arial"/>
                <w:color w:val="000000"/>
                <w:sz w:val="16"/>
                <w:szCs w:val="16"/>
                <w:lang w:val="en-ZA" w:eastAsia="en-ZA"/>
              </w:rPr>
              <w:t xml:space="preserve"> by 28 Aug 2025</w:t>
            </w:r>
          </w:p>
        </w:tc>
        <w:tc>
          <w:tcPr>
            <w:tcW w:w="366" w:type="pct"/>
            <w:shd w:val="clear" w:color="auto" w:fill="auto"/>
            <w:vAlign w:val="center"/>
            <w:hideMark/>
          </w:tcPr>
          <w:p w14:paraId="490FEB4C" w14:textId="77777777" w:rsidR="007F3191" w:rsidRPr="00E70C48" w:rsidRDefault="00F263EC" w:rsidP="00C52D38">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w:t>
            </w:r>
          </w:p>
        </w:tc>
        <w:tc>
          <w:tcPr>
            <w:tcW w:w="506" w:type="pct"/>
            <w:shd w:val="clear" w:color="auto" w:fill="FFFFFF"/>
            <w:vAlign w:val="center"/>
            <w:hideMark/>
          </w:tcPr>
          <w:p w14:paraId="02C2A7FE" w14:textId="77777777" w:rsidR="007F3191" w:rsidRPr="00E70C48" w:rsidRDefault="007F3191" w:rsidP="00C52D38">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Draft Budget by 30 March 202</w:t>
            </w:r>
            <w:r w:rsidR="00F263EC" w:rsidRPr="00E70C48">
              <w:rPr>
                <w:rFonts w:ascii="Arial" w:hAnsi="Arial" w:cs="Arial"/>
                <w:color w:val="000000"/>
                <w:sz w:val="16"/>
                <w:szCs w:val="16"/>
                <w:lang w:val="en-ZA" w:eastAsia="en-ZA"/>
              </w:rPr>
              <w:t>6</w:t>
            </w:r>
          </w:p>
        </w:tc>
        <w:tc>
          <w:tcPr>
            <w:tcW w:w="417" w:type="pct"/>
            <w:shd w:val="clear" w:color="auto" w:fill="FFFFFF"/>
            <w:vAlign w:val="center"/>
            <w:hideMark/>
          </w:tcPr>
          <w:p w14:paraId="00B3658A" w14:textId="4A44E132" w:rsidR="007F3191" w:rsidRPr="00E70C48" w:rsidRDefault="00154E6A" w:rsidP="00C52D38">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 xml:space="preserve">2026/2027 Budget </w:t>
            </w:r>
            <w:r w:rsidR="007F3191" w:rsidRPr="00E70C48">
              <w:rPr>
                <w:rFonts w:ascii="Arial" w:hAnsi="Arial" w:cs="Arial"/>
                <w:color w:val="000000"/>
                <w:sz w:val="16"/>
                <w:szCs w:val="16"/>
                <w:lang w:val="en-ZA" w:eastAsia="en-ZA"/>
              </w:rPr>
              <w:t>Approved by 31 May 202</w:t>
            </w:r>
            <w:r w:rsidR="00F263EC" w:rsidRPr="00E70C48">
              <w:rPr>
                <w:rFonts w:ascii="Arial" w:hAnsi="Arial" w:cs="Arial"/>
                <w:color w:val="000000"/>
                <w:sz w:val="16"/>
                <w:szCs w:val="16"/>
                <w:lang w:val="en-ZA" w:eastAsia="en-ZA"/>
              </w:rPr>
              <w:t>6</w:t>
            </w:r>
          </w:p>
        </w:tc>
        <w:tc>
          <w:tcPr>
            <w:tcW w:w="372" w:type="pct"/>
            <w:shd w:val="clear" w:color="auto" w:fill="auto"/>
            <w:vAlign w:val="center"/>
          </w:tcPr>
          <w:p w14:paraId="7D4AFD54" w14:textId="15EDAAB4" w:rsidR="007F3191" w:rsidRPr="00E70C48" w:rsidRDefault="007F3191" w:rsidP="00C52D38">
            <w:pPr>
              <w:jc w:val="center"/>
              <w:rPr>
                <w:rFonts w:ascii="Arial" w:hAnsi="Arial" w:cs="Arial"/>
                <w:bCs/>
                <w:color w:val="000000"/>
                <w:sz w:val="16"/>
                <w:szCs w:val="16"/>
                <w:lang w:val="en-ZA" w:eastAsia="en-ZA"/>
              </w:rPr>
            </w:pPr>
            <w:r w:rsidRPr="00E70C48">
              <w:rPr>
                <w:rFonts w:ascii="Arial" w:hAnsi="Arial" w:cs="Arial"/>
                <w:bCs/>
                <w:color w:val="000000"/>
                <w:sz w:val="16"/>
                <w:szCs w:val="16"/>
                <w:lang w:val="en-ZA" w:eastAsia="en-ZA"/>
              </w:rPr>
              <w:t>Council Resolution</w:t>
            </w:r>
            <w:r w:rsidR="00C411CA">
              <w:rPr>
                <w:rFonts w:ascii="Arial" w:hAnsi="Arial" w:cs="Arial"/>
                <w:bCs/>
                <w:color w:val="000000"/>
                <w:sz w:val="16"/>
                <w:szCs w:val="16"/>
                <w:lang w:val="en-ZA" w:eastAsia="en-ZA"/>
              </w:rPr>
              <w:t xml:space="preserve"> &amp; Approved Budget</w:t>
            </w:r>
          </w:p>
        </w:tc>
      </w:tr>
      <w:tr w:rsidR="007F2B63" w:rsidRPr="00E70C48" w14:paraId="5D88B7D1" w14:textId="77777777" w:rsidTr="007F2B63">
        <w:trPr>
          <w:trHeight w:val="710"/>
        </w:trPr>
        <w:tc>
          <w:tcPr>
            <w:tcW w:w="365" w:type="pct"/>
            <w:vMerge/>
            <w:shd w:val="clear" w:color="auto" w:fill="auto"/>
            <w:vAlign w:val="center"/>
          </w:tcPr>
          <w:p w14:paraId="3E3C1B3D" w14:textId="77777777" w:rsidR="007F3191" w:rsidRPr="00E70C48" w:rsidRDefault="007F3191" w:rsidP="001947BF">
            <w:pPr>
              <w:jc w:val="center"/>
              <w:rPr>
                <w:rFonts w:ascii="Arial" w:hAnsi="Arial" w:cs="Arial"/>
                <w:bCs/>
                <w:color w:val="000000"/>
                <w:sz w:val="16"/>
                <w:szCs w:val="16"/>
                <w:lang w:val="en-ZA" w:eastAsia="en-ZA"/>
              </w:rPr>
            </w:pPr>
          </w:p>
        </w:tc>
        <w:tc>
          <w:tcPr>
            <w:tcW w:w="594" w:type="pct"/>
            <w:shd w:val="clear" w:color="auto" w:fill="auto"/>
            <w:vAlign w:val="center"/>
          </w:tcPr>
          <w:p w14:paraId="22EDBEB1" w14:textId="77777777" w:rsidR="007F3191" w:rsidRPr="00E70C48" w:rsidRDefault="007F3191" w:rsidP="00D74C9B">
            <w:pPr>
              <w:rPr>
                <w:rFonts w:ascii="Arial" w:eastAsia="Arial Unicode MS" w:hAnsi="Arial" w:cs="Arial"/>
                <w:sz w:val="16"/>
                <w:szCs w:val="16"/>
              </w:rPr>
            </w:pPr>
            <w:r w:rsidRPr="00E70C48">
              <w:rPr>
                <w:rFonts w:ascii="Arial" w:eastAsia="Arial Unicode MS" w:hAnsi="Arial" w:cs="Arial"/>
                <w:sz w:val="16"/>
                <w:szCs w:val="16"/>
              </w:rPr>
              <w:t>Number of   Budget Related policies* adopted by Council</w:t>
            </w:r>
          </w:p>
        </w:tc>
        <w:tc>
          <w:tcPr>
            <w:tcW w:w="418" w:type="pct"/>
            <w:shd w:val="clear" w:color="auto" w:fill="auto"/>
            <w:vAlign w:val="center"/>
          </w:tcPr>
          <w:p w14:paraId="15B94360" w14:textId="77777777" w:rsidR="007F3191" w:rsidRPr="00E70C48" w:rsidRDefault="007F3191" w:rsidP="001947BF">
            <w:pPr>
              <w:jc w:val="center"/>
              <w:rPr>
                <w:rFonts w:ascii="Arial" w:hAnsi="Arial" w:cs="Arial"/>
                <w:color w:val="000000"/>
                <w:sz w:val="16"/>
                <w:szCs w:val="16"/>
                <w:lang w:val="en-ZA" w:eastAsia="en-ZA"/>
              </w:rPr>
            </w:pPr>
            <w:r w:rsidRPr="00E70C48">
              <w:rPr>
                <w:rFonts w:ascii="Arial" w:eastAsia="Arial Unicode MS" w:hAnsi="Arial" w:cs="Arial"/>
                <w:color w:val="000000"/>
                <w:sz w:val="16"/>
                <w:szCs w:val="16"/>
              </w:rPr>
              <w:t>14 Policies</w:t>
            </w:r>
          </w:p>
        </w:tc>
        <w:tc>
          <w:tcPr>
            <w:tcW w:w="697" w:type="pct"/>
            <w:shd w:val="clear" w:color="auto" w:fill="auto"/>
            <w:vAlign w:val="center"/>
          </w:tcPr>
          <w:p w14:paraId="7F5A80C1" w14:textId="58931D71" w:rsidR="007F3191" w:rsidRPr="00E70C48" w:rsidRDefault="007F3191" w:rsidP="001533FC">
            <w:pPr>
              <w:jc w:val="center"/>
              <w:rPr>
                <w:rFonts w:ascii="Arial" w:hAnsi="Arial" w:cs="Arial"/>
                <w:color w:val="000000"/>
                <w:sz w:val="16"/>
                <w:szCs w:val="16"/>
                <w:lang w:val="en-ZA" w:eastAsia="en-ZA"/>
              </w:rPr>
            </w:pPr>
            <w:r w:rsidRPr="00E70C48">
              <w:rPr>
                <w:rFonts w:ascii="Arial" w:eastAsia="Arial Unicode MS" w:hAnsi="Arial" w:cs="Arial"/>
                <w:color w:val="000000"/>
                <w:sz w:val="16"/>
                <w:szCs w:val="16"/>
              </w:rPr>
              <w:t>1</w:t>
            </w:r>
            <w:r w:rsidR="00542BC7">
              <w:rPr>
                <w:rFonts w:ascii="Arial" w:eastAsia="Arial Unicode MS" w:hAnsi="Arial" w:cs="Arial"/>
                <w:color w:val="000000"/>
                <w:sz w:val="16"/>
                <w:szCs w:val="16"/>
              </w:rPr>
              <w:t>6</w:t>
            </w:r>
            <w:r w:rsidRPr="00E70C48">
              <w:rPr>
                <w:rFonts w:ascii="Arial" w:eastAsia="Arial Unicode MS" w:hAnsi="Arial" w:cs="Arial"/>
                <w:color w:val="000000"/>
                <w:sz w:val="16"/>
                <w:szCs w:val="16"/>
              </w:rPr>
              <w:t xml:space="preserve"> </w:t>
            </w:r>
            <w:r w:rsidR="00F263EC" w:rsidRPr="00E70C48">
              <w:rPr>
                <w:rFonts w:ascii="Arial" w:eastAsia="Arial Unicode MS" w:hAnsi="Arial" w:cs="Arial"/>
                <w:color w:val="000000"/>
                <w:sz w:val="16"/>
                <w:szCs w:val="16"/>
              </w:rPr>
              <w:t xml:space="preserve">Budget related </w:t>
            </w:r>
            <w:r w:rsidRPr="00E70C48">
              <w:rPr>
                <w:rFonts w:ascii="Arial" w:eastAsia="Arial Unicode MS" w:hAnsi="Arial" w:cs="Arial"/>
                <w:color w:val="000000"/>
                <w:sz w:val="16"/>
                <w:szCs w:val="16"/>
              </w:rPr>
              <w:t>Policies Adopted by 30 May 202</w:t>
            </w:r>
            <w:r w:rsidR="00F263EC" w:rsidRPr="00E70C48">
              <w:rPr>
                <w:rFonts w:ascii="Arial" w:eastAsia="Arial Unicode MS" w:hAnsi="Arial" w:cs="Arial"/>
                <w:color w:val="000000"/>
                <w:sz w:val="16"/>
                <w:szCs w:val="16"/>
              </w:rPr>
              <w:t>6</w:t>
            </w:r>
          </w:p>
        </w:tc>
        <w:tc>
          <w:tcPr>
            <w:tcW w:w="418" w:type="pct"/>
            <w:shd w:val="clear" w:color="auto" w:fill="auto"/>
            <w:vAlign w:val="center"/>
          </w:tcPr>
          <w:p w14:paraId="4E0A65DF" w14:textId="77777777" w:rsidR="007F3191" w:rsidRPr="00E70C48" w:rsidRDefault="007F3191" w:rsidP="001947BF">
            <w:pPr>
              <w:jc w:val="center"/>
              <w:rPr>
                <w:rFonts w:ascii="Arial" w:hAnsi="Arial" w:cs="Arial"/>
                <w:color w:val="000000"/>
                <w:sz w:val="16"/>
                <w:szCs w:val="16"/>
              </w:rPr>
            </w:pPr>
            <w:r w:rsidRPr="00E70C48">
              <w:rPr>
                <w:rFonts w:ascii="Arial" w:eastAsia="Arial Unicode MS" w:hAnsi="Arial" w:cs="Arial"/>
                <w:color w:val="000000"/>
                <w:sz w:val="16"/>
                <w:szCs w:val="16"/>
              </w:rPr>
              <w:t>Operational</w:t>
            </w:r>
          </w:p>
        </w:tc>
        <w:tc>
          <w:tcPr>
            <w:tcW w:w="418" w:type="pct"/>
            <w:vMerge/>
            <w:shd w:val="clear" w:color="auto" w:fill="auto"/>
            <w:vAlign w:val="center"/>
          </w:tcPr>
          <w:p w14:paraId="7FF2FC4A" w14:textId="77777777" w:rsidR="007F3191" w:rsidRPr="00E70C48" w:rsidRDefault="007F3191" w:rsidP="00EC1FD2">
            <w:pPr>
              <w:jc w:val="center"/>
              <w:rPr>
                <w:rFonts w:ascii="Arial" w:hAnsi="Arial" w:cs="Arial"/>
                <w:color w:val="000000"/>
                <w:sz w:val="16"/>
                <w:szCs w:val="16"/>
              </w:rPr>
            </w:pPr>
          </w:p>
        </w:tc>
        <w:tc>
          <w:tcPr>
            <w:tcW w:w="429" w:type="pct"/>
            <w:shd w:val="clear" w:color="auto" w:fill="auto"/>
            <w:vAlign w:val="center"/>
          </w:tcPr>
          <w:p w14:paraId="27C5B2BF" w14:textId="77777777" w:rsidR="007F3191" w:rsidRPr="00E70C48" w:rsidRDefault="00F263EC" w:rsidP="001947BF">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w:t>
            </w:r>
          </w:p>
        </w:tc>
        <w:tc>
          <w:tcPr>
            <w:tcW w:w="366" w:type="pct"/>
            <w:shd w:val="clear" w:color="auto" w:fill="auto"/>
            <w:vAlign w:val="center"/>
          </w:tcPr>
          <w:p w14:paraId="666719A2" w14:textId="77777777" w:rsidR="007F3191" w:rsidRPr="00E70C48" w:rsidRDefault="00F263EC" w:rsidP="001947BF">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w:t>
            </w:r>
          </w:p>
        </w:tc>
        <w:tc>
          <w:tcPr>
            <w:tcW w:w="506" w:type="pct"/>
            <w:shd w:val="clear" w:color="auto" w:fill="FFFFFF"/>
            <w:vAlign w:val="center"/>
          </w:tcPr>
          <w:p w14:paraId="1C4F4A4C" w14:textId="124D03F1" w:rsidR="007F3191" w:rsidRPr="00E70C48" w:rsidRDefault="007F3191" w:rsidP="001947BF">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1</w:t>
            </w:r>
            <w:r w:rsidR="00542BC7">
              <w:rPr>
                <w:rFonts w:ascii="Arial" w:hAnsi="Arial" w:cs="Arial"/>
                <w:color w:val="000000"/>
                <w:sz w:val="16"/>
                <w:szCs w:val="16"/>
                <w:lang w:val="en-ZA" w:eastAsia="en-ZA"/>
              </w:rPr>
              <w:t>6</w:t>
            </w:r>
            <w:r w:rsidRPr="00E70C48">
              <w:rPr>
                <w:rFonts w:ascii="Arial" w:hAnsi="Arial" w:cs="Arial"/>
                <w:color w:val="000000"/>
                <w:sz w:val="16"/>
                <w:szCs w:val="16"/>
                <w:lang w:val="en-ZA" w:eastAsia="en-ZA"/>
              </w:rPr>
              <w:t xml:space="preserve"> Draft Policies Noted by Council</w:t>
            </w:r>
            <w:r w:rsidR="00542BC7" w:rsidRPr="00E70C48">
              <w:rPr>
                <w:rFonts w:ascii="Arial" w:hAnsi="Arial" w:cs="Arial"/>
                <w:color w:val="000000"/>
                <w:sz w:val="16"/>
                <w:szCs w:val="16"/>
                <w:lang w:val="en-ZA" w:eastAsia="en-ZA"/>
              </w:rPr>
              <w:t xml:space="preserve"> by 30 March 2026</w:t>
            </w:r>
          </w:p>
        </w:tc>
        <w:tc>
          <w:tcPr>
            <w:tcW w:w="417" w:type="pct"/>
            <w:shd w:val="clear" w:color="auto" w:fill="FFFFFF"/>
            <w:vAlign w:val="center"/>
          </w:tcPr>
          <w:p w14:paraId="28E21569" w14:textId="07248EE8" w:rsidR="007F3191" w:rsidRPr="00E70C48" w:rsidRDefault="007F3191" w:rsidP="00A56702">
            <w:pPr>
              <w:jc w:val="center"/>
              <w:rPr>
                <w:rFonts w:ascii="Arial" w:hAnsi="Arial" w:cs="Arial"/>
                <w:color w:val="000000"/>
                <w:sz w:val="16"/>
                <w:szCs w:val="16"/>
                <w:lang w:val="en-ZA" w:eastAsia="en-ZA"/>
              </w:rPr>
            </w:pPr>
            <w:r w:rsidRPr="00E70C48">
              <w:rPr>
                <w:rFonts w:ascii="Arial" w:eastAsia="Arial Unicode MS" w:hAnsi="Arial" w:cs="Arial"/>
                <w:color w:val="000000"/>
                <w:sz w:val="16"/>
                <w:szCs w:val="16"/>
              </w:rPr>
              <w:t>1</w:t>
            </w:r>
            <w:r w:rsidR="00542BC7">
              <w:rPr>
                <w:rFonts w:ascii="Arial" w:eastAsia="Arial Unicode MS" w:hAnsi="Arial" w:cs="Arial"/>
                <w:color w:val="000000"/>
                <w:sz w:val="16"/>
                <w:szCs w:val="16"/>
              </w:rPr>
              <w:t>6</w:t>
            </w:r>
            <w:r w:rsidRPr="00E70C48">
              <w:rPr>
                <w:rFonts w:ascii="Arial" w:eastAsia="Arial Unicode MS" w:hAnsi="Arial" w:cs="Arial"/>
                <w:color w:val="000000"/>
                <w:sz w:val="16"/>
                <w:szCs w:val="16"/>
              </w:rPr>
              <w:t xml:space="preserve"> Policies Adopted by Council</w:t>
            </w:r>
            <w:r w:rsidR="00542BC7">
              <w:rPr>
                <w:rFonts w:ascii="Arial" w:eastAsia="Arial Unicode MS" w:hAnsi="Arial" w:cs="Arial"/>
                <w:color w:val="000000"/>
                <w:sz w:val="16"/>
                <w:szCs w:val="16"/>
              </w:rPr>
              <w:t xml:space="preserve"> by 31 May 2026</w:t>
            </w:r>
          </w:p>
        </w:tc>
        <w:tc>
          <w:tcPr>
            <w:tcW w:w="372" w:type="pct"/>
            <w:shd w:val="clear" w:color="auto" w:fill="auto"/>
            <w:vAlign w:val="center"/>
          </w:tcPr>
          <w:p w14:paraId="045C21C8" w14:textId="77777777" w:rsidR="007F3191" w:rsidRPr="00E70C48" w:rsidRDefault="007F3191" w:rsidP="001947BF">
            <w:pPr>
              <w:jc w:val="center"/>
              <w:rPr>
                <w:rFonts w:ascii="Arial" w:hAnsi="Arial" w:cs="Arial"/>
                <w:bCs/>
                <w:color w:val="000000"/>
                <w:sz w:val="16"/>
                <w:szCs w:val="16"/>
                <w:lang w:val="en-ZA" w:eastAsia="en-ZA"/>
              </w:rPr>
            </w:pPr>
            <w:r w:rsidRPr="00E70C48">
              <w:rPr>
                <w:rFonts w:ascii="Arial" w:hAnsi="Arial" w:cs="Arial"/>
                <w:color w:val="000000"/>
                <w:sz w:val="16"/>
                <w:szCs w:val="16"/>
              </w:rPr>
              <w:t>Council Resolution &amp; Policies</w:t>
            </w:r>
          </w:p>
        </w:tc>
      </w:tr>
      <w:tr w:rsidR="007F2B63" w:rsidRPr="00E70C48" w14:paraId="092F9CE5" w14:textId="77777777" w:rsidTr="007F2B63">
        <w:trPr>
          <w:trHeight w:val="1061"/>
        </w:trPr>
        <w:tc>
          <w:tcPr>
            <w:tcW w:w="365" w:type="pct"/>
            <w:vMerge/>
            <w:shd w:val="clear" w:color="auto" w:fill="auto"/>
            <w:vAlign w:val="center"/>
            <w:hideMark/>
          </w:tcPr>
          <w:p w14:paraId="6100B5AD" w14:textId="77777777" w:rsidR="007F3191" w:rsidRPr="00E70C48" w:rsidRDefault="007F3191" w:rsidP="001947BF">
            <w:pPr>
              <w:jc w:val="center"/>
              <w:rPr>
                <w:rFonts w:ascii="Arial" w:hAnsi="Arial" w:cs="Arial"/>
                <w:bCs/>
                <w:color w:val="000000"/>
                <w:sz w:val="16"/>
                <w:szCs w:val="16"/>
                <w:lang w:val="en-ZA" w:eastAsia="en-ZA"/>
              </w:rPr>
            </w:pPr>
          </w:p>
        </w:tc>
        <w:tc>
          <w:tcPr>
            <w:tcW w:w="594" w:type="pct"/>
            <w:shd w:val="clear" w:color="auto" w:fill="auto"/>
            <w:vAlign w:val="center"/>
            <w:hideMark/>
          </w:tcPr>
          <w:p w14:paraId="73468523" w14:textId="77777777" w:rsidR="007F3191" w:rsidRPr="00E70C48" w:rsidRDefault="007F3191" w:rsidP="0073218A">
            <w:pPr>
              <w:rPr>
                <w:rFonts w:ascii="Arial" w:hAnsi="Arial" w:cs="Arial"/>
                <w:sz w:val="16"/>
                <w:szCs w:val="16"/>
                <w:lang w:val="en-ZA" w:eastAsia="en-ZA"/>
              </w:rPr>
            </w:pPr>
            <w:r w:rsidRPr="00E70C48">
              <w:rPr>
                <w:rFonts w:ascii="Arial" w:hAnsi="Arial" w:cs="Arial"/>
                <w:sz w:val="16"/>
                <w:szCs w:val="16"/>
                <w:lang w:val="en-ZA" w:eastAsia="en-ZA"/>
              </w:rPr>
              <w:t>202</w:t>
            </w:r>
            <w:r w:rsidR="00F263EC" w:rsidRPr="00E70C48">
              <w:rPr>
                <w:rFonts w:ascii="Arial" w:hAnsi="Arial" w:cs="Arial"/>
                <w:sz w:val="16"/>
                <w:szCs w:val="16"/>
                <w:lang w:val="en-ZA" w:eastAsia="en-ZA"/>
              </w:rPr>
              <w:t>5</w:t>
            </w:r>
            <w:r w:rsidRPr="00E70C48">
              <w:rPr>
                <w:rFonts w:ascii="Arial" w:hAnsi="Arial" w:cs="Arial"/>
                <w:sz w:val="16"/>
                <w:szCs w:val="16"/>
                <w:lang w:val="en-ZA" w:eastAsia="en-ZA"/>
              </w:rPr>
              <w:t>/202</w:t>
            </w:r>
            <w:r w:rsidR="00F263EC" w:rsidRPr="00E70C48">
              <w:rPr>
                <w:rFonts w:ascii="Arial" w:hAnsi="Arial" w:cs="Arial"/>
                <w:sz w:val="16"/>
                <w:szCs w:val="16"/>
                <w:lang w:val="en-ZA" w:eastAsia="en-ZA"/>
              </w:rPr>
              <w:t>6</w:t>
            </w:r>
            <w:r w:rsidRPr="00E70C48">
              <w:rPr>
                <w:rFonts w:ascii="Arial" w:hAnsi="Arial" w:cs="Arial"/>
                <w:sz w:val="16"/>
                <w:szCs w:val="16"/>
                <w:lang w:val="en-ZA" w:eastAsia="en-ZA"/>
              </w:rPr>
              <w:t xml:space="preserve"> Adjustment Budget Approved by Council</w:t>
            </w:r>
          </w:p>
        </w:tc>
        <w:tc>
          <w:tcPr>
            <w:tcW w:w="418" w:type="pct"/>
            <w:shd w:val="clear" w:color="auto" w:fill="auto"/>
            <w:vAlign w:val="center"/>
            <w:hideMark/>
          </w:tcPr>
          <w:p w14:paraId="736E8101" w14:textId="77777777" w:rsidR="007F3191" w:rsidRPr="00E70C48" w:rsidRDefault="007F3191" w:rsidP="00855B74">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202</w:t>
            </w:r>
            <w:r w:rsidR="00F263EC" w:rsidRPr="00E70C48">
              <w:rPr>
                <w:rFonts w:ascii="Arial" w:hAnsi="Arial" w:cs="Arial"/>
                <w:color w:val="000000"/>
                <w:sz w:val="16"/>
                <w:szCs w:val="16"/>
                <w:lang w:val="en-ZA" w:eastAsia="en-ZA"/>
              </w:rPr>
              <w:t>4</w:t>
            </w:r>
            <w:r w:rsidRPr="00E70C48">
              <w:rPr>
                <w:rFonts w:ascii="Arial" w:hAnsi="Arial" w:cs="Arial"/>
                <w:color w:val="000000"/>
                <w:sz w:val="16"/>
                <w:szCs w:val="16"/>
                <w:lang w:val="en-ZA" w:eastAsia="en-ZA"/>
              </w:rPr>
              <w:t>/2</w:t>
            </w:r>
            <w:r w:rsidR="00F263EC" w:rsidRPr="00E70C48">
              <w:rPr>
                <w:rFonts w:ascii="Arial" w:hAnsi="Arial" w:cs="Arial"/>
                <w:color w:val="000000"/>
                <w:sz w:val="16"/>
                <w:szCs w:val="16"/>
                <w:lang w:val="en-ZA" w:eastAsia="en-ZA"/>
              </w:rPr>
              <w:t>5</w:t>
            </w:r>
            <w:r w:rsidRPr="00E70C48">
              <w:rPr>
                <w:rFonts w:ascii="Arial" w:hAnsi="Arial" w:cs="Arial"/>
                <w:color w:val="000000"/>
                <w:sz w:val="16"/>
                <w:szCs w:val="16"/>
                <w:lang w:val="en-ZA" w:eastAsia="en-ZA"/>
              </w:rPr>
              <w:t xml:space="preserve"> Adjustment budget approved</w:t>
            </w:r>
          </w:p>
        </w:tc>
        <w:tc>
          <w:tcPr>
            <w:tcW w:w="697" w:type="pct"/>
            <w:shd w:val="clear" w:color="auto" w:fill="auto"/>
            <w:vAlign w:val="center"/>
            <w:hideMark/>
          </w:tcPr>
          <w:p w14:paraId="7157F5C7" w14:textId="77777777" w:rsidR="007F3191" w:rsidRPr="00E70C48" w:rsidRDefault="00F263EC" w:rsidP="001F1D03">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 xml:space="preserve">1 </w:t>
            </w:r>
            <w:r w:rsidR="007F3191" w:rsidRPr="00E70C48">
              <w:rPr>
                <w:rFonts w:ascii="Arial" w:hAnsi="Arial" w:cs="Arial"/>
                <w:color w:val="000000"/>
                <w:sz w:val="16"/>
                <w:szCs w:val="16"/>
                <w:lang w:val="en-ZA" w:eastAsia="en-ZA"/>
              </w:rPr>
              <w:t>Approved 202</w:t>
            </w:r>
            <w:r w:rsidRPr="00E70C48">
              <w:rPr>
                <w:rFonts w:ascii="Arial" w:hAnsi="Arial" w:cs="Arial"/>
                <w:color w:val="000000"/>
                <w:sz w:val="16"/>
                <w:szCs w:val="16"/>
                <w:lang w:val="en-ZA" w:eastAsia="en-ZA"/>
              </w:rPr>
              <w:t>5</w:t>
            </w:r>
            <w:r w:rsidR="007F3191" w:rsidRPr="00E70C48">
              <w:rPr>
                <w:rFonts w:ascii="Arial" w:hAnsi="Arial" w:cs="Arial"/>
                <w:color w:val="000000"/>
                <w:sz w:val="16"/>
                <w:szCs w:val="16"/>
                <w:lang w:val="en-ZA" w:eastAsia="en-ZA"/>
              </w:rPr>
              <w:t>/202</w:t>
            </w:r>
            <w:r w:rsidRPr="00E70C48">
              <w:rPr>
                <w:rFonts w:ascii="Arial" w:hAnsi="Arial" w:cs="Arial"/>
                <w:color w:val="000000"/>
                <w:sz w:val="16"/>
                <w:szCs w:val="16"/>
                <w:lang w:val="en-ZA" w:eastAsia="en-ZA"/>
              </w:rPr>
              <w:t>6</w:t>
            </w:r>
            <w:r w:rsidR="007F3191" w:rsidRPr="00E70C48">
              <w:rPr>
                <w:rFonts w:ascii="Arial" w:hAnsi="Arial" w:cs="Arial"/>
                <w:color w:val="000000"/>
                <w:sz w:val="16"/>
                <w:szCs w:val="16"/>
                <w:lang w:val="en-ZA" w:eastAsia="en-ZA"/>
              </w:rPr>
              <w:t xml:space="preserve"> Adjustment Budget by 28 February 202</w:t>
            </w:r>
            <w:r w:rsidRPr="00E70C48">
              <w:rPr>
                <w:rFonts w:ascii="Arial" w:hAnsi="Arial" w:cs="Arial"/>
                <w:color w:val="000000"/>
                <w:sz w:val="16"/>
                <w:szCs w:val="16"/>
                <w:lang w:val="en-ZA" w:eastAsia="en-ZA"/>
              </w:rPr>
              <w:t>6</w:t>
            </w:r>
          </w:p>
        </w:tc>
        <w:tc>
          <w:tcPr>
            <w:tcW w:w="418" w:type="pct"/>
            <w:shd w:val="clear" w:color="auto" w:fill="auto"/>
            <w:vAlign w:val="center"/>
          </w:tcPr>
          <w:p w14:paraId="567CBB38" w14:textId="77777777" w:rsidR="007F3191" w:rsidRPr="00E70C48" w:rsidRDefault="007F3191" w:rsidP="001947BF">
            <w:pPr>
              <w:jc w:val="center"/>
              <w:rPr>
                <w:rFonts w:ascii="Arial" w:hAnsi="Arial" w:cs="Arial"/>
                <w:color w:val="000000"/>
                <w:sz w:val="16"/>
                <w:szCs w:val="16"/>
              </w:rPr>
            </w:pPr>
            <w:r w:rsidRPr="00E70C48">
              <w:rPr>
                <w:rFonts w:ascii="Arial" w:hAnsi="Arial" w:cs="Arial"/>
                <w:color w:val="000000"/>
                <w:sz w:val="16"/>
                <w:szCs w:val="16"/>
                <w:lang w:val="en-ZA" w:eastAsia="en-ZA"/>
              </w:rPr>
              <w:t>Operational</w:t>
            </w:r>
          </w:p>
        </w:tc>
        <w:tc>
          <w:tcPr>
            <w:tcW w:w="418" w:type="pct"/>
            <w:vMerge/>
            <w:shd w:val="clear" w:color="auto" w:fill="auto"/>
            <w:vAlign w:val="center"/>
          </w:tcPr>
          <w:p w14:paraId="0A272ACA" w14:textId="77777777" w:rsidR="007F3191" w:rsidRPr="00E70C48" w:rsidRDefault="007F3191" w:rsidP="00EC1FD2">
            <w:pPr>
              <w:jc w:val="center"/>
              <w:rPr>
                <w:rFonts w:ascii="Arial" w:hAnsi="Arial" w:cs="Arial"/>
                <w:color w:val="000000"/>
                <w:sz w:val="16"/>
                <w:szCs w:val="16"/>
              </w:rPr>
            </w:pPr>
          </w:p>
        </w:tc>
        <w:tc>
          <w:tcPr>
            <w:tcW w:w="429" w:type="pct"/>
            <w:shd w:val="clear" w:color="auto" w:fill="auto"/>
            <w:vAlign w:val="center"/>
            <w:hideMark/>
          </w:tcPr>
          <w:p w14:paraId="1BA139E3" w14:textId="77777777" w:rsidR="007F3191" w:rsidRPr="00E70C48" w:rsidRDefault="00F263EC" w:rsidP="001947BF">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w:t>
            </w:r>
          </w:p>
        </w:tc>
        <w:tc>
          <w:tcPr>
            <w:tcW w:w="366" w:type="pct"/>
            <w:shd w:val="clear" w:color="auto" w:fill="auto"/>
            <w:vAlign w:val="center"/>
            <w:hideMark/>
          </w:tcPr>
          <w:p w14:paraId="13367D47" w14:textId="5C51DD31" w:rsidR="007F3191" w:rsidRPr="00E70C48" w:rsidRDefault="007F3191" w:rsidP="001947BF">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Budget Analysis Report (Actuals)</w:t>
            </w:r>
            <w:r w:rsidR="007F2B63">
              <w:rPr>
                <w:rFonts w:ascii="Arial" w:hAnsi="Arial" w:cs="Arial"/>
                <w:color w:val="000000"/>
                <w:sz w:val="16"/>
                <w:szCs w:val="16"/>
                <w:lang w:val="en-ZA" w:eastAsia="en-ZA"/>
              </w:rPr>
              <w:t xml:space="preserve"> by 31 December 2025</w:t>
            </w:r>
          </w:p>
        </w:tc>
        <w:tc>
          <w:tcPr>
            <w:tcW w:w="506" w:type="pct"/>
            <w:shd w:val="clear" w:color="auto" w:fill="FFFFFF"/>
            <w:vAlign w:val="center"/>
            <w:hideMark/>
          </w:tcPr>
          <w:p w14:paraId="2C70CF08" w14:textId="0E2C4681" w:rsidR="007F3191" w:rsidRPr="00E70C48" w:rsidRDefault="007F2B63" w:rsidP="001947BF">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1 Approved 2025/2026 Adjustment Budget by 28 February 2026</w:t>
            </w:r>
          </w:p>
        </w:tc>
        <w:tc>
          <w:tcPr>
            <w:tcW w:w="417" w:type="pct"/>
            <w:shd w:val="clear" w:color="auto" w:fill="FFFFFF"/>
            <w:vAlign w:val="center"/>
            <w:hideMark/>
          </w:tcPr>
          <w:p w14:paraId="7EC32F42" w14:textId="77777777" w:rsidR="007F3191" w:rsidRPr="00E70C48" w:rsidRDefault="00F263EC" w:rsidP="001947BF">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w:t>
            </w:r>
          </w:p>
        </w:tc>
        <w:tc>
          <w:tcPr>
            <w:tcW w:w="372" w:type="pct"/>
            <w:shd w:val="clear" w:color="auto" w:fill="auto"/>
            <w:vAlign w:val="center"/>
          </w:tcPr>
          <w:p w14:paraId="20F8F083" w14:textId="3F8262F5" w:rsidR="007F3191" w:rsidRPr="00E70C48" w:rsidRDefault="007F3191" w:rsidP="001947BF">
            <w:pPr>
              <w:jc w:val="center"/>
              <w:rPr>
                <w:rFonts w:ascii="Arial" w:hAnsi="Arial" w:cs="Arial"/>
                <w:bCs/>
                <w:color w:val="000000"/>
                <w:sz w:val="16"/>
                <w:szCs w:val="16"/>
                <w:lang w:val="en-ZA" w:eastAsia="en-ZA"/>
              </w:rPr>
            </w:pPr>
            <w:r w:rsidRPr="00E70C48">
              <w:rPr>
                <w:rFonts w:ascii="Arial" w:hAnsi="Arial" w:cs="Arial"/>
                <w:bCs/>
                <w:color w:val="000000"/>
                <w:sz w:val="16"/>
                <w:szCs w:val="16"/>
                <w:lang w:val="en-ZA" w:eastAsia="en-ZA"/>
              </w:rPr>
              <w:t>Council Resolution</w:t>
            </w:r>
            <w:r w:rsidR="00C411CA">
              <w:rPr>
                <w:rFonts w:ascii="Arial" w:hAnsi="Arial" w:cs="Arial"/>
                <w:bCs/>
                <w:color w:val="000000"/>
                <w:sz w:val="16"/>
                <w:szCs w:val="16"/>
                <w:lang w:val="en-ZA" w:eastAsia="en-ZA"/>
              </w:rPr>
              <w:t xml:space="preserve"> &amp; Approved</w:t>
            </w:r>
            <w:r w:rsidR="00F421BB">
              <w:rPr>
                <w:rFonts w:ascii="Arial" w:hAnsi="Arial" w:cs="Arial"/>
                <w:bCs/>
                <w:color w:val="000000"/>
                <w:sz w:val="16"/>
                <w:szCs w:val="16"/>
                <w:lang w:val="en-ZA" w:eastAsia="en-ZA"/>
              </w:rPr>
              <w:t xml:space="preserve"> </w:t>
            </w:r>
            <w:r w:rsidR="00F421BB" w:rsidRPr="00E70C48">
              <w:rPr>
                <w:rFonts w:ascii="Arial" w:hAnsi="Arial" w:cs="Arial"/>
                <w:color w:val="000000"/>
                <w:sz w:val="16"/>
                <w:szCs w:val="16"/>
                <w:lang w:val="en-ZA" w:eastAsia="en-ZA"/>
              </w:rPr>
              <w:t>2025/2026 Adjustment Budget</w:t>
            </w:r>
          </w:p>
        </w:tc>
      </w:tr>
      <w:tr w:rsidR="007F2B63" w:rsidRPr="00E70C48" w14:paraId="37C064A0" w14:textId="77777777" w:rsidTr="007F2B63">
        <w:trPr>
          <w:trHeight w:val="1295"/>
        </w:trPr>
        <w:tc>
          <w:tcPr>
            <w:tcW w:w="365" w:type="pct"/>
            <w:vMerge/>
            <w:shd w:val="clear" w:color="auto" w:fill="auto"/>
            <w:vAlign w:val="center"/>
          </w:tcPr>
          <w:p w14:paraId="02A2C5BA" w14:textId="77777777" w:rsidR="007F3191" w:rsidRPr="00E70C48" w:rsidRDefault="007F3191" w:rsidP="000829DF">
            <w:pPr>
              <w:jc w:val="center"/>
              <w:rPr>
                <w:rFonts w:ascii="Arial" w:hAnsi="Arial" w:cs="Arial"/>
                <w:bCs/>
                <w:color w:val="000000"/>
                <w:sz w:val="16"/>
                <w:szCs w:val="16"/>
                <w:lang w:val="en-ZA" w:eastAsia="en-ZA"/>
              </w:rPr>
            </w:pPr>
          </w:p>
        </w:tc>
        <w:tc>
          <w:tcPr>
            <w:tcW w:w="594" w:type="pct"/>
            <w:shd w:val="clear" w:color="auto" w:fill="auto"/>
            <w:vAlign w:val="center"/>
          </w:tcPr>
          <w:p w14:paraId="39881D74" w14:textId="77777777" w:rsidR="007F3191" w:rsidRPr="00E70C48" w:rsidRDefault="00F263EC" w:rsidP="000829DF">
            <w:pPr>
              <w:rPr>
                <w:rFonts w:ascii="Arial" w:eastAsia="Arial Unicode MS" w:hAnsi="Arial" w:cs="Arial"/>
                <w:sz w:val="16"/>
                <w:szCs w:val="16"/>
              </w:rPr>
            </w:pPr>
            <w:r w:rsidRPr="00E70C48">
              <w:rPr>
                <w:rFonts w:ascii="Arial" w:eastAsia="Arial Unicode MS" w:hAnsi="Arial" w:cs="Arial"/>
                <w:sz w:val="16"/>
                <w:szCs w:val="16"/>
              </w:rPr>
              <w:t xml:space="preserve">Number of </w:t>
            </w:r>
            <w:r w:rsidR="007F3191" w:rsidRPr="00E70C48">
              <w:rPr>
                <w:rFonts w:ascii="Arial" w:eastAsia="Arial Unicode MS" w:hAnsi="Arial" w:cs="Arial"/>
                <w:sz w:val="16"/>
                <w:szCs w:val="16"/>
              </w:rPr>
              <w:t>Council approved 20</w:t>
            </w:r>
            <w:r w:rsidRPr="00E70C48">
              <w:rPr>
                <w:rFonts w:ascii="Arial" w:eastAsia="Arial Unicode MS" w:hAnsi="Arial" w:cs="Arial"/>
                <w:sz w:val="16"/>
                <w:szCs w:val="16"/>
              </w:rPr>
              <w:t>25</w:t>
            </w:r>
            <w:r w:rsidR="007F3191" w:rsidRPr="00E70C48">
              <w:rPr>
                <w:rFonts w:ascii="Arial" w:eastAsia="Arial Unicode MS" w:hAnsi="Arial" w:cs="Arial"/>
                <w:sz w:val="16"/>
                <w:szCs w:val="16"/>
              </w:rPr>
              <w:t>/202</w:t>
            </w:r>
            <w:r w:rsidRPr="00E70C48">
              <w:rPr>
                <w:rFonts w:ascii="Arial" w:eastAsia="Arial Unicode MS" w:hAnsi="Arial" w:cs="Arial"/>
                <w:sz w:val="16"/>
                <w:szCs w:val="16"/>
              </w:rPr>
              <w:t>6</w:t>
            </w:r>
            <w:r w:rsidR="007F3191" w:rsidRPr="00E70C48">
              <w:rPr>
                <w:rFonts w:ascii="Arial" w:eastAsia="Arial Unicode MS" w:hAnsi="Arial" w:cs="Arial"/>
                <w:sz w:val="16"/>
                <w:szCs w:val="16"/>
              </w:rPr>
              <w:t xml:space="preserve"> Annual Financial Statements (AFS) submitted to the Office of the Auditor-General (A-G)</w:t>
            </w:r>
          </w:p>
        </w:tc>
        <w:tc>
          <w:tcPr>
            <w:tcW w:w="418" w:type="pct"/>
            <w:shd w:val="clear" w:color="auto" w:fill="auto"/>
            <w:vAlign w:val="center"/>
          </w:tcPr>
          <w:p w14:paraId="35DEBD6A" w14:textId="3A6B1FA2" w:rsidR="007F3191" w:rsidRPr="00E70C48" w:rsidRDefault="007F3191" w:rsidP="000829DF">
            <w:pPr>
              <w:jc w:val="center"/>
              <w:rPr>
                <w:rFonts w:ascii="Arial" w:eastAsia="Arial Unicode MS" w:hAnsi="Arial" w:cs="Arial"/>
                <w:sz w:val="16"/>
                <w:szCs w:val="16"/>
              </w:rPr>
            </w:pPr>
            <w:r w:rsidRPr="00E70C48">
              <w:rPr>
                <w:rFonts w:ascii="Arial" w:eastAsia="Arial Unicode MS" w:hAnsi="Arial" w:cs="Arial"/>
                <w:sz w:val="16"/>
                <w:szCs w:val="16"/>
              </w:rPr>
              <w:t>202</w:t>
            </w:r>
            <w:r w:rsidR="007F2B63">
              <w:rPr>
                <w:rFonts w:ascii="Arial" w:eastAsia="Arial Unicode MS" w:hAnsi="Arial" w:cs="Arial"/>
                <w:sz w:val="16"/>
                <w:szCs w:val="16"/>
              </w:rPr>
              <w:t>3</w:t>
            </w:r>
            <w:r w:rsidRPr="00E70C48">
              <w:rPr>
                <w:rFonts w:ascii="Arial" w:eastAsia="Arial Unicode MS" w:hAnsi="Arial" w:cs="Arial"/>
                <w:sz w:val="16"/>
                <w:szCs w:val="16"/>
              </w:rPr>
              <w:t>/202</w:t>
            </w:r>
            <w:r w:rsidR="007F2B63">
              <w:rPr>
                <w:rFonts w:ascii="Arial" w:eastAsia="Arial Unicode MS" w:hAnsi="Arial" w:cs="Arial"/>
                <w:sz w:val="16"/>
                <w:szCs w:val="16"/>
              </w:rPr>
              <w:t>4</w:t>
            </w:r>
            <w:r w:rsidRPr="00E70C48">
              <w:rPr>
                <w:rFonts w:ascii="Arial" w:eastAsia="Arial Unicode MS" w:hAnsi="Arial" w:cs="Arial"/>
                <w:sz w:val="16"/>
                <w:szCs w:val="16"/>
              </w:rPr>
              <w:t xml:space="preserve"> Audited AFS</w:t>
            </w:r>
          </w:p>
        </w:tc>
        <w:tc>
          <w:tcPr>
            <w:tcW w:w="697" w:type="pct"/>
            <w:shd w:val="clear" w:color="auto" w:fill="auto"/>
            <w:vAlign w:val="center"/>
          </w:tcPr>
          <w:p w14:paraId="3D1566EC" w14:textId="77777777" w:rsidR="007F3191" w:rsidRPr="00E70C48" w:rsidRDefault="00F263EC" w:rsidP="000829DF">
            <w:pPr>
              <w:jc w:val="center"/>
              <w:rPr>
                <w:rFonts w:ascii="Arial" w:eastAsia="Arial Unicode MS" w:hAnsi="Arial" w:cs="Arial"/>
                <w:sz w:val="16"/>
                <w:szCs w:val="16"/>
              </w:rPr>
            </w:pPr>
            <w:r w:rsidRPr="00E70C48">
              <w:rPr>
                <w:rFonts w:ascii="Arial" w:eastAsia="Arial Unicode MS" w:hAnsi="Arial" w:cs="Arial"/>
                <w:sz w:val="16"/>
                <w:szCs w:val="16"/>
              </w:rPr>
              <w:t xml:space="preserve">1 2025/2026 </w:t>
            </w:r>
            <w:r w:rsidR="007F3191" w:rsidRPr="00E70C48">
              <w:rPr>
                <w:rFonts w:ascii="Arial" w:eastAsia="Arial Unicode MS" w:hAnsi="Arial" w:cs="Arial"/>
                <w:sz w:val="16"/>
                <w:szCs w:val="16"/>
              </w:rPr>
              <w:t xml:space="preserve">AFS submitted to A-G by </w:t>
            </w:r>
          </w:p>
          <w:p w14:paraId="791A3649" w14:textId="77777777" w:rsidR="007F3191" w:rsidRPr="00E70C48" w:rsidRDefault="007F3191" w:rsidP="000829DF">
            <w:pPr>
              <w:jc w:val="center"/>
              <w:rPr>
                <w:rFonts w:ascii="Arial" w:eastAsia="Arial Unicode MS" w:hAnsi="Arial" w:cs="Arial"/>
                <w:sz w:val="16"/>
                <w:szCs w:val="16"/>
              </w:rPr>
            </w:pPr>
            <w:r w:rsidRPr="00E70C48">
              <w:rPr>
                <w:rFonts w:ascii="Arial" w:eastAsia="Arial Unicode MS" w:hAnsi="Arial" w:cs="Arial"/>
                <w:sz w:val="16"/>
                <w:szCs w:val="16"/>
              </w:rPr>
              <w:t>30 August 202</w:t>
            </w:r>
            <w:r w:rsidR="00F263EC" w:rsidRPr="00E70C48">
              <w:rPr>
                <w:rFonts w:ascii="Arial" w:eastAsia="Arial Unicode MS" w:hAnsi="Arial" w:cs="Arial"/>
                <w:sz w:val="16"/>
                <w:szCs w:val="16"/>
              </w:rPr>
              <w:t>6</w:t>
            </w:r>
          </w:p>
        </w:tc>
        <w:tc>
          <w:tcPr>
            <w:tcW w:w="418" w:type="pct"/>
            <w:shd w:val="clear" w:color="auto" w:fill="auto"/>
            <w:vAlign w:val="center"/>
          </w:tcPr>
          <w:p w14:paraId="7DA18474" w14:textId="77777777" w:rsidR="007F3191" w:rsidRPr="00E70C48" w:rsidRDefault="007F3191" w:rsidP="000829DF">
            <w:pPr>
              <w:jc w:val="center"/>
              <w:rPr>
                <w:rFonts w:ascii="Arial" w:hAnsi="Arial" w:cs="Arial"/>
                <w:color w:val="000000"/>
                <w:sz w:val="16"/>
                <w:szCs w:val="16"/>
                <w:lang w:val="en-ZA" w:eastAsia="en-ZA"/>
              </w:rPr>
            </w:pPr>
            <w:r w:rsidRPr="00E70C48">
              <w:rPr>
                <w:rFonts w:ascii="Arial" w:hAnsi="Arial" w:cs="Arial"/>
                <w:color w:val="000000"/>
                <w:sz w:val="16"/>
                <w:szCs w:val="16"/>
                <w:lang w:val="en-ZA" w:eastAsia="en-ZA"/>
              </w:rPr>
              <w:t xml:space="preserve">R </w:t>
            </w:r>
            <w:r w:rsidR="00F263EC" w:rsidRPr="00E70C48">
              <w:rPr>
                <w:rFonts w:ascii="Arial" w:hAnsi="Arial" w:cs="Arial"/>
                <w:color w:val="000000"/>
                <w:sz w:val="16"/>
                <w:szCs w:val="16"/>
                <w:lang w:val="en-ZA" w:eastAsia="en-ZA"/>
              </w:rPr>
              <w:t>7</w:t>
            </w:r>
            <w:r w:rsidRPr="00E70C48">
              <w:rPr>
                <w:rFonts w:ascii="Arial" w:hAnsi="Arial" w:cs="Arial"/>
                <w:color w:val="000000"/>
                <w:sz w:val="16"/>
                <w:szCs w:val="16"/>
                <w:lang w:val="en-ZA" w:eastAsia="en-ZA"/>
              </w:rPr>
              <w:t xml:space="preserve"> 500 000</w:t>
            </w:r>
          </w:p>
        </w:tc>
        <w:tc>
          <w:tcPr>
            <w:tcW w:w="418" w:type="pct"/>
            <w:vMerge/>
            <w:shd w:val="clear" w:color="auto" w:fill="auto"/>
            <w:vAlign w:val="center"/>
          </w:tcPr>
          <w:p w14:paraId="38635299" w14:textId="77777777" w:rsidR="007F3191" w:rsidRPr="00E70C48" w:rsidRDefault="007F3191" w:rsidP="00EC1FD2">
            <w:pPr>
              <w:jc w:val="center"/>
              <w:rPr>
                <w:rFonts w:ascii="Arial" w:hAnsi="Arial" w:cs="Arial"/>
                <w:color w:val="000000"/>
                <w:sz w:val="16"/>
                <w:szCs w:val="16"/>
              </w:rPr>
            </w:pPr>
          </w:p>
        </w:tc>
        <w:tc>
          <w:tcPr>
            <w:tcW w:w="429" w:type="pct"/>
            <w:shd w:val="clear" w:color="auto" w:fill="auto"/>
            <w:vAlign w:val="center"/>
          </w:tcPr>
          <w:p w14:paraId="5564862E" w14:textId="77777777" w:rsidR="00F263EC" w:rsidRPr="00E70C48" w:rsidRDefault="00F263EC" w:rsidP="00F263EC">
            <w:pPr>
              <w:jc w:val="center"/>
              <w:rPr>
                <w:rFonts w:ascii="Arial" w:eastAsia="Arial Unicode MS" w:hAnsi="Arial" w:cs="Arial"/>
                <w:sz w:val="16"/>
                <w:szCs w:val="16"/>
              </w:rPr>
            </w:pPr>
            <w:r w:rsidRPr="00E70C48">
              <w:rPr>
                <w:rFonts w:ascii="Arial" w:eastAsia="Arial Unicode MS" w:hAnsi="Arial" w:cs="Arial"/>
                <w:sz w:val="16"/>
                <w:szCs w:val="16"/>
              </w:rPr>
              <w:t xml:space="preserve">1 2025/2026 AFS submitted to A-G by </w:t>
            </w:r>
          </w:p>
          <w:p w14:paraId="0C7C814F" w14:textId="77777777" w:rsidR="007F3191" w:rsidRPr="00E70C48" w:rsidRDefault="00F263EC" w:rsidP="00F263EC">
            <w:pPr>
              <w:jc w:val="center"/>
              <w:rPr>
                <w:rFonts w:ascii="Arial" w:hAnsi="Arial" w:cs="Arial"/>
                <w:sz w:val="16"/>
                <w:szCs w:val="16"/>
              </w:rPr>
            </w:pPr>
            <w:r w:rsidRPr="00E70C48">
              <w:rPr>
                <w:rFonts w:ascii="Arial" w:eastAsia="Arial Unicode MS" w:hAnsi="Arial" w:cs="Arial"/>
                <w:sz w:val="16"/>
                <w:szCs w:val="16"/>
              </w:rPr>
              <w:t>30 August 2026</w:t>
            </w:r>
          </w:p>
        </w:tc>
        <w:tc>
          <w:tcPr>
            <w:tcW w:w="366" w:type="pct"/>
            <w:shd w:val="clear" w:color="auto" w:fill="auto"/>
            <w:vAlign w:val="center"/>
          </w:tcPr>
          <w:p w14:paraId="1F796B13" w14:textId="77777777" w:rsidR="007F3191" w:rsidRPr="00E70C48" w:rsidRDefault="00F263EC" w:rsidP="000829DF">
            <w:pPr>
              <w:jc w:val="center"/>
              <w:rPr>
                <w:rFonts w:ascii="Arial" w:hAnsi="Arial" w:cs="Arial"/>
                <w:sz w:val="16"/>
                <w:szCs w:val="16"/>
              </w:rPr>
            </w:pPr>
            <w:r w:rsidRPr="00E70C48">
              <w:rPr>
                <w:rFonts w:ascii="Arial" w:hAnsi="Arial" w:cs="Arial"/>
                <w:sz w:val="16"/>
                <w:szCs w:val="16"/>
              </w:rPr>
              <w:t>-</w:t>
            </w:r>
          </w:p>
        </w:tc>
        <w:tc>
          <w:tcPr>
            <w:tcW w:w="506" w:type="pct"/>
            <w:shd w:val="clear" w:color="auto" w:fill="FFFFFF"/>
            <w:vAlign w:val="center"/>
          </w:tcPr>
          <w:p w14:paraId="100D744C" w14:textId="77777777" w:rsidR="007F3191" w:rsidRPr="00E70C48" w:rsidRDefault="00F263EC" w:rsidP="000829DF">
            <w:pPr>
              <w:jc w:val="center"/>
              <w:rPr>
                <w:rFonts w:ascii="Arial" w:hAnsi="Arial" w:cs="Arial"/>
                <w:sz w:val="16"/>
                <w:szCs w:val="16"/>
              </w:rPr>
            </w:pPr>
            <w:r w:rsidRPr="00E70C48">
              <w:rPr>
                <w:rFonts w:ascii="Arial" w:hAnsi="Arial" w:cs="Arial"/>
                <w:sz w:val="16"/>
                <w:szCs w:val="16"/>
              </w:rPr>
              <w:t>-</w:t>
            </w:r>
          </w:p>
        </w:tc>
        <w:tc>
          <w:tcPr>
            <w:tcW w:w="417" w:type="pct"/>
            <w:shd w:val="clear" w:color="auto" w:fill="FFFFFF"/>
            <w:vAlign w:val="center"/>
          </w:tcPr>
          <w:p w14:paraId="6F334A85" w14:textId="77777777" w:rsidR="007F3191" w:rsidRPr="00E70C48" w:rsidDel="001B5A19" w:rsidRDefault="00F263EC" w:rsidP="000829DF">
            <w:pPr>
              <w:jc w:val="center"/>
              <w:rPr>
                <w:rFonts w:ascii="Arial" w:hAnsi="Arial" w:cs="Arial"/>
                <w:sz w:val="16"/>
                <w:szCs w:val="16"/>
              </w:rPr>
            </w:pPr>
            <w:r w:rsidRPr="00E70C48">
              <w:rPr>
                <w:rFonts w:ascii="Arial" w:hAnsi="Arial" w:cs="Arial"/>
                <w:sz w:val="16"/>
                <w:szCs w:val="16"/>
              </w:rPr>
              <w:t>-</w:t>
            </w:r>
          </w:p>
        </w:tc>
        <w:tc>
          <w:tcPr>
            <w:tcW w:w="372" w:type="pct"/>
            <w:shd w:val="clear" w:color="auto" w:fill="auto"/>
            <w:vAlign w:val="center"/>
          </w:tcPr>
          <w:p w14:paraId="1DBEB206" w14:textId="0C9D6CA1" w:rsidR="007F3191" w:rsidRPr="00E70C48" w:rsidDel="001B5A19" w:rsidRDefault="007F3191" w:rsidP="000829DF">
            <w:pPr>
              <w:jc w:val="center"/>
              <w:rPr>
                <w:rFonts w:ascii="Arial" w:hAnsi="Arial" w:cs="Arial"/>
                <w:bCs/>
                <w:sz w:val="16"/>
                <w:szCs w:val="16"/>
              </w:rPr>
            </w:pPr>
            <w:r w:rsidRPr="00E70C48">
              <w:rPr>
                <w:rFonts w:ascii="Arial" w:hAnsi="Arial" w:cs="Arial"/>
                <w:bCs/>
                <w:sz w:val="16"/>
                <w:szCs w:val="16"/>
              </w:rPr>
              <w:t>Acknowledgement letter by the Office of A-G/ Proof of Submission</w:t>
            </w:r>
            <w:r w:rsidR="00015F7E">
              <w:rPr>
                <w:rFonts w:ascii="Arial" w:hAnsi="Arial" w:cs="Arial"/>
                <w:bCs/>
                <w:sz w:val="16"/>
                <w:szCs w:val="16"/>
              </w:rPr>
              <w:t xml:space="preserve"> of AFS</w:t>
            </w:r>
          </w:p>
        </w:tc>
      </w:tr>
      <w:tr w:rsidR="007F2B63" w:rsidRPr="00E70C48" w14:paraId="538FAFCA" w14:textId="77777777" w:rsidTr="007F2B63">
        <w:trPr>
          <w:trHeight w:val="890"/>
        </w:trPr>
        <w:tc>
          <w:tcPr>
            <w:tcW w:w="365" w:type="pct"/>
            <w:vMerge/>
            <w:shd w:val="clear" w:color="auto" w:fill="auto"/>
            <w:vAlign w:val="center"/>
          </w:tcPr>
          <w:p w14:paraId="6AE11CCC" w14:textId="77777777" w:rsidR="00154E6A" w:rsidRPr="00E70C48" w:rsidRDefault="00154E6A" w:rsidP="00154E6A">
            <w:pPr>
              <w:jc w:val="center"/>
              <w:rPr>
                <w:rFonts w:ascii="Arial" w:hAnsi="Arial" w:cs="Arial"/>
                <w:bCs/>
                <w:color w:val="000000"/>
                <w:sz w:val="16"/>
                <w:szCs w:val="16"/>
                <w:lang w:val="en-ZA" w:eastAsia="en-ZA"/>
              </w:rPr>
            </w:pPr>
          </w:p>
        </w:tc>
        <w:tc>
          <w:tcPr>
            <w:tcW w:w="594" w:type="pct"/>
            <w:shd w:val="clear" w:color="auto" w:fill="auto"/>
            <w:vAlign w:val="center"/>
          </w:tcPr>
          <w:p w14:paraId="591AB3AC" w14:textId="264C84E9" w:rsidR="00154E6A" w:rsidRPr="00E70C48" w:rsidRDefault="00154E6A" w:rsidP="00154E6A">
            <w:pPr>
              <w:rPr>
                <w:rFonts w:ascii="Arial" w:eastAsia="Arial Unicode MS" w:hAnsi="Arial" w:cs="Arial"/>
                <w:bCs/>
                <w:sz w:val="16"/>
                <w:szCs w:val="16"/>
              </w:rPr>
            </w:pPr>
            <w:r w:rsidRPr="00E70C48">
              <w:rPr>
                <w:rFonts w:ascii="Arial" w:eastAsia="Arial Unicode MS" w:hAnsi="Arial" w:cs="Arial"/>
                <w:sz w:val="16"/>
                <w:szCs w:val="16"/>
              </w:rPr>
              <w:t xml:space="preserve">Number of Supply </w:t>
            </w:r>
            <w:r>
              <w:rPr>
                <w:rFonts w:ascii="Arial" w:eastAsia="Arial Unicode MS" w:hAnsi="Arial" w:cs="Arial"/>
                <w:sz w:val="16"/>
                <w:szCs w:val="16"/>
              </w:rPr>
              <w:t xml:space="preserve">Chain </w:t>
            </w:r>
            <w:r w:rsidRPr="00E70C48">
              <w:rPr>
                <w:rFonts w:ascii="Arial" w:eastAsia="Arial Unicode MS" w:hAnsi="Arial" w:cs="Arial"/>
                <w:sz w:val="16"/>
                <w:szCs w:val="16"/>
              </w:rPr>
              <w:t>Management reports submitted to council</w:t>
            </w:r>
          </w:p>
        </w:tc>
        <w:tc>
          <w:tcPr>
            <w:tcW w:w="418" w:type="pct"/>
            <w:shd w:val="clear" w:color="auto" w:fill="auto"/>
            <w:vAlign w:val="center"/>
          </w:tcPr>
          <w:p w14:paraId="706BA72C" w14:textId="77777777" w:rsidR="00154E6A" w:rsidRPr="00E70C48" w:rsidRDefault="00154E6A" w:rsidP="00154E6A">
            <w:pPr>
              <w:jc w:val="center"/>
              <w:rPr>
                <w:rFonts w:ascii="Arial" w:eastAsia="Arial Unicode MS" w:hAnsi="Arial" w:cs="Arial"/>
                <w:bCs/>
                <w:sz w:val="16"/>
                <w:szCs w:val="16"/>
              </w:rPr>
            </w:pPr>
            <w:r w:rsidRPr="00E70C48">
              <w:rPr>
                <w:rFonts w:ascii="Arial" w:eastAsia="Arial Unicode MS" w:hAnsi="Arial" w:cs="Arial"/>
                <w:bCs/>
                <w:sz w:val="16"/>
                <w:szCs w:val="16"/>
              </w:rPr>
              <w:t>Existing</w:t>
            </w:r>
          </w:p>
        </w:tc>
        <w:tc>
          <w:tcPr>
            <w:tcW w:w="697" w:type="pct"/>
            <w:shd w:val="clear" w:color="auto" w:fill="auto"/>
            <w:vAlign w:val="center"/>
          </w:tcPr>
          <w:p w14:paraId="6CF92D15" w14:textId="0FFD6F1F" w:rsidR="00154E6A" w:rsidRPr="00E70C48" w:rsidRDefault="00154E6A" w:rsidP="00154E6A">
            <w:pPr>
              <w:jc w:val="center"/>
              <w:rPr>
                <w:rFonts w:ascii="Arial" w:eastAsia="Arial Unicode MS" w:hAnsi="Arial" w:cs="Arial"/>
                <w:sz w:val="16"/>
                <w:szCs w:val="16"/>
              </w:rPr>
            </w:pPr>
            <w:r w:rsidRPr="00E70C48">
              <w:rPr>
                <w:rFonts w:ascii="Arial" w:eastAsia="Arial Unicode MS" w:hAnsi="Arial" w:cs="Arial"/>
                <w:bCs/>
                <w:sz w:val="16"/>
                <w:szCs w:val="16"/>
              </w:rPr>
              <w:t xml:space="preserve">4 </w:t>
            </w:r>
            <w:r w:rsidRPr="00E70C48">
              <w:rPr>
                <w:rFonts w:ascii="Arial" w:eastAsia="Arial Unicode MS" w:hAnsi="Arial" w:cs="Arial"/>
                <w:sz w:val="16"/>
                <w:szCs w:val="16"/>
              </w:rPr>
              <w:t xml:space="preserve">Supply </w:t>
            </w:r>
            <w:r>
              <w:rPr>
                <w:rFonts w:ascii="Arial" w:eastAsia="Arial Unicode MS" w:hAnsi="Arial" w:cs="Arial"/>
                <w:sz w:val="16"/>
                <w:szCs w:val="16"/>
              </w:rPr>
              <w:t xml:space="preserve">Chain </w:t>
            </w:r>
            <w:r w:rsidRPr="00E70C48">
              <w:rPr>
                <w:rFonts w:ascii="Arial" w:eastAsia="Arial Unicode MS" w:hAnsi="Arial" w:cs="Arial"/>
                <w:sz w:val="16"/>
                <w:szCs w:val="16"/>
              </w:rPr>
              <w:t>Management reports submitted to council for noting</w:t>
            </w:r>
            <w:r>
              <w:rPr>
                <w:rFonts w:ascii="Arial" w:eastAsia="Arial Unicode MS" w:hAnsi="Arial" w:cs="Arial"/>
                <w:sz w:val="16"/>
                <w:szCs w:val="16"/>
              </w:rPr>
              <w:t xml:space="preserve"> by 30 June 2026</w:t>
            </w:r>
          </w:p>
          <w:p w14:paraId="2E436043" w14:textId="77777777" w:rsidR="00154E6A" w:rsidRPr="00E70C48" w:rsidRDefault="00154E6A" w:rsidP="00154E6A">
            <w:pPr>
              <w:jc w:val="center"/>
              <w:rPr>
                <w:rFonts w:ascii="Arial" w:eastAsia="Arial Unicode MS" w:hAnsi="Arial" w:cs="Arial"/>
                <w:bCs/>
                <w:sz w:val="16"/>
                <w:szCs w:val="16"/>
              </w:rPr>
            </w:pPr>
            <w:r w:rsidRPr="00E70C48">
              <w:rPr>
                <w:rFonts w:ascii="Arial" w:eastAsia="Arial Unicode MS" w:hAnsi="Arial" w:cs="Arial"/>
                <w:sz w:val="16"/>
                <w:szCs w:val="16"/>
              </w:rPr>
              <w:t xml:space="preserve"> (1 per quarter)</w:t>
            </w:r>
          </w:p>
        </w:tc>
        <w:tc>
          <w:tcPr>
            <w:tcW w:w="418" w:type="pct"/>
            <w:shd w:val="clear" w:color="auto" w:fill="auto"/>
            <w:vAlign w:val="center"/>
          </w:tcPr>
          <w:p w14:paraId="69D0B7E3" w14:textId="77777777" w:rsidR="00154E6A" w:rsidRPr="00E70C48" w:rsidRDefault="00154E6A" w:rsidP="00154E6A">
            <w:pPr>
              <w:jc w:val="center"/>
              <w:rPr>
                <w:rFonts w:ascii="Arial" w:hAnsi="Arial" w:cs="Arial"/>
                <w:bCs/>
                <w:sz w:val="16"/>
                <w:szCs w:val="16"/>
              </w:rPr>
            </w:pPr>
            <w:r w:rsidRPr="00E70C48">
              <w:rPr>
                <w:rFonts w:ascii="Arial" w:hAnsi="Arial" w:cs="Arial"/>
                <w:bCs/>
                <w:sz w:val="16"/>
                <w:szCs w:val="16"/>
              </w:rPr>
              <w:t>Operational</w:t>
            </w:r>
          </w:p>
        </w:tc>
        <w:tc>
          <w:tcPr>
            <w:tcW w:w="418" w:type="pct"/>
            <w:vMerge/>
            <w:shd w:val="clear" w:color="auto" w:fill="auto"/>
            <w:vAlign w:val="center"/>
          </w:tcPr>
          <w:p w14:paraId="072B7F99" w14:textId="77777777" w:rsidR="00154E6A" w:rsidRPr="00E70C48" w:rsidRDefault="00154E6A" w:rsidP="00154E6A">
            <w:pPr>
              <w:jc w:val="center"/>
              <w:rPr>
                <w:rFonts w:ascii="Arial" w:hAnsi="Arial" w:cs="Arial"/>
                <w:sz w:val="16"/>
                <w:szCs w:val="16"/>
              </w:rPr>
            </w:pPr>
          </w:p>
        </w:tc>
        <w:tc>
          <w:tcPr>
            <w:tcW w:w="429" w:type="pct"/>
            <w:shd w:val="clear" w:color="auto" w:fill="auto"/>
            <w:vAlign w:val="center"/>
          </w:tcPr>
          <w:p w14:paraId="2ACAB4ED" w14:textId="1D28A91C" w:rsidR="00154E6A" w:rsidRPr="00E70C48" w:rsidRDefault="00154E6A" w:rsidP="00154E6A">
            <w:pPr>
              <w:jc w:val="center"/>
              <w:rPr>
                <w:rFonts w:ascii="Arial" w:hAnsi="Arial" w:cs="Arial"/>
                <w:sz w:val="16"/>
                <w:szCs w:val="16"/>
              </w:rPr>
            </w:pPr>
            <w:r w:rsidRPr="00E70C48">
              <w:rPr>
                <w:rFonts w:ascii="Arial" w:hAnsi="Arial" w:cs="Arial"/>
                <w:sz w:val="16"/>
                <w:szCs w:val="16"/>
              </w:rPr>
              <w:t>1</w:t>
            </w:r>
            <w:r>
              <w:rPr>
                <w:rFonts w:ascii="Arial" w:hAnsi="Arial" w:cs="Arial"/>
                <w:sz w:val="16"/>
                <w:szCs w:val="16"/>
              </w:rPr>
              <w:t xml:space="preserve"> Supply Chain Management report submitted to Council for noting by 30 Sep 2025</w:t>
            </w:r>
          </w:p>
        </w:tc>
        <w:tc>
          <w:tcPr>
            <w:tcW w:w="366" w:type="pct"/>
            <w:shd w:val="clear" w:color="auto" w:fill="auto"/>
            <w:vAlign w:val="center"/>
          </w:tcPr>
          <w:p w14:paraId="3D8B9F3F" w14:textId="1D71DB94" w:rsidR="00154E6A" w:rsidRPr="00E70C48" w:rsidRDefault="00154E6A" w:rsidP="00154E6A">
            <w:pPr>
              <w:jc w:val="center"/>
              <w:rPr>
                <w:rFonts w:ascii="Arial" w:hAnsi="Arial" w:cs="Arial"/>
                <w:sz w:val="16"/>
                <w:szCs w:val="16"/>
              </w:rPr>
            </w:pPr>
            <w:r w:rsidRPr="00E70C48">
              <w:rPr>
                <w:rFonts w:ascii="Arial" w:hAnsi="Arial" w:cs="Arial"/>
                <w:sz w:val="16"/>
                <w:szCs w:val="16"/>
              </w:rPr>
              <w:t>1</w:t>
            </w:r>
            <w:r>
              <w:rPr>
                <w:rFonts w:ascii="Arial" w:hAnsi="Arial" w:cs="Arial"/>
                <w:sz w:val="16"/>
                <w:szCs w:val="16"/>
              </w:rPr>
              <w:t xml:space="preserve"> Supply Chain Management report submitted to Council for noting by 31 Dec 2025</w:t>
            </w:r>
          </w:p>
        </w:tc>
        <w:tc>
          <w:tcPr>
            <w:tcW w:w="506" w:type="pct"/>
            <w:shd w:val="clear" w:color="auto" w:fill="FFFFFF"/>
            <w:vAlign w:val="center"/>
          </w:tcPr>
          <w:p w14:paraId="306901BD" w14:textId="6E3EB798" w:rsidR="00154E6A" w:rsidRPr="00E70C48" w:rsidRDefault="00154E6A" w:rsidP="00154E6A">
            <w:pPr>
              <w:jc w:val="center"/>
              <w:rPr>
                <w:rFonts w:ascii="Arial" w:hAnsi="Arial" w:cs="Arial"/>
                <w:sz w:val="16"/>
                <w:szCs w:val="16"/>
              </w:rPr>
            </w:pPr>
            <w:r w:rsidRPr="00E70C48">
              <w:rPr>
                <w:rFonts w:ascii="Arial" w:hAnsi="Arial" w:cs="Arial"/>
                <w:sz w:val="16"/>
                <w:szCs w:val="16"/>
              </w:rPr>
              <w:t>1</w:t>
            </w:r>
            <w:r>
              <w:rPr>
                <w:rFonts w:ascii="Arial" w:hAnsi="Arial" w:cs="Arial"/>
                <w:sz w:val="16"/>
                <w:szCs w:val="16"/>
              </w:rPr>
              <w:t xml:space="preserve"> Supply Chain Management report submitted to Council for noting by 30 March 2026</w:t>
            </w:r>
          </w:p>
        </w:tc>
        <w:tc>
          <w:tcPr>
            <w:tcW w:w="417" w:type="pct"/>
            <w:shd w:val="clear" w:color="auto" w:fill="FFFFFF"/>
            <w:vAlign w:val="center"/>
          </w:tcPr>
          <w:p w14:paraId="47747EEF" w14:textId="4B24EF6D" w:rsidR="00154E6A" w:rsidRPr="00E70C48" w:rsidRDefault="00154E6A" w:rsidP="00154E6A">
            <w:pPr>
              <w:jc w:val="center"/>
              <w:rPr>
                <w:rFonts w:ascii="Arial" w:hAnsi="Arial" w:cs="Arial"/>
                <w:bCs/>
                <w:sz w:val="16"/>
                <w:szCs w:val="16"/>
              </w:rPr>
            </w:pPr>
            <w:r w:rsidRPr="00E70C48">
              <w:rPr>
                <w:rFonts w:ascii="Arial" w:hAnsi="Arial" w:cs="Arial"/>
                <w:sz w:val="16"/>
                <w:szCs w:val="16"/>
              </w:rPr>
              <w:t>1</w:t>
            </w:r>
            <w:r>
              <w:rPr>
                <w:rFonts w:ascii="Arial" w:hAnsi="Arial" w:cs="Arial"/>
                <w:sz w:val="16"/>
                <w:szCs w:val="16"/>
              </w:rPr>
              <w:t xml:space="preserve"> Supply Chain Management report submitted to Council for noting by 30 June 2026</w:t>
            </w:r>
          </w:p>
        </w:tc>
        <w:tc>
          <w:tcPr>
            <w:tcW w:w="372" w:type="pct"/>
            <w:shd w:val="clear" w:color="auto" w:fill="auto"/>
            <w:vAlign w:val="center"/>
          </w:tcPr>
          <w:p w14:paraId="5B367768" w14:textId="092DF40E" w:rsidR="00154E6A" w:rsidRPr="00E70C48" w:rsidRDefault="00154E6A" w:rsidP="007F2B63">
            <w:pPr>
              <w:jc w:val="center"/>
              <w:rPr>
                <w:rFonts w:ascii="Arial" w:hAnsi="Arial" w:cs="Arial"/>
                <w:bCs/>
                <w:sz w:val="16"/>
                <w:szCs w:val="16"/>
                <w:lang w:val="en-US"/>
              </w:rPr>
            </w:pPr>
            <w:r w:rsidRPr="00E70C48">
              <w:rPr>
                <w:rFonts w:ascii="Arial" w:hAnsi="Arial" w:cs="Arial"/>
                <w:bCs/>
                <w:sz w:val="16"/>
                <w:szCs w:val="16"/>
                <w:lang w:val="en-US"/>
              </w:rPr>
              <w:t xml:space="preserve">Council </w:t>
            </w:r>
            <w:r w:rsidR="00015F7E">
              <w:rPr>
                <w:rFonts w:ascii="Arial" w:hAnsi="Arial" w:cs="Arial"/>
                <w:bCs/>
                <w:sz w:val="16"/>
                <w:szCs w:val="16"/>
                <w:lang w:val="en-US"/>
              </w:rPr>
              <w:t>Minutes &amp; Supply Chain Management Reports</w:t>
            </w:r>
          </w:p>
        </w:tc>
      </w:tr>
    </w:tbl>
    <w:p w14:paraId="4A57BE83" w14:textId="77777777" w:rsidR="002901E6" w:rsidRDefault="002901E6" w:rsidP="004A7C18">
      <w:pPr>
        <w:rPr>
          <w:lang w:val="en-ZA"/>
        </w:rPr>
      </w:pPr>
    </w:p>
    <w:p w14:paraId="2334712C" w14:textId="0EDF6942" w:rsidR="006B3718" w:rsidRPr="000829DF" w:rsidRDefault="00A56702" w:rsidP="00D20D98">
      <w:pPr>
        <w:jc w:val="both"/>
        <w:rPr>
          <w:rFonts w:ascii="Century Gothic" w:hAnsi="Century Gothic"/>
          <w:b/>
          <w:bCs/>
          <w:i/>
          <w:iCs/>
          <w:sz w:val="12"/>
          <w:szCs w:val="16"/>
          <w:lang w:val="en-ZA"/>
        </w:rPr>
      </w:pPr>
      <w:r w:rsidRPr="000829DF">
        <w:rPr>
          <w:rFonts w:ascii="Century Gothic" w:hAnsi="Century Gothic"/>
          <w:b/>
          <w:bCs/>
          <w:i/>
          <w:iCs/>
          <w:sz w:val="12"/>
          <w:szCs w:val="16"/>
          <w:lang w:val="en-ZA"/>
        </w:rPr>
        <w:t>*</w:t>
      </w:r>
      <w:r w:rsidR="00D20D98" w:rsidRPr="000829DF">
        <w:rPr>
          <w:rFonts w:ascii="Century Gothic" w:hAnsi="Century Gothic"/>
          <w:b/>
          <w:bCs/>
          <w:i/>
          <w:iCs/>
          <w:sz w:val="12"/>
          <w:szCs w:val="16"/>
          <w:lang w:val="en-ZA"/>
        </w:rPr>
        <w:t xml:space="preserve"> </w:t>
      </w:r>
      <w:r w:rsidR="00D20D98" w:rsidRPr="000829DF">
        <w:rPr>
          <w:rFonts w:ascii="Century Gothic" w:hAnsi="Century Gothic"/>
          <w:b/>
          <w:bCs/>
          <w:i/>
          <w:iCs/>
          <w:sz w:val="16"/>
          <w:szCs w:val="16"/>
          <w:lang w:val="en-ZA"/>
        </w:rPr>
        <w:t xml:space="preserve">Policies:  </w:t>
      </w:r>
      <w:r w:rsidR="000829DF" w:rsidRPr="000829DF">
        <w:rPr>
          <w:rFonts w:ascii="Century Gothic" w:hAnsi="Century Gothic"/>
          <w:b/>
          <w:bCs/>
          <w:i/>
          <w:iCs/>
          <w:sz w:val="16"/>
          <w:szCs w:val="16"/>
          <w:lang w:val="en-ZA"/>
        </w:rPr>
        <w:t xml:space="preserve">Approval of </w:t>
      </w:r>
      <w:r w:rsidR="00D20D98" w:rsidRPr="000829DF">
        <w:rPr>
          <w:rFonts w:ascii="Century Gothic" w:hAnsi="Century Gothic"/>
          <w:b/>
          <w:bCs/>
          <w:i/>
          <w:iCs/>
          <w:sz w:val="16"/>
          <w:szCs w:val="16"/>
          <w:lang w:val="en-ZA"/>
        </w:rPr>
        <w:t>Budget</w:t>
      </w:r>
      <w:r w:rsidR="000829DF" w:rsidRPr="000829DF">
        <w:rPr>
          <w:rFonts w:ascii="Century Gothic" w:hAnsi="Century Gothic"/>
          <w:b/>
          <w:bCs/>
          <w:i/>
          <w:iCs/>
          <w:sz w:val="16"/>
          <w:szCs w:val="16"/>
          <w:lang w:val="en-ZA"/>
        </w:rPr>
        <w:t xml:space="preserve"> Policy</w:t>
      </w:r>
      <w:r w:rsidR="00D20D98" w:rsidRPr="000829DF">
        <w:rPr>
          <w:rFonts w:ascii="Century Gothic" w:hAnsi="Century Gothic"/>
          <w:b/>
          <w:bCs/>
          <w:i/>
          <w:iCs/>
          <w:sz w:val="16"/>
          <w:szCs w:val="16"/>
          <w:lang w:val="en-ZA"/>
        </w:rPr>
        <w:t>, Funding &amp; Reserve Policy,</w:t>
      </w:r>
      <w:r w:rsidR="00C9355D">
        <w:rPr>
          <w:rFonts w:ascii="Century Gothic" w:hAnsi="Century Gothic"/>
          <w:b/>
          <w:bCs/>
          <w:i/>
          <w:iCs/>
          <w:sz w:val="16"/>
          <w:szCs w:val="16"/>
          <w:lang w:val="en-ZA"/>
        </w:rPr>
        <w:t xml:space="preserve"> Credit Control &amp; Debt Collection Policy,</w:t>
      </w:r>
      <w:r w:rsidR="000829DF" w:rsidRPr="000829DF">
        <w:rPr>
          <w:rFonts w:ascii="Century Gothic" w:hAnsi="Century Gothic"/>
          <w:b/>
          <w:bCs/>
          <w:i/>
          <w:iCs/>
          <w:sz w:val="16"/>
          <w:szCs w:val="16"/>
          <w:lang w:val="en-ZA"/>
        </w:rPr>
        <w:t xml:space="preserve"> </w:t>
      </w:r>
      <w:r w:rsidR="00D20D98" w:rsidRPr="000829DF">
        <w:rPr>
          <w:rFonts w:ascii="Century Gothic" w:hAnsi="Century Gothic"/>
          <w:b/>
          <w:bCs/>
          <w:i/>
          <w:iCs/>
          <w:sz w:val="16"/>
          <w:szCs w:val="16"/>
          <w:lang w:val="en-ZA"/>
        </w:rPr>
        <w:t>Cash Management &amp; Investment,</w:t>
      </w:r>
      <w:r w:rsidR="000829DF" w:rsidRPr="000829DF">
        <w:rPr>
          <w:rFonts w:ascii="Century Gothic" w:hAnsi="Century Gothic"/>
          <w:b/>
          <w:bCs/>
          <w:i/>
          <w:iCs/>
          <w:sz w:val="16"/>
          <w:szCs w:val="16"/>
          <w:lang w:val="en-ZA"/>
        </w:rPr>
        <w:t xml:space="preserve"> Assets Policy,</w:t>
      </w:r>
      <w:r w:rsidR="00D20D98" w:rsidRPr="000829DF">
        <w:rPr>
          <w:rFonts w:ascii="Century Gothic" w:hAnsi="Century Gothic"/>
          <w:b/>
          <w:bCs/>
          <w:i/>
          <w:iCs/>
          <w:sz w:val="16"/>
          <w:szCs w:val="16"/>
          <w:lang w:val="en-ZA"/>
        </w:rPr>
        <w:t xml:space="preserve"> Indigent Support</w:t>
      </w:r>
      <w:r w:rsidR="000829DF" w:rsidRPr="000829DF">
        <w:rPr>
          <w:rFonts w:ascii="Century Gothic" w:hAnsi="Century Gothic"/>
          <w:b/>
          <w:bCs/>
          <w:i/>
          <w:iCs/>
          <w:sz w:val="16"/>
          <w:szCs w:val="16"/>
          <w:lang w:val="en-ZA"/>
        </w:rPr>
        <w:t>,</w:t>
      </w:r>
      <w:r w:rsidR="00D20D98" w:rsidRPr="000829DF">
        <w:rPr>
          <w:rFonts w:ascii="Century Gothic" w:hAnsi="Century Gothic"/>
          <w:b/>
          <w:bCs/>
          <w:i/>
          <w:iCs/>
          <w:sz w:val="16"/>
          <w:szCs w:val="16"/>
          <w:lang w:val="en-ZA"/>
        </w:rPr>
        <w:t xml:space="preserve"> Virement</w:t>
      </w:r>
      <w:r w:rsidR="000829DF" w:rsidRPr="000829DF">
        <w:rPr>
          <w:rFonts w:ascii="Century Gothic" w:hAnsi="Century Gothic"/>
          <w:b/>
          <w:bCs/>
          <w:i/>
          <w:iCs/>
          <w:sz w:val="16"/>
          <w:szCs w:val="16"/>
          <w:lang w:val="en-ZA"/>
        </w:rPr>
        <w:t xml:space="preserve"> Policy, Provision</w:t>
      </w:r>
      <w:r w:rsidR="00D20D98" w:rsidRPr="000829DF">
        <w:rPr>
          <w:rFonts w:ascii="Century Gothic" w:hAnsi="Century Gothic"/>
          <w:b/>
          <w:bCs/>
          <w:i/>
          <w:iCs/>
          <w:sz w:val="16"/>
          <w:szCs w:val="16"/>
          <w:lang w:val="en-ZA"/>
        </w:rPr>
        <w:t xml:space="preserve"> for Bad Debt</w:t>
      </w:r>
      <w:r w:rsidR="000829DF" w:rsidRPr="000829DF">
        <w:rPr>
          <w:rFonts w:ascii="Century Gothic" w:hAnsi="Century Gothic"/>
          <w:b/>
          <w:bCs/>
          <w:i/>
          <w:iCs/>
          <w:sz w:val="16"/>
          <w:szCs w:val="16"/>
          <w:lang w:val="en-ZA"/>
        </w:rPr>
        <w:t xml:space="preserve"> Policy</w:t>
      </w:r>
      <w:r w:rsidR="00D20D98" w:rsidRPr="000829DF">
        <w:rPr>
          <w:rFonts w:ascii="Century Gothic" w:hAnsi="Century Gothic"/>
          <w:b/>
          <w:bCs/>
          <w:i/>
          <w:iCs/>
          <w:sz w:val="16"/>
          <w:szCs w:val="16"/>
          <w:lang w:val="en-ZA"/>
        </w:rPr>
        <w:t>,</w:t>
      </w:r>
      <w:r w:rsidR="00D14F35">
        <w:rPr>
          <w:rFonts w:ascii="Century Gothic" w:hAnsi="Century Gothic"/>
          <w:b/>
          <w:bCs/>
          <w:i/>
          <w:iCs/>
          <w:sz w:val="16"/>
          <w:szCs w:val="16"/>
          <w:lang w:val="en-ZA"/>
        </w:rPr>
        <w:t xml:space="preserve"> </w:t>
      </w:r>
      <w:r w:rsidR="00D20D98" w:rsidRPr="000829DF">
        <w:rPr>
          <w:rFonts w:ascii="Century Gothic" w:hAnsi="Century Gothic"/>
          <w:b/>
          <w:bCs/>
          <w:i/>
          <w:iCs/>
          <w:sz w:val="16"/>
          <w:szCs w:val="16"/>
          <w:lang w:val="en-ZA"/>
        </w:rPr>
        <w:t xml:space="preserve"> Tariff </w:t>
      </w:r>
      <w:r w:rsidR="000829DF" w:rsidRPr="000829DF">
        <w:rPr>
          <w:rFonts w:ascii="Century Gothic" w:hAnsi="Century Gothic"/>
          <w:b/>
          <w:bCs/>
          <w:i/>
          <w:iCs/>
          <w:sz w:val="16"/>
          <w:szCs w:val="16"/>
          <w:lang w:val="en-ZA"/>
        </w:rPr>
        <w:t>Policy</w:t>
      </w:r>
      <w:r w:rsidR="00D20D98" w:rsidRPr="000829DF">
        <w:rPr>
          <w:rFonts w:ascii="Century Gothic" w:hAnsi="Century Gothic"/>
          <w:b/>
          <w:bCs/>
          <w:i/>
          <w:iCs/>
          <w:sz w:val="16"/>
          <w:szCs w:val="16"/>
          <w:lang w:val="en-ZA"/>
        </w:rPr>
        <w:t>, Supply Chain Management</w:t>
      </w:r>
      <w:r w:rsidR="000829DF" w:rsidRPr="000829DF">
        <w:rPr>
          <w:rFonts w:ascii="Century Gothic" w:hAnsi="Century Gothic"/>
          <w:b/>
          <w:bCs/>
          <w:i/>
          <w:iCs/>
          <w:sz w:val="16"/>
          <w:szCs w:val="16"/>
          <w:lang w:val="en-ZA"/>
        </w:rPr>
        <w:t xml:space="preserve"> Policy</w:t>
      </w:r>
      <w:r w:rsidR="00D20D98" w:rsidRPr="000829DF">
        <w:rPr>
          <w:rFonts w:ascii="Century Gothic" w:hAnsi="Century Gothic"/>
          <w:b/>
          <w:bCs/>
          <w:i/>
          <w:iCs/>
          <w:sz w:val="16"/>
          <w:szCs w:val="16"/>
          <w:lang w:val="en-ZA"/>
        </w:rPr>
        <w:t>, Overtime</w:t>
      </w:r>
      <w:r w:rsidR="000829DF" w:rsidRPr="000829DF">
        <w:rPr>
          <w:rFonts w:ascii="Century Gothic" w:hAnsi="Century Gothic"/>
          <w:b/>
          <w:bCs/>
          <w:i/>
          <w:iCs/>
          <w:sz w:val="16"/>
          <w:szCs w:val="16"/>
          <w:lang w:val="en-ZA"/>
        </w:rPr>
        <w:t xml:space="preserve"> Policy, </w:t>
      </w:r>
      <w:proofErr w:type="spellStart"/>
      <w:r w:rsidR="000829DF" w:rsidRPr="000829DF">
        <w:rPr>
          <w:rFonts w:ascii="Century Gothic" w:hAnsi="Century Gothic"/>
          <w:b/>
          <w:bCs/>
          <w:i/>
          <w:iCs/>
          <w:sz w:val="16"/>
          <w:szCs w:val="16"/>
          <w:lang w:val="en-ZA"/>
        </w:rPr>
        <w:t>Cellphone</w:t>
      </w:r>
      <w:proofErr w:type="spellEnd"/>
      <w:r w:rsidR="000829DF" w:rsidRPr="000829DF">
        <w:rPr>
          <w:rFonts w:ascii="Century Gothic" w:hAnsi="Century Gothic"/>
          <w:b/>
          <w:bCs/>
          <w:i/>
          <w:iCs/>
          <w:sz w:val="16"/>
          <w:szCs w:val="16"/>
          <w:lang w:val="en-ZA"/>
        </w:rPr>
        <w:t xml:space="preserve"> Policy</w:t>
      </w:r>
      <w:r w:rsidR="00D20D98" w:rsidRPr="000829DF">
        <w:rPr>
          <w:rFonts w:ascii="Century Gothic" w:hAnsi="Century Gothic"/>
          <w:b/>
          <w:bCs/>
          <w:i/>
          <w:iCs/>
          <w:sz w:val="16"/>
          <w:szCs w:val="16"/>
          <w:lang w:val="en-ZA"/>
        </w:rPr>
        <w:t xml:space="preserve">, Subsistence and </w:t>
      </w:r>
      <w:r w:rsidR="000829DF" w:rsidRPr="000829DF">
        <w:rPr>
          <w:rFonts w:ascii="Century Gothic" w:hAnsi="Century Gothic"/>
          <w:b/>
          <w:bCs/>
          <w:i/>
          <w:iCs/>
          <w:sz w:val="16"/>
          <w:szCs w:val="16"/>
          <w:lang w:val="en-ZA"/>
        </w:rPr>
        <w:t>Travelling</w:t>
      </w:r>
      <w:r w:rsidR="00225D56">
        <w:rPr>
          <w:rFonts w:ascii="Century Gothic" w:hAnsi="Century Gothic"/>
          <w:b/>
          <w:bCs/>
          <w:i/>
          <w:iCs/>
          <w:sz w:val="16"/>
          <w:szCs w:val="16"/>
          <w:lang w:val="en-ZA"/>
        </w:rPr>
        <w:t>, Leave Polic</w:t>
      </w:r>
      <w:r w:rsidR="008B4B99">
        <w:rPr>
          <w:rFonts w:ascii="Century Gothic" w:hAnsi="Century Gothic"/>
          <w:b/>
          <w:bCs/>
          <w:i/>
          <w:iCs/>
          <w:sz w:val="16"/>
          <w:szCs w:val="16"/>
          <w:lang w:val="en-ZA"/>
        </w:rPr>
        <w:t>, Bursary Policy</w:t>
      </w:r>
      <w:r w:rsidR="000829DF" w:rsidRPr="000829DF">
        <w:rPr>
          <w:rFonts w:ascii="Century Gothic" w:hAnsi="Century Gothic"/>
          <w:b/>
          <w:bCs/>
          <w:i/>
          <w:iCs/>
          <w:sz w:val="16"/>
          <w:szCs w:val="16"/>
          <w:lang w:val="en-ZA"/>
        </w:rPr>
        <w:t xml:space="preserve"> &amp; Rates Policy</w:t>
      </w:r>
    </w:p>
    <w:p w14:paraId="2DE666B3" w14:textId="77777777" w:rsidR="00A20096" w:rsidRDefault="00BF5374" w:rsidP="004A7C18">
      <w:pPr>
        <w:rPr>
          <w:lang w:val="en-ZA"/>
        </w:rPr>
      </w:pPr>
      <w:r>
        <w:rPr>
          <w:lang w:val="en-ZA"/>
        </w:rPr>
        <w:br w:type="page"/>
      </w:r>
    </w:p>
    <w:tbl>
      <w:tblPr>
        <w:tblW w:w="560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
        <w:gridCol w:w="1039"/>
        <w:gridCol w:w="1730"/>
        <w:gridCol w:w="1004"/>
        <w:gridCol w:w="54"/>
        <w:gridCol w:w="2107"/>
        <w:gridCol w:w="19"/>
        <w:gridCol w:w="1276"/>
        <w:gridCol w:w="998"/>
        <w:gridCol w:w="13"/>
        <w:gridCol w:w="1583"/>
        <w:gridCol w:w="1593"/>
        <w:gridCol w:w="1727"/>
        <w:gridCol w:w="1589"/>
        <w:gridCol w:w="1142"/>
      </w:tblGrid>
      <w:tr w:rsidR="000829DF" w:rsidRPr="002A1885" w14:paraId="154BB6C0" w14:textId="77777777" w:rsidTr="005D32E8">
        <w:trPr>
          <w:gridBefore w:val="1"/>
          <w:wBefore w:w="36" w:type="pct"/>
          <w:trHeight w:val="136"/>
        </w:trPr>
        <w:tc>
          <w:tcPr>
            <w:tcW w:w="4964" w:type="pct"/>
            <w:gridSpan w:val="14"/>
            <w:shd w:val="clear" w:color="auto" w:fill="FFC000"/>
            <w:vAlign w:val="center"/>
          </w:tcPr>
          <w:p w14:paraId="7AFE9FF7" w14:textId="77777777" w:rsidR="000829DF" w:rsidRPr="00CF7A4F" w:rsidRDefault="000829DF" w:rsidP="00453225">
            <w:pPr>
              <w:jc w:val="center"/>
              <w:rPr>
                <w:rFonts w:ascii="Arial" w:hAnsi="Arial" w:cs="Arial"/>
                <w:b/>
                <w:bCs/>
                <w:color w:val="000000"/>
                <w:sz w:val="22"/>
                <w:szCs w:val="22"/>
                <w:lang w:val="en-US"/>
              </w:rPr>
            </w:pPr>
            <w:r w:rsidRPr="00CF7A4F">
              <w:rPr>
                <w:rFonts w:ascii="Arial" w:hAnsi="Arial" w:cs="Arial"/>
                <w:b/>
                <w:bCs/>
                <w:color w:val="000000"/>
                <w:sz w:val="22"/>
                <w:szCs w:val="22"/>
                <w:lang w:val="en-US"/>
              </w:rPr>
              <w:lastRenderedPageBreak/>
              <w:t>KPA: FIN</w:t>
            </w:r>
            <w:r w:rsidR="00C4077E" w:rsidRPr="00CF7A4F">
              <w:rPr>
                <w:rFonts w:ascii="Arial" w:hAnsi="Arial" w:cs="Arial"/>
                <w:b/>
                <w:bCs/>
                <w:color w:val="000000"/>
                <w:sz w:val="22"/>
                <w:szCs w:val="22"/>
                <w:lang w:val="en-US"/>
              </w:rPr>
              <w:t>AN</w:t>
            </w:r>
            <w:r w:rsidRPr="00CF7A4F">
              <w:rPr>
                <w:rFonts w:ascii="Arial" w:hAnsi="Arial" w:cs="Arial"/>
                <w:b/>
                <w:bCs/>
                <w:color w:val="000000"/>
                <w:sz w:val="22"/>
                <w:szCs w:val="22"/>
                <w:lang w:val="en-US"/>
              </w:rPr>
              <w:t>CIAL VIABILITY</w:t>
            </w:r>
          </w:p>
        </w:tc>
      </w:tr>
      <w:tr w:rsidR="005D32E8" w:rsidRPr="002A1885" w14:paraId="5FA9BE7C" w14:textId="77777777" w:rsidTr="00151DF7">
        <w:trPr>
          <w:gridBefore w:val="1"/>
          <w:wBefore w:w="36" w:type="pct"/>
          <w:trHeight w:val="359"/>
        </w:trPr>
        <w:tc>
          <w:tcPr>
            <w:tcW w:w="325" w:type="pct"/>
            <w:vMerge w:val="restart"/>
            <w:shd w:val="clear" w:color="auto" w:fill="FFC000"/>
            <w:vAlign w:val="center"/>
          </w:tcPr>
          <w:p w14:paraId="14AEAC82" w14:textId="77777777" w:rsidR="00F263EC" w:rsidRPr="00206A43" w:rsidRDefault="00F263EC" w:rsidP="00453225">
            <w:pPr>
              <w:jc w:val="center"/>
              <w:rPr>
                <w:rFonts w:ascii="Arial" w:hAnsi="Arial" w:cs="Arial"/>
                <w:b/>
                <w:bCs/>
                <w:color w:val="000000"/>
                <w:sz w:val="16"/>
                <w:szCs w:val="16"/>
              </w:rPr>
            </w:pPr>
            <w:r w:rsidRPr="00206A43">
              <w:rPr>
                <w:rFonts w:ascii="Arial" w:hAnsi="Arial" w:cs="Arial"/>
                <w:b/>
                <w:bCs/>
                <w:color w:val="000000"/>
                <w:sz w:val="16"/>
                <w:szCs w:val="16"/>
              </w:rPr>
              <w:t>Corporate Objective</w:t>
            </w:r>
          </w:p>
        </w:tc>
        <w:tc>
          <w:tcPr>
            <w:tcW w:w="541" w:type="pct"/>
            <w:vMerge w:val="restart"/>
            <w:shd w:val="clear" w:color="auto" w:fill="FFC000"/>
            <w:vAlign w:val="center"/>
          </w:tcPr>
          <w:p w14:paraId="0C1CB904" w14:textId="77777777" w:rsidR="00F263EC" w:rsidRPr="00206A43" w:rsidRDefault="00F263EC" w:rsidP="00453225">
            <w:pPr>
              <w:jc w:val="center"/>
              <w:rPr>
                <w:rFonts w:ascii="Arial" w:hAnsi="Arial" w:cs="Arial"/>
                <w:b/>
                <w:color w:val="000000"/>
                <w:sz w:val="16"/>
                <w:szCs w:val="16"/>
              </w:rPr>
            </w:pPr>
            <w:r w:rsidRPr="00206A43">
              <w:rPr>
                <w:rFonts w:ascii="Arial" w:hAnsi="Arial" w:cs="Arial"/>
                <w:b/>
                <w:color w:val="000000"/>
                <w:sz w:val="16"/>
                <w:szCs w:val="16"/>
              </w:rPr>
              <w:t>Key Performance Indicator</w:t>
            </w:r>
          </w:p>
        </w:tc>
        <w:tc>
          <w:tcPr>
            <w:tcW w:w="331" w:type="pct"/>
            <w:gridSpan w:val="2"/>
            <w:vMerge w:val="restart"/>
            <w:shd w:val="clear" w:color="auto" w:fill="FFC000"/>
            <w:vAlign w:val="center"/>
          </w:tcPr>
          <w:p w14:paraId="44F2945C" w14:textId="77777777" w:rsidR="00F263EC" w:rsidRPr="00206A43" w:rsidRDefault="00F263EC" w:rsidP="00453225">
            <w:pPr>
              <w:jc w:val="center"/>
              <w:rPr>
                <w:rFonts w:ascii="Arial" w:hAnsi="Arial" w:cs="Arial"/>
                <w:b/>
                <w:color w:val="000000"/>
                <w:sz w:val="16"/>
                <w:szCs w:val="16"/>
              </w:rPr>
            </w:pPr>
            <w:r w:rsidRPr="00206A43">
              <w:rPr>
                <w:rFonts w:ascii="Arial" w:hAnsi="Arial" w:cs="Arial"/>
                <w:b/>
                <w:color w:val="000000"/>
                <w:sz w:val="16"/>
                <w:szCs w:val="16"/>
              </w:rPr>
              <w:t>Baseline</w:t>
            </w:r>
          </w:p>
        </w:tc>
        <w:tc>
          <w:tcPr>
            <w:tcW w:w="665" w:type="pct"/>
            <w:gridSpan w:val="2"/>
            <w:vMerge w:val="restart"/>
            <w:shd w:val="clear" w:color="auto" w:fill="FFC000"/>
          </w:tcPr>
          <w:p w14:paraId="29327952" w14:textId="77777777" w:rsidR="00F263EC" w:rsidRPr="00206A43" w:rsidRDefault="00F263EC" w:rsidP="00453225">
            <w:pPr>
              <w:jc w:val="center"/>
              <w:rPr>
                <w:rFonts w:ascii="Arial" w:hAnsi="Arial" w:cs="Arial"/>
                <w:b/>
                <w:color w:val="000000"/>
                <w:sz w:val="16"/>
                <w:szCs w:val="16"/>
              </w:rPr>
            </w:pPr>
            <w:r w:rsidRPr="00206A43">
              <w:rPr>
                <w:rFonts w:ascii="Arial" w:hAnsi="Arial" w:cs="Arial"/>
                <w:b/>
                <w:color w:val="000000"/>
                <w:sz w:val="16"/>
                <w:szCs w:val="16"/>
              </w:rPr>
              <w:t>Annual Target</w:t>
            </w:r>
          </w:p>
        </w:tc>
        <w:tc>
          <w:tcPr>
            <w:tcW w:w="399" w:type="pct"/>
            <w:vMerge w:val="restart"/>
            <w:shd w:val="clear" w:color="auto" w:fill="FFC000"/>
            <w:vAlign w:val="center"/>
          </w:tcPr>
          <w:p w14:paraId="106507D9" w14:textId="77777777" w:rsidR="00F263EC" w:rsidRPr="00206A43" w:rsidRDefault="00F263EC" w:rsidP="00453225">
            <w:pPr>
              <w:jc w:val="center"/>
              <w:rPr>
                <w:rFonts w:ascii="Arial" w:hAnsi="Arial" w:cs="Arial"/>
                <w:b/>
                <w:color w:val="000000"/>
                <w:sz w:val="16"/>
                <w:szCs w:val="16"/>
              </w:rPr>
            </w:pPr>
            <w:r w:rsidRPr="00206A43">
              <w:rPr>
                <w:rFonts w:ascii="Arial" w:hAnsi="Arial" w:cs="Arial"/>
                <w:b/>
                <w:color w:val="000000"/>
                <w:sz w:val="16"/>
                <w:szCs w:val="16"/>
              </w:rPr>
              <w:t>Budget</w:t>
            </w:r>
          </w:p>
        </w:tc>
        <w:tc>
          <w:tcPr>
            <w:tcW w:w="312" w:type="pct"/>
            <w:vMerge w:val="restart"/>
            <w:shd w:val="clear" w:color="auto" w:fill="FFC000"/>
            <w:vAlign w:val="center"/>
          </w:tcPr>
          <w:p w14:paraId="0EEAC722" w14:textId="77777777" w:rsidR="00F263EC" w:rsidRPr="00206A43" w:rsidRDefault="00F263EC" w:rsidP="00453225">
            <w:pPr>
              <w:jc w:val="center"/>
              <w:rPr>
                <w:rFonts w:ascii="Arial" w:hAnsi="Arial" w:cs="Arial"/>
                <w:b/>
                <w:color w:val="000000"/>
                <w:sz w:val="16"/>
                <w:szCs w:val="16"/>
              </w:rPr>
            </w:pPr>
            <w:r w:rsidRPr="00206A43">
              <w:rPr>
                <w:rFonts w:ascii="Arial" w:hAnsi="Arial" w:cs="Arial"/>
                <w:b/>
                <w:color w:val="000000"/>
                <w:sz w:val="16"/>
                <w:szCs w:val="16"/>
              </w:rPr>
              <w:t>Outcome Indicator</w:t>
            </w:r>
          </w:p>
        </w:tc>
        <w:tc>
          <w:tcPr>
            <w:tcW w:w="2034" w:type="pct"/>
            <w:gridSpan w:val="5"/>
            <w:shd w:val="clear" w:color="auto" w:fill="FFC000"/>
            <w:vAlign w:val="center"/>
          </w:tcPr>
          <w:p w14:paraId="5FE618C6" w14:textId="77777777" w:rsidR="00F263EC" w:rsidRPr="00206A43" w:rsidRDefault="00F263EC" w:rsidP="00453225">
            <w:pPr>
              <w:jc w:val="center"/>
              <w:rPr>
                <w:rFonts w:ascii="Arial" w:hAnsi="Arial" w:cs="Arial"/>
                <w:b/>
                <w:color w:val="000000"/>
                <w:sz w:val="16"/>
                <w:szCs w:val="16"/>
                <w:lang w:val="en-US"/>
              </w:rPr>
            </w:pPr>
            <w:r w:rsidRPr="00206A43">
              <w:rPr>
                <w:rFonts w:ascii="Arial" w:hAnsi="Arial" w:cs="Arial"/>
                <w:b/>
                <w:color w:val="000000"/>
                <w:sz w:val="16"/>
                <w:szCs w:val="16"/>
                <w:lang w:val="en-US"/>
              </w:rPr>
              <w:t>Quarterly Targets</w:t>
            </w:r>
          </w:p>
        </w:tc>
        <w:tc>
          <w:tcPr>
            <w:tcW w:w="357" w:type="pct"/>
            <w:vMerge w:val="restart"/>
            <w:shd w:val="clear" w:color="auto" w:fill="FFC000"/>
            <w:vAlign w:val="center"/>
          </w:tcPr>
          <w:p w14:paraId="19515154" w14:textId="77777777" w:rsidR="00F263EC" w:rsidRPr="00206A43" w:rsidRDefault="00F263EC" w:rsidP="00453225">
            <w:pPr>
              <w:jc w:val="center"/>
              <w:rPr>
                <w:rFonts w:ascii="Arial" w:hAnsi="Arial" w:cs="Arial"/>
                <w:b/>
                <w:bCs/>
                <w:color w:val="000000"/>
                <w:sz w:val="16"/>
                <w:szCs w:val="16"/>
                <w:lang w:val="en-US"/>
              </w:rPr>
            </w:pPr>
            <w:r w:rsidRPr="00206A43">
              <w:rPr>
                <w:rFonts w:ascii="Arial" w:hAnsi="Arial" w:cs="Arial"/>
                <w:b/>
                <w:bCs/>
                <w:color w:val="000000"/>
                <w:sz w:val="16"/>
                <w:szCs w:val="16"/>
                <w:lang w:val="en-US"/>
              </w:rPr>
              <w:t>Portfolio of Evidence</w:t>
            </w:r>
          </w:p>
        </w:tc>
      </w:tr>
      <w:tr w:rsidR="005D32E8" w:rsidRPr="002A1885" w14:paraId="23AE303B" w14:textId="77777777" w:rsidTr="00FE5371">
        <w:trPr>
          <w:gridBefore w:val="1"/>
          <w:wBefore w:w="36" w:type="pct"/>
          <w:trHeight w:val="58"/>
        </w:trPr>
        <w:tc>
          <w:tcPr>
            <w:tcW w:w="325" w:type="pct"/>
            <w:vMerge/>
            <w:shd w:val="clear" w:color="auto" w:fill="auto"/>
          </w:tcPr>
          <w:p w14:paraId="0DFD7304" w14:textId="77777777" w:rsidR="00F263EC" w:rsidRPr="002A1885" w:rsidRDefault="00F263EC" w:rsidP="00453225">
            <w:pPr>
              <w:jc w:val="center"/>
              <w:rPr>
                <w:rFonts w:ascii="Arial" w:hAnsi="Arial" w:cs="Arial"/>
                <w:b/>
                <w:bCs/>
                <w:color w:val="000000"/>
                <w:sz w:val="18"/>
                <w:szCs w:val="18"/>
              </w:rPr>
            </w:pPr>
          </w:p>
        </w:tc>
        <w:tc>
          <w:tcPr>
            <w:tcW w:w="541" w:type="pct"/>
            <w:vMerge/>
            <w:shd w:val="clear" w:color="auto" w:fill="FFF2CC"/>
          </w:tcPr>
          <w:p w14:paraId="4F321D5F" w14:textId="77777777" w:rsidR="00F263EC" w:rsidRPr="002A1885" w:rsidDel="001B5A19" w:rsidRDefault="00F263EC" w:rsidP="00453225">
            <w:pPr>
              <w:jc w:val="center"/>
              <w:rPr>
                <w:rFonts w:ascii="Arial" w:hAnsi="Arial" w:cs="Arial"/>
                <w:b/>
                <w:color w:val="000000"/>
                <w:sz w:val="18"/>
                <w:szCs w:val="18"/>
              </w:rPr>
            </w:pPr>
          </w:p>
        </w:tc>
        <w:tc>
          <w:tcPr>
            <w:tcW w:w="331" w:type="pct"/>
            <w:gridSpan w:val="2"/>
            <w:vMerge/>
            <w:shd w:val="clear" w:color="auto" w:fill="auto"/>
          </w:tcPr>
          <w:p w14:paraId="509D92D6" w14:textId="77777777" w:rsidR="00F263EC" w:rsidRPr="002A1885" w:rsidDel="001B5A19" w:rsidRDefault="00F263EC" w:rsidP="00453225">
            <w:pPr>
              <w:jc w:val="center"/>
              <w:rPr>
                <w:rFonts w:ascii="Arial" w:hAnsi="Arial" w:cs="Arial"/>
                <w:b/>
                <w:color w:val="000000"/>
                <w:sz w:val="18"/>
                <w:szCs w:val="18"/>
                <w:lang w:val="en-US"/>
              </w:rPr>
            </w:pPr>
          </w:p>
        </w:tc>
        <w:tc>
          <w:tcPr>
            <w:tcW w:w="665" w:type="pct"/>
            <w:gridSpan w:val="2"/>
            <w:vMerge/>
          </w:tcPr>
          <w:p w14:paraId="481706F7" w14:textId="77777777" w:rsidR="00F263EC" w:rsidRPr="002A1885" w:rsidRDefault="00F263EC" w:rsidP="00453225">
            <w:pPr>
              <w:jc w:val="center"/>
              <w:rPr>
                <w:rFonts w:ascii="Arial" w:hAnsi="Arial" w:cs="Arial"/>
                <w:b/>
                <w:color w:val="000000"/>
                <w:sz w:val="18"/>
                <w:szCs w:val="18"/>
              </w:rPr>
            </w:pPr>
          </w:p>
        </w:tc>
        <w:tc>
          <w:tcPr>
            <w:tcW w:w="399" w:type="pct"/>
            <w:vMerge/>
            <w:shd w:val="clear" w:color="auto" w:fill="auto"/>
          </w:tcPr>
          <w:p w14:paraId="367308CC" w14:textId="77777777" w:rsidR="00F263EC" w:rsidRPr="002A1885" w:rsidRDefault="00F263EC" w:rsidP="00453225">
            <w:pPr>
              <w:jc w:val="center"/>
              <w:rPr>
                <w:rFonts w:ascii="Arial" w:hAnsi="Arial" w:cs="Arial"/>
                <w:b/>
                <w:color w:val="000000"/>
                <w:sz w:val="18"/>
                <w:szCs w:val="18"/>
              </w:rPr>
            </w:pPr>
          </w:p>
        </w:tc>
        <w:tc>
          <w:tcPr>
            <w:tcW w:w="312" w:type="pct"/>
            <w:vMerge/>
            <w:shd w:val="clear" w:color="auto" w:fill="FFF2CC"/>
          </w:tcPr>
          <w:p w14:paraId="7625567E" w14:textId="77777777" w:rsidR="00F263EC" w:rsidRPr="002A1885" w:rsidRDefault="00F263EC" w:rsidP="00453225">
            <w:pPr>
              <w:jc w:val="center"/>
              <w:rPr>
                <w:rFonts w:ascii="Arial" w:hAnsi="Arial" w:cs="Arial"/>
                <w:b/>
                <w:color w:val="000000"/>
                <w:sz w:val="18"/>
                <w:szCs w:val="18"/>
              </w:rPr>
            </w:pPr>
          </w:p>
        </w:tc>
        <w:tc>
          <w:tcPr>
            <w:tcW w:w="499" w:type="pct"/>
            <w:gridSpan w:val="2"/>
            <w:shd w:val="clear" w:color="auto" w:fill="FFC000"/>
            <w:vAlign w:val="center"/>
          </w:tcPr>
          <w:p w14:paraId="11741E8E" w14:textId="77777777" w:rsidR="00F263EC" w:rsidRPr="00206A43" w:rsidRDefault="00F263EC" w:rsidP="00453225">
            <w:pPr>
              <w:jc w:val="center"/>
              <w:rPr>
                <w:rFonts w:ascii="Arial" w:hAnsi="Arial" w:cs="Arial"/>
                <w:b/>
                <w:color w:val="000000"/>
                <w:sz w:val="16"/>
                <w:szCs w:val="16"/>
                <w:lang w:val="en-US"/>
              </w:rPr>
            </w:pPr>
            <w:r w:rsidRPr="00206A43">
              <w:rPr>
                <w:rFonts w:ascii="Arial" w:hAnsi="Arial" w:cs="Arial"/>
                <w:b/>
                <w:color w:val="000000"/>
                <w:sz w:val="16"/>
                <w:szCs w:val="16"/>
                <w:lang w:val="en-US"/>
              </w:rPr>
              <w:t>Quarter 1</w:t>
            </w:r>
          </w:p>
        </w:tc>
        <w:tc>
          <w:tcPr>
            <w:tcW w:w="498" w:type="pct"/>
            <w:shd w:val="clear" w:color="auto" w:fill="FFC000"/>
            <w:vAlign w:val="center"/>
          </w:tcPr>
          <w:p w14:paraId="2EC4EDF3" w14:textId="77777777" w:rsidR="00F263EC" w:rsidRPr="00206A43" w:rsidRDefault="00F263EC" w:rsidP="00453225">
            <w:pPr>
              <w:jc w:val="center"/>
              <w:rPr>
                <w:rFonts w:ascii="Arial" w:hAnsi="Arial" w:cs="Arial"/>
                <w:b/>
                <w:color w:val="000000"/>
                <w:sz w:val="16"/>
                <w:szCs w:val="16"/>
                <w:lang w:val="en-US"/>
              </w:rPr>
            </w:pPr>
            <w:r w:rsidRPr="00206A43">
              <w:rPr>
                <w:rFonts w:ascii="Arial" w:hAnsi="Arial" w:cs="Arial"/>
                <w:b/>
                <w:color w:val="000000"/>
                <w:sz w:val="16"/>
                <w:szCs w:val="16"/>
                <w:lang w:val="en-US"/>
              </w:rPr>
              <w:t>Quarter 2</w:t>
            </w:r>
          </w:p>
        </w:tc>
        <w:tc>
          <w:tcPr>
            <w:tcW w:w="540" w:type="pct"/>
            <w:shd w:val="clear" w:color="auto" w:fill="FFC000"/>
            <w:vAlign w:val="center"/>
          </w:tcPr>
          <w:p w14:paraId="53E95E3D" w14:textId="77777777" w:rsidR="00F263EC" w:rsidRPr="00206A43" w:rsidRDefault="00F263EC" w:rsidP="00453225">
            <w:pPr>
              <w:jc w:val="center"/>
              <w:rPr>
                <w:rFonts w:ascii="Arial" w:hAnsi="Arial" w:cs="Arial"/>
                <w:b/>
                <w:color w:val="000000"/>
                <w:sz w:val="16"/>
                <w:szCs w:val="16"/>
                <w:lang w:val="en-US"/>
              </w:rPr>
            </w:pPr>
            <w:r w:rsidRPr="00206A43">
              <w:rPr>
                <w:rFonts w:ascii="Arial" w:hAnsi="Arial" w:cs="Arial"/>
                <w:b/>
                <w:color w:val="000000"/>
                <w:sz w:val="16"/>
                <w:szCs w:val="16"/>
                <w:lang w:val="en-US"/>
              </w:rPr>
              <w:t>Quarter 3</w:t>
            </w:r>
          </w:p>
        </w:tc>
        <w:tc>
          <w:tcPr>
            <w:tcW w:w="497" w:type="pct"/>
            <w:shd w:val="clear" w:color="auto" w:fill="FFC000"/>
            <w:vAlign w:val="center"/>
          </w:tcPr>
          <w:p w14:paraId="3AD137A2" w14:textId="77777777" w:rsidR="00F263EC" w:rsidRPr="00206A43" w:rsidRDefault="00F263EC" w:rsidP="00453225">
            <w:pPr>
              <w:jc w:val="center"/>
              <w:rPr>
                <w:rFonts w:ascii="Arial" w:hAnsi="Arial" w:cs="Arial"/>
                <w:b/>
                <w:color w:val="000000"/>
                <w:sz w:val="16"/>
                <w:szCs w:val="16"/>
                <w:lang w:val="en-US"/>
              </w:rPr>
            </w:pPr>
            <w:r w:rsidRPr="00206A43">
              <w:rPr>
                <w:rFonts w:ascii="Arial" w:hAnsi="Arial" w:cs="Arial"/>
                <w:b/>
                <w:color w:val="000000"/>
                <w:sz w:val="16"/>
                <w:szCs w:val="16"/>
                <w:lang w:val="en-US"/>
              </w:rPr>
              <w:t>Quarter 4</w:t>
            </w:r>
          </w:p>
        </w:tc>
        <w:tc>
          <w:tcPr>
            <w:tcW w:w="357" w:type="pct"/>
            <w:vMerge/>
            <w:shd w:val="clear" w:color="auto" w:fill="auto"/>
          </w:tcPr>
          <w:p w14:paraId="075003CB" w14:textId="77777777" w:rsidR="00F263EC" w:rsidRPr="002A1885" w:rsidRDefault="00F263EC" w:rsidP="00453225">
            <w:pPr>
              <w:jc w:val="center"/>
              <w:rPr>
                <w:rFonts w:ascii="Arial" w:hAnsi="Arial" w:cs="Arial"/>
                <w:b/>
                <w:bCs/>
                <w:color w:val="000000"/>
                <w:sz w:val="18"/>
                <w:szCs w:val="18"/>
                <w:lang w:val="en-US"/>
              </w:rPr>
            </w:pPr>
          </w:p>
        </w:tc>
      </w:tr>
      <w:tr w:rsidR="005D32E8" w:rsidRPr="002A1885" w14:paraId="23F6F470" w14:textId="77777777" w:rsidTr="00FE5371">
        <w:trPr>
          <w:gridBefore w:val="1"/>
          <w:wBefore w:w="36" w:type="pct"/>
          <w:trHeight w:val="818"/>
        </w:trPr>
        <w:tc>
          <w:tcPr>
            <w:tcW w:w="325" w:type="pct"/>
            <w:vMerge w:val="restart"/>
            <w:shd w:val="clear" w:color="auto" w:fill="auto"/>
            <w:textDirection w:val="btLr"/>
            <w:vAlign w:val="center"/>
          </w:tcPr>
          <w:p w14:paraId="6C7D04B9" w14:textId="77777777" w:rsidR="002A1885" w:rsidRPr="002A1885" w:rsidRDefault="002A1885" w:rsidP="002A1885">
            <w:pPr>
              <w:ind w:left="113" w:right="113"/>
              <w:jc w:val="center"/>
              <w:rPr>
                <w:rFonts w:ascii="Arial" w:hAnsi="Arial" w:cs="Arial"/>
                <w:bCs/>
                <w:sz w:val="18"/>
                <w:szCs w:val="18"/>
              </w:rPr>
            </w:pPr>
            <w:r w:rsidRPr="002A1885">
              <w:rPr>
                <w:rFonts w:ascii="Arial" w:hAnsi="Arial" w:cs="Arial"/>
                <w:bCs/>
                <w:sz w:val="18"/>
                <w:szCs w:val="18"/>
              </w:rPr>
              <w:t>Revenue Enhancement</w:t>
            </w:r>
          </w:p>
        </w:tc>
        <w:tc>
          <w:tcPr>
            <w:tcW w:w="541" w:type="pct"/>
            <w:shd w:val="clear" w:color="auto" w:fill="auto"/>
            <w:vAlign w:val="center"/>
          </w:tcPr>
          <w:p w14:paraId="132B1D61" w14:textId="77777777" w:rsidR="002A1885" w:rsidRPr="002A1885" w:rsidRDefault="002A1885" w:rsidP="007F2B63">
            <w:pPr>
              <w:rPr>
                <w:rFonts w:ascii="Arial" w:eastAsia="Arial Unicode MS" w:hAnsi="Arial" w:cs="Arial"/>
                <w:sz w:val="18"/>
                <w:szCs w:val="18"/>
                <w:highlight w:val="yellow"/>
                <w:u w:val="single"/>
              </w:rPr>
            </w:pPr>
            <w:r w:rsidRPr="002A1885">
              <w:rPr>
                <w:rFonts w:ascii="Arial" w:eastAsia="Arial Unicode MS" w:hAnsi="Arial" w:cs="Arial"/>
                <w:sz w:val="16"/>
                <w:szCs w:val="16"/>
              </w:rPr>
              <w:t xml:space="preserve">Number of Consumer Awareness campaigns held </w:t>
            </w:r>
          </w:p>
        </w:tc>
        <w:tc>
          <w:tcPr>
            <w:tcW w:w="331" w:type="pct"/>
            <w:gridSpan w:val="2"/>
            <w:shd w:val="clear" w:color="auto" w:fill="auto"/>
            <w:vAlign w:val="center"/>
          </w:tcPr>
          <w:p w14:paraId="7812C290" w14:textId="77777777" w:rsidR="002A1885" w:rsidRPr="002A1885" w:rsidRDefault="002A1885" w:rsidP="002A1885">
            <w:pPr>
              <w:jc w:val="center"/>
              <w:rPr>
                <w:rFonts w:ascii="Arial" w:eastAsia="Arial Unicode MS" w:hAnsi="Arial" w:cs="Arial"/>
                <w:sz w:val="18"/>
                <w:szCs w:val="18"/>
              </w:rPr>
            </w:pPr>
            <w:r w:rsidRPr="002A1885">
              <w:rPr>
                <w:rFonts w:ascii="Arial" w:eastAsia="Arial Unicode MS" w:hAnsi="Arial" w:cs="Arial"/>
                <w:bCs/>
                <w:sz w:val="16"/>
                <w:szCs w:val="16"/>
              </w:rPr>
              <w:t>New</w:t>
            </w:r>
          </w:p>
        </w:tc>
        <w:tc>
          <w:tcPr>
            <w:tcW w:w="665" w:type="pct"/>
            <w:gridSpan w:val="2"/>
            <w:vAlign w:val="center"/>
          </w:tcPr>
          <w:p w14:paraId="02BF1497" w14:textId="77777777" w:rsidR="002A1885" w:rsidRPr="002A1885" w:rsidRDefault="002A1885" w:rsidP="007F2B63">
            <w:pPr>
              <w:jc w:val="center"/>
              <w:rPr>
                <w:rFonts w:ascii="Arial" w:eastAsia="Arial Unicode MS" w:hAnsi="Arial" w:cs="Arial"/>
                <w:sz w:val="16"/>
                <w:szCs w:val="16"/>
              </w:rPr>
            </w:pPr>
            <w:r w:rsidRPr="002A1885">
              <w:rPr>
                <w:rFonts w:ascii="Arial" w:eastAsia="Arial Unicode MS" w:hAnsi="Arial" w:cs="Arial"/>
                <w:bCs/>
                <w:sz w:val="16"/>
                <w:szCs w:val="16"/>
              </w:rPr>
              <w:t xml:space="preserve">2 </w:t>
            </w:r>
            <w:r w:rsidRPr="002A1885">
              <w:rPr>
                <w:rFonts w:ascii="Arial" w:eastAsia="Arial Unicode MS" w:hAnsi="Arial" w:cs="Arial"/>
                <w:sz w:val="16"/>
                <w:szCs w:val="16"/>
              </w:rPr>
              <w:t>Consumer Awareness campaigns held by 30 June 2026</w:t>
            </w:r>
          </w:p>
        </w:tc>
        <w:tc>
          <w:tcPr>
            <w:tcW w:w="399" w:type="pct"/>
            <w:shd w:val="clear" w:color="auto" w:fill="auto"/>
            <w:vAlign w:val="center"/>
          </w:tcPr>
          <w:p w14:paraId="77858526" w14:textId="77777777" w:rsidR="002A1885" w:rsidRPr="002A1885" w:rsidDel="001B5A19" w:rsidRDefault="002A1885" w:rsidP="002A1885">
            <w:pPr>
              <w:jc w:val="center"/>
              <w:rPr>
                <w:rFonts w:ascii="Arial" w:hAnsi="Arial" w:cs="Arial"/>
                <w:sz w:val="16"/>
                <w:szCs w:val="16"/>
              </w:rPr>
            </w:pPr>
            <w:r w:rsidRPr="002A1885">
              <w:rPr>
                <w:rFonts w:ascii="Arial" w:hAnsi="Arial" w:cs="Arial"/>
                <w:bCs/>
                <w:sz w:val="16"/>
                <w:szCs w:val="16"/>
              </w:rPr>
              <w:t>Operational</w:t>
            </w:r>
          </w:p>
        </w:tc>
        <w:tc>
          <w:tcPr>
            <w:tcW w:w="312" w:type="pct"/>
            <w:vMerge w:val="restart"/>
            <w:shd w:val="clear" w:color="auto" w:fill="auto"/>
            <w:textDirection w:val="btLr"/>
            <w:vAlign w:val="center"/>
          </w:tcPr>
          <w:p w14:paraId="5851E7A9" w14:textId="77777777" w:rsidR="002A1885" w:rsidRPr="002A1885" w:rsidRDefault="002A1885" w:rsidP="002A1885">
            <w:pPr>
              <w:ind w:left="113" w:right="113"/>
              <w:jc w:val="center"/>
              <w:rPr>
                <w:rFonts w:ascii="Arial" w:hAnsi="Arial" w:cs="Arial"/>
                <w:bCs/>
                <w:sz w:val="20"/>
                <w:szCs w:val="20"/>
              </w:rPr>
            </w:pPr>
            <w:r w:rsidRPr="002A1885">
              <w:rPr>
                <w:rFonts w:ascii="Arial" w:hAnsi="Arial" w:cs="Arial"/>
                <w:bCs/>
                <w:sz w:val="20"/>
                <w:szCs w:val="20"/>
              </w:rPr>
              <w:t xml:space="preserve">Increased Municipal Revenue </w:t>
            </w:r>
          </w:p>
        </w:tc>
        <w:tc>
          <w:tcPr>
            <w:tcW w:w="499" w:type="pct"/>
            <w:gridSpan w:val="2"/>
            <w:shd w:val="clear" w:color="auto" w:fill="auto"/>
            <w:vAlign w:val="center"/>
          </w:tcPr>
          <w:p w14:paraId="59311B87" w14:textId="77777777" w:rsidR="002A1885" w:rsidRPr="002A1885" w:rsidRDefault="002A1885" w:rsidP="002A1885">
            <w:pPr>
              <w:jc w:val="center"/>
              <w:rPr>
                <w:rFonts w:ascii="Arial" w:hAnsi="Arial" w:cs="Arial"/>
                <w:sz w:val="20"/>
                <w:szCs w:val="20"/>
              </w:rPr>
            </w:pPr>
            <w:r w:rsidRPr="002A1885">
              <w:rPr>
                <w:rFonts w:ascii="Arial" w:hAnsi="Arial" w:cs="Arial"/>
                <w:bCs/>
                <w:sz w:val="16"/>
                <w:szCs w:val="16"/>
              </w:rPr>
              <w:t xml:space="preserve">1 </w:t>
            </w:r>
            <w:r w:rsidRPr="002A1885">
              <w:rPr>
                <w:rFonts w:ascii="Arial" w:eastAsia="Arial Unicode MS" w:hAnsi="Arial" w:cs="Arial"/>
                <w:sz w:val="16"/>
                <w:szCs w:val="16"/>
              </w:rPr>
              <w:t>Consumer Awareness campaigns held by 30 September 2025</w:t>
            </w:r>
          </w:p>
        </w:tc>
        <w:tc>
          <w:tcPr>
            <w:tcW w:w="498" w:type="pct"/>
            <w:shd w:val="clear" w:color="auto" w:fill="auto"/>
            <w:vAlign w:val="center"/>
          </w:tcPr>
          <w:p w14:paraId="4BFA01C7" w14:textId="77777777" w:rsidR="002A1885" w:rsidRPr="002A1885" w:rsidRDefault="00C4077E" w:rsidP="002A1885">
            <w:pPr>
              <w:jc w:val="center"/>
              <w:rPr>
                <w:rFonts w:ascii="Arial" w:hAnsi="Arial" w:cs="Arial"/>
                <w:sz w:val="20"/>
                <w:szCs w:val="20"/>
              </w:rPr>
            </w:pPr>
            <w:r>
              <w:rPr>
                <w:rFonts w:ascii="Arial" w:hAnsi="Arial" w:cs="Arial"/>
                <w:sz w:val="20"/>
                <w:szCs w:val="20"/>
              </w:rPr>
              <w:t>-</w:t>
            </w:r>
          </w:p>
        </w:tc>
        <w:tc>
          <w:tcPr>
            <w:tcW w:w="540" w:type="pct"/>
            <w:shd w:val="clear" w:color="auto" w:fill="auto"/>
            <w:vAlign w:val="center"/>
          </w:tcPr>
          <w:p w14:paraId="5123132C" w14:textId="77777777" w:rsidR="002A1885" w:rsidRPr="002A1885" w:rsidRDefault="002A1885" w:rsidP="002A1885">
            <w:pPr>
              <w:jc w:val="center"/>
              <w:rPr>
                <w:rFonts w:ascii="Arial" w:hAnsi="Arial" w:cs="Arial"/>
                <w:sz w:val="20"/>
                <w:szCs w:val="20"/>
              </w:rPr>
            </w:pPr>
            <w:r w:rsidRPr="002A1885">
              <w:rPr>
                <w:rFonts w:ascii="Arial" w:eastAsia="Arial Unicode MS" w:hAnsi="Arial" w:cs="Arial"/>
                <w:sz w:val="16"/>
                <w:szCs w:val="16"/>
              </w:rPr>
              <w:t>1 Consumer Awareness campaigns held by 30 March 2026</w:t>
            </w:r>
          </w:p>
        </w:tc>
        <w:tc>
          <w:tcPr>
            <w:tcW w:w="497" w:type="pct"/>
            <w:shd w:val="clear" w:color="auto" w:fill="auto"/>
            <w:vAlign w:val="center"/>
          </w:tcPr>
          <w:p w14:paraId="49A35DB2" w14:textId="77777777" w:rsidR="002A1885" w:rsidRPr="002A1885" w:rsidRDefault="00C4077E" w:rsidP="002A1885">
            <w:pPr>
              <w:jc w:val="center"/>
              <w:rPr>
                <w:rFonts w:ascii="Arial" w:hAnsi="Arial" w:cs="Arial"/>
                <w:sz w:val="16"/>
                <w:szCs w:val="16"/>
              </w:rPr>
            </w:pPr>
            <w:r>
              <w:rPr>
                <w:rFonts w:ascii="Arial" w:hAnsi="Arial" w:cs="Arial"/>
                <w:sz w:val="16"/>
                <w:szCs w:val="16"/>
              </w:rPr>
              <w:t>-</w:t>
            </w:r>
          </w:p>
        </w:tc>
        <w:tc>
          <w:tcPr>
            <w:tcW w:w="357" w:type="pct"/>
            <w:shd w:val="clear" w:color="auto" w:fill="auto"/>
            <w:vAlign w:val="center"/>
          </w:tcPr>
          <w:p w14:paraId="1B4E3FEC" w14:textId="66DD8B61" w:rsidR="002A1885" w:rsidRPr="002A1885" w:rsidRDefault="002A1885" w:rsidP="002A1885">
            <w:pPr>
              <w:jc w:val="center"/>
              <w:rPr>
                <w:rFonts w:ascii="Arial" w:hAnsi="Arial" w:cs="Arial"/>
                <w:bCs/>
                <w:sz w:val="16"/>
                <w:szCs w:val="16"/>
              </w:rPr>
            </w:pPr>
            <w:r w:rsidRPr="002A1885">
              <w:rPr>
                <w:rFonts w:ascii="Arial" w:hAnsi="Arial" w:cs="Arial"/>
                <w:bCs/>
                <w:sz w:val="16"/>
                <w:szCs w:val="16"/>
                <w:lang w:val="en-US"/>
              </w:rPr>
              <w:t>Attendance Register</w:t>
            </w:r>
            <w:r w:rsidR="00DB29A7">
              <w:rPr>
                <w:rFonts w:ascii="Arial" w:hAnsi="Arial" w:cs="Arial"/>
                <w:bCs/>
                <w:sz w:val="16"/>
                <w:szCs w:val="16"/>
                <w:lang w:val="en-US"/>
              </w:rPr>
              <w:t>, Agenda, Minutes &amp; Invite</w:t>
            </w:r>
          </w:p>
        </w:tc>
      </w:tr>
      <w:tr w:rsidR="005D32E8" w:rsidRPr="002A1885" w14:paraId="4DB58F9D" w14:textId="77777777" w:rsidTr="00FE5371">
        <w:trPr>
          <w:gridBefore w:val="1"/>
          <w:wBefore w:w="36" w:type="pct"/>
          <w:trHeight w:val="683"/>
        </w:trPr>
        <w:tc>
          <w:tcPr>
            <w:tcW w:w="325" w:type="pct"/>
            <w:vMerge/>
            <w:shd w:val="clear" w:color="auto" w:fill="auto"/>
            <w:textDirection w:val="btLr"/>
            <w:vAlign w:val="center"/>
          </w:tcPr>
          <w:p w14:paraId="540C2CE6" w14:textId="77777777" w:rsidR="007F3191" w:rsidRPr="002A1885" w:rsidRDefault="007F3191" w:rsidP="007F3191">
            <w:pPr>
              <w:rPr>
                <w:rFonts w:ascii="Arial" w:hAnsi="Arial" w:cs="Arial"/>
                <w:bCs/>
                <w:sz w:val="18"/>
                <w:szCs w:val="18"/>
              </w:rPr>
            </w:pPr>
          </w:p>
        </w:tc>
        <w:tc>
          <w:tcPr>
            <w:tcW w:w="541" w:type="pct"/>
            <w:shd w:val="clear" w:color="auto" w:fill="auto"/>
            <w:vAlign w:val="center"/>
          </w:tcPr>
          <w:p w14:paraId="722366F1" w14:textId="77777777" w:rsidR="007F3191" w:rsidRPr="002A1885" w:rsidRDefault="007F3191" w:rsidP="007F2B63">
            <w:pPr>
              <w:ind w:right="113"/>
              <w:rPr>
                <w:rFonts w:ascii="Arial" w:hAnsi="Arial" w:cs="Arial"/>
                <w:bCs/>
                <w:sz w:val="18"/>
                <w:szCs w:val="18"/>
              </w:rPr>
            </w:pPr>
            <w:r w:rsidRPr="002A1885">
              <w:rPr>
                <w:rFonts w:ascii="Arial" w:eastAsia="Arial Unicode MS" w:hAnsi="Arial" w:cs="Arial"/>
                <w:sz w:val="16"/>
                <w:szCs w:val="16"/>
              </w:rPr>
              <w:t>Number of MPRA meetings held</w:t>
            </w:r>
          </w:p>
        </w:tc>
        <w:tc>
          <w:tcPr>
            <w:tcW w:w="331" w:type="pct"/>
            <w:gridSpan w:val="2"/>
            <w:shd w:val="clear" w:color="auto" w:fill="auto"/>
            <w:vAlign w:val="center"/>
          </w:tcPr>
          <w:p w14:paraId="53312143" w14:textId="77777777" w:rsidR="007F3191" w:rsidRPr="002A1885" w:rsidRDefault="007F3191" w:rsidP="007F3191">
            <w:pPr>
              <w:jc w:val="center"/>
              <w:rPr>
                <w:rFonts w:ascii="Arial" w:eastAsia="Arial Unicode MS" w:hAnsi="Arial" w:cs="Arial"/>
                <w:sz w:val="18"/>
                <w:szCs w:val="18"/>
              </w:rPr>
            </w:pPr>
            <w:r w:rsidRPr="002A1885">
              <w:rPr>
                <w:rFonts w:ascii="Arial" w:eastAsia="Arial Unicode MS" w:hAnsi="Arial" w:cs="Arial"/>
                <w:bCs/>
                <w:sz w:val="16"/>
                <w:szCs w:val="16"/>
              </w:rPr>
              <w:t>Existing</w:t>
            </w:r>
          </w:p>
        </w:tc>
        <w:tc>
          <w:tcPr>
            <w:tcW w:w="665" w:type="pct"/>
            <w:gridSpan w:val="2"/>
            <w:vAlign w:val="center"/>
          </w:tcPr>
          <w:p w14:paraId="1ED5EEF8" w14:textId="1790CBDE" w:rsidR="007F3191" w:rsidRPr="002A1885" w:rsidRDefault="007F3191" w:rsidP="007F2B63">
            <w:pPr>
              <w:jc w:val="center"/>
              <w:rPr>
                <w:rFonts w:ascii="Arial" w:eastAsia="Arial Unicode MS" w:hAnsi="Arial" w:cs="Arial"/>
                <w:sz w:val="16"/>
                <w:szCs w:val="16"/>
              </w:rPr>
            </w:pPr>
            <w:r w:rsidRPr="002A1885">
              <w:rPr>
                <w:rFonts w:ascii="Arial" w:eastAsia="Arial Unicode MS" w:hAnsi="Arial" w:cs="Arial"/>
                <w:bCs/>
                <w:sz w:val="16"/>
                <w:szCs w:val="16"/>
              </w:rPr>
              <w:t xml:space="preserve">4 </w:t>
            </w:r>
            <w:r w:rsidRPr="002A1885">
              <w:rPr>
                <w:rFonts w:ascii="Arial" w:eastAsia="Arial Unicode MS" w:hAnsi="Arial" w:cs="Arial"/>
                <w:sz w:val="16"/>
                <w:szCs w:val="16"/>
              </w:rPr>
              <w:t>MPRA meetings held</w:t>
            </w:r>
            <w:r w:rsidR="00F263EC" w:rsidRPr="002A1885">
              <w:rPr>
                <w:rFonts w:ascii="Arial" w:eastAsia="Arial Unicode MS" w:hAnsi="Arial" w:cs="Arial"/>
                <w:sz w:val="16"/>
                <w:szCs w:val="16"/>
              </w:rPr>
              <w:t xml:space="preserve"> by 30 June 2026</w:t>
            </w:r>
          </w:p>
          <w:p w14:paraId="103D5B97" w14:textId="77777777" w:rsidR="007F3191" w:rsidRPr="002A1885" w:rsidRDefault="007F3191" w:rsidP="007F2B63">
            <w:pPr>
              <w:jc w:val="center"/>
              <w:rPr>
                <w:rFonts w:ascii="Arial" w:eastAsia="Arial Unicode MS" w:hAnsi="Arial" w:cs="Arial"/>
                <w:sz w:val="16"/>
                <w:szCs w:val="16"/>
              </w:rPr>
            </w:pPr>
            <w:r w:rsidRPr="002A1885">
              <w:rPr>
                <w:rFonts w:ascii="Arial" w:eastAsia="Arial Unicode MS" w:hAnsi="Arial" w:cs="Arial"/>
                <w:sz w:val="16"/>
                <w:szCs w:val="16"/>
              </w:rPr>
              <w:t>(1 per quarter)</w:t>
            </w:r>
          </w:p>
        </w:tc>
        <w:tc>
          <w:tcPr>
            <w:tcW w:w="399" w:type="pct"/>
            <w:shd w:val="clear" w:color="auto" w:fill="auto"/>
            <w:vAlign w:val="center"/>
          </w:tcPr>
          <w:p w14:paraId="1CEF6BE0" w14:textId="77777777" w:rsidR="007F3191" w:rsidRPr="002A1885" w:rsidRDefault="007F3191" w:rsidP="007F3191">
            <w:pPr>
              <w:jc w:val="center"/>
              <w:rPr>
                <w:rFonts w:ascii="Arial" w:hAnsi="Arial" w:cs="Arial"/>
                <w:sz w:val="16"/>
                <w:szCs w:val="16"/>
              </w:rPr>
            </w:pPr>
            <w:r w:rsidRPr="002A1885">
              <w:rPr>
                <w:rFonts w:ascii="Arial" w:hAnsi="Arial" w:cs="Arial"/>
                <w:bCs/>
                <w:sz w:val="16"/>
                <w:szCs w:val="16"/>
              </w:rPr>
              <w:t>Operational</w:t>
            </w:r>
          </w:p>
        </w:tc>
        <w:tc>
          <w:tcPr>
            <w:tcW w:w="312" w:type="pct"/>
            <w:vMerge/>
            <w:shd w:val="clear" w:color="auto" w:fill="auto"/>
            <w:textDirection w:val="btLr"/>
            <w:vAlign w:val="center"/>
          </w:tcPr>
          <w:p w14:paraId="280A36CF" w14:textId="77777777" w:rsidR="007F3191" w:rsidRPr="002A1885" w:rsidDel="001B5A19" w:rsidRDefault="007F3191" w:rsidP="007F3191">
            <w:pPr>
              <w:ind w:left="113" w:right="113"/>
              <w:jc w:val="center"/>
              <w:rPr>
                <w:rFonts w:ascii="Arial" w:hAnsi="Arial" w:cs="Arial"/>
                <w:sz w:val="20"/>
                <w:szCs w:val="20"/>
              </w:rPr>
            </w:pPr>
          </w:p>
        </w:tc>
        <w:tc>
          <w:tcPr>
            <w:tcW w:w="499" w:type="pct"/>
            <w:gridSpan w:val="2"/>
            <w:shd w:val="clear" w:color="auto" w:fill="auto"/>
            <w:vAlign w:val="center"/>
          </w:tcPr>
          <w:p w14:paraId="2AE57326" w14:textId="77777777" w:rsidR="007F3191" w:rsidRPr="002A1885" w:rsidRDefault="007F3191" w:rsidP="007F3191">
            <w:pPr>
              <w:jc w:val="center"/>
              <w:rPr>
                <w:rFonts w:ascii="Arial" w:hAnsi="Arial" w:cs="Arial"/>
                <w:sz w:val="16"/>
                <w:szCs w:val="16"/>
              </w:rPr>
            </w:pPr>
            <w:r w:rsidRPr="002A1885">
              <w:rPr>
                <w:rFonts w:ascii="Arial" w:hAnsi="Arial" w:cs="Arial"/>
                <w:bCs/>
                <w:sz w:val="20"/>
                <w:szCs w:val="20"/>
              </w:rPr>
              <w:t>1</w:t>
            </w:r>
            <w:r w:rsidR="002A1885" w:rsidRPr="002A1885">
              <w:rPr>
                <w:rFonts w:ascii="Arial" w:eastAsia="Arial Unicode MS" w:hAnsi="Arial" w:cs="Arial"/>
                <w:sz w:val="16"/>
                <w:szCs w:val="16"/>
              </w:rPr>
              <w:t xml:space="preserve"> MPRA meetings held by 30 September 2025</w:t>
            </w:r>
          </w:p>
        </w:tc>
        <w:tc>
          <w:tcPr>
            <w:tcW w:w="498" w:type="pct"/>
            <w:shd w:val="clear" w:color="auto" w:fill="auto"/>
            <w:vAlign w:val="center"/>
          </w:tcPr>
          <w:p w14:paraId="3F7F4B60" w14:textId="77777777" w:rsidR="007F3191" w:rsidRPr="002A1885" w:rsidRDefault="007F3191" w:rsidP="007F3191">
            <w:pPr>
              <w:jc w:val="center"/>
              <w:rPr>
                <w:rFonts w:ascii="Arial" w:hAnsi="Arial" w:cs="Arial"/>
                <w:sz w:val="20"/>
                <w:szCs w:val="20"/>
              </w:rPr>
            </w:pPr>
            <w:r w:rsidRPr="002A1885">
              <w:rPr>
                <w:rFonts w:ascii="Arial" w:hAnsi="Arial" w:cs="Arial"/>
                <w:bCs/>
                <w:sz w:val="20"/>
                <w:szCs w:val="20"/>
              </w:rPr>
              <w:t>1</w:t>
            </w:r>
            <w:r w:rsidR="002A1885" w:rsidRPr="002A1885">
              <w:rPr>
                <w:rFonts w:ascii="Arial" w:eastAsia="Arial Unicode MS" w:hAnsi="Arial" w:cs="Arial"/>
                <w:sz w:val="16"/>
                <w:szCs w:val="16"/>
              </w:rPr>
              <w:t xml:space="preserve"> MPRA meetings held by 31 December 2025</w:t>
            </w:r>
          </w:p>
        </w:tc>
        <w:tc>
          <w:tcPr>
            <w:tcW w:w="540" w:type="pct"/>
            <w:shd w:val="clear" w:color="auto" w:fill="auto"/>
            <w:vAlign w:val="center"/>
          </w:tcPr>
          <w:p w14:paraId="117B8229" w14:textId="77777777" w:rsidR="007F3191" w:rsidRPr="002A1885" w:rsidRDefault="007F3191" w:rsidP="007F3191">
            <w:pPr>
              <w:jc w:val="center"/>
              <w:rPr>
                <w:rFonts w:ascii="Arial" w:hAnsi="Arial" w:cs="Arial"/>
                <w:sz w:val="20"/>
                <w:szCs w:val="20"/>
              </w:rPr>
            </w:pPr>
            <w:r w:rsidRPr="002A1885">
              <w:rPr>
                <w:rFonts w:ascii="Arial" w:hAnsi="Arial" w:cs="Arial"/>
                <w:bCs/>
                <w:sz w:val="20"/>
                <w:szCs w:val="20"/>
              </w:rPr>
              <w:t>1</w:t>
            </w:r>
            <w:r w:rsidR="002A1885" w:rsidRPr="002A1885">
              <w:rPr>
                <w:rFonts w:ascii="Arial" w:eastAsia="Arial Unicode MS" w:hAnsi="Arial" w:cs="Arial"/>
                <w:sz w:val="16"/>
                <w:szCs w:val="16"/>
              </w:rPr>
              <w:t xml:space="preserve"> MPRA meetings held by 30 March 2026</w:t>
            </w:r>
          </w:p>
        </w:tc>
        <w:tc>
          <w:tcPr>
            <w:tcW w:w="497" w:type="pct"/>
            <w:shd w:val="clear" w:color="auto" w:fill="auto"/>
            <w:vAlign w:val="center"/>
          </w:tcPr>
          <w:p w14:paraId="4A3D2208" w14:textId="77777777" w:rsidR="007F3191" w:rsidRPr="002A1885" w:rsidRDefault="007F3191" w:rsidP="007F3191">
            <w:pPr>
              <w:jc w:val="center"/>
              <w:rPr>
                <w:rFonts w:ascii="Arial" w:hAnsi="Arial" w:cs="Arial"/>
                <w:sz w:val="16"/>
                <w:szCs w:val="16"/>
              </w:rPr>
            </w:pPr>
            <w:r w:rsidRPr="002A1885">
              <w:rPr>
                <w:rFonts w:ascii="Arial" w:hAnsi="Arial" w:cs="Arial"/>
                <w:bCs/>
                <w:sz w:val="20"/>
                <w:szCs w:val="20"/>
              </w:rPr>
              <w:t>1</w:t>
            </w:r>
            <w:r w:rsidR="002A1885" w:rsidRPr="002A1885">
              <w:rPr>
                <w:rFonts w:ascii="Arial" w:eastAsia="Arial Unicode MS" w:hAnsi="Arial" w:cs="Arial"/>
                <w:sz w:val="16"/>
                <w:szCs w:val="16"/>
              </w:rPr>
              <w:t xml:space="preserve"> MPRA meetings held by 30 June 2026</w:t>
            </w:r>
          </w:p>
        </w:tc>
        <w:tc>
          <w:tcPr>
            <w:tcW w:w="357" w:type="pct"/>
            <w:shd w:val="clear" w:color="auto" w:fill="auto"/>
            <w:vAlign w:val="center"/>
          </w:tcPr>
          <w:p w14:paraId="264F5D28" w14:textId="31E556F7" w:rsidR="007F3191" w:rsidRPr="002A1885" w:rsidRDefault="0041293D" w:rsidP="007F3191">
            <w:pPr>
              <w:jc w:val="center"/>
              <w:rPr>
                <w:rFonts w:ascii="Arial" w:hAnsi="Arial" w:cs="Arial"/>
                <w:sz w:val="16"/>
                <w:szCs w:val="16"/>
              </w:rPr>
            </w:pPr>
            <w:r w:rsidRPr="0041293D">
              <w:rPr>
                <w:rFonts w:ascii="Arial" w:hAnsi="Arial" w:cs="Arial"/>
                <w:bCs/>
                <w:sz w:val="16"/>
                <w:szCs w:val="16"/>
                <w:lang w:val="en-US"/>
              </w:rPr>
              <w:t>Attendance Register, Agenda, Minutes &amp; Invite</w:t>
            </w:r>
          </w:p>
        </w:tc>
      </w:tr>
      <w:tr w:rsidR="005D32E8" w:rsidRPr="002A1885" w14:paraId="0EE85996" w14:textId="77777777" w:rsidTr="00FE5371">
        <w:trPr>
          <w:gridBefore w:val="1"/>
          <w:wBefore w:w="36" w:type="pct"/>
          <w:trHeight w:val="1142"/>
        </w:trPr>
        <w:tc>
          <w:tcPr>
            <w:tcW w:w="325" w:type="pct"/>
            <w:vMerge/>
            <w:shd w:val="clear" w:color="auto" w:fill="auto"/>
            <w:textDirection w:val="btLr"/>
            <w:vAlign w:val="center"/>
          </w:tcPr>
          <w:p w14:paraId="495349D5" w14:textId="77777777" w:rsidR="007F3191" w:rsidRPr="002A1885" w:rsidRDefault="007F3191" w:rsidP="007F3191">
            <w:pPr>
              <w:ind w:left="113" w:right="113"/>
              <w:jc w:val="center"/>
              <w:rPr>
                <w:rFonts w:ascii="Arial" w:hAnsi="Arial" w:cs="Arial"/>
                <w:bCs/>
                <w:sz w:val="18"/>
                <w:szCs w:val="18"/>
              </w:rPr>
            </w:pPr>
          </w:p>
        </w:tc>
        <w:tc>
          <w:tcPr>
            <w:tcW w:w="541" w:type="pct"/>
            <w:shd w:val="clear" w:color="auto" w:fill="auto"/>
            <w:vAlign w:val="center"/>
          </w:tcPr>
          <w:p w14:paraId="1B445B61" w14:textId="77777777" w:rsidR="007F3191" w:rsidRPr="002A1885" w:rsidRDefault="007F3191" w:rsidP="007F2B63">
            <w:pPr>
              <w:rPr>
                <w:rFonts w:ascii="Arial" w:eastAsia="Arial Unicode MS" w:hAnsi="Arial" w:cs="Arial"/>
                <w:sz w:val="18"/>
                <w:szCs w:val="18"/>
              </w:rPr>
            </w:pPr>
            <w:r w:rsidRPr="002A1885">
              <w:rPr>
                <w:rFonts w:ascii="Arial" w:eastAsia="Arial Unicode MS" w:hAnsi="Arial" w:cs="Arial"/>
                <w:sz w:val="16"/>
                <w:szCs w:val="16"/>
              </w:rPr>
              <w:t>% Collection of billed revenue (i.e., Opening Balance + Billing-impairment-closing + billing*100)</w:t>
            </w:r>
          </w:p>
        </w:tc>
        <w:tc>
          <w:tcPr>
            <w:tcW w:w="331" w:type="pct"/>
            <w:gridSpan w:val="2"/>
            <w:shd w:val="clear" w:color="auto" w:fill="auto"/>
            <w:vAlign w:val="center"/>
          </w:tcPr>
          <w:p w14:paraId="28725A67" w14:textId="77777777" w:rsidR="007F3191" w:rsidRPr="002A1885" w:rsidRDefault="007F3191" w:rsidP="007F3191">
            <w:pPr>
              <w:jc w:val="center"/>
              <w:rPr>
                <w:rFonts w:ascii="Arial" w:hAnsi="Arial" w:cs="Arial"/>
                <w:sz w:val="18"/>
                <w:szCs w:val="18"/>
              </w:rPr>
            </w:pPr>
            <w:r w:rsidRPr="002A1885">
              <w:rPr>
                <w:rFonts w:ascii="Arial" w:eastAsia="Arial Unicode MS" w:hAnsi="Arial" w:cs="Arial"/>
                <w:bCs/>
                <w:sz w:val="16"/>
                <w:szCs w:val="16"/>
              </w:rPr>
              <w:t>35%</w:t>
            </w:r>
          </w:p>
        </w:tc>
        <w:tc>
          <w:tcPr>
            <w:tcW w:w="665" w:type="pct"/>
            <w:gridSpan w:val="2"/>
            <w:shd w:val="clear" w:color="auto" w:fill="auto"/>
            <w:vAlign w:val="center"/>
          </w:tcPr>
          <w:p w14:paraId="4602E3CE" w14:textId="77777777" w:rsidR="007F3191" w:rsidRPr="002A1885" w:rsidRDefault="007F3191" w:rsidP="007F2B63">
            <w:pPr>
              <w:jc w:val="center"/>
              <w:rPr>
                <w:rFonts w:ascii="Arial" w:hAnsi="Arial" w:cs="Arial"/>
                <w:sz w:val="16"/>
                <w:szCs w:val="16"/>
              </w:rPr>
            </w:pPr>
            <w:r w:rsidRPr="002A1885">
              <w:rPr>
                <w:rFonts w:ascii="Arial" w:eastAsia="Arial Unicode MS" w:hAnsi="Arial" w:cs="Arial"/>
                <w:sz w:val="16"/>
                <w:szCs w:val="16"/>
              </w:rPr>
              <w:t>95% Collection of billed revenue (i.e., Opening Balance + Billing-impairment-closing + billing*100)</w:t>
            </w:r>
            <w:r w:rsidR="00F263EC" w:rsidRPr="002A1885">
              <w:rPr>
                <w:rFonts w:ascii="Arial" w:eastAsia="Arial Unicode MS" w:hAnsi="Arial" w:cs="Arial"/>
                <w:sz w:val="16"/>
                <w:szCs w:val="16"/>
              </w:rPr>
              <w:t xml:space="preserve"> by 30 June 2026</w:t>
            </w:r>
          </w:p>
        </w:tc>
        <w:tc>
          <w:tcPr>
            <w:tcW w:w="399" w:type="pct"/>
            <w:shd w:val="clear" w:color="auto" w:fill="auto"/>
            <w:vAlign w:val="center"/>
          </w:tcPr>
          <w:p w14:paraId="77EA2D20" w14:textId="77777777" w:rsidR="007F3191" w:rsidRPr="002A1885" w:rsidRDefault="007F3191" w:rsidP="007F3191">
            <w:pPr>
              <w:jc w:val="center"/>
              <w:rPr>
                <w:rFonts w:ascii="Arial" w:hAnsi="Arial" w:cs="Arial"/>
                <w:bCs/>
                <w:sz w:val="16"/>
                <w:szCs w:val="16"/>
              </w:rPr>
            </w:pPr>
            <w:r w:rsidRPr="002A1885">
              <w:rPr>
                <w:rFonts w:ascii="Arial" w:hAnsi="Arial" w:cs="Arial"/>
                <w:bCs/>
                <w:sz w:val="16"/>
                <w:szCs w:val="16"/>
              </w:rPr>
              <w:t>Operational</w:t>
            </w:r>
          </w:p>
        </w:tc>
        <w:tc>
          <w:tcPr>
            <w:tcW w:w="312" w:type="pct"/>
            <w:vMerge/>
            <w:shd w:val="clear" w:color="auto" w:fill="auto"/>
            <w:vAlign w:val="center"/>
          </w:tcPr>
          <w:p w14:paraId="6DD215EA" w14:textId="77777777" w:rsidR="007F3191" w:rsidRPr="002A1885" w:rsidDel="001B5A19" w:rsidRDefault="007F3191" w:rsidP="007F3191">
            <w:pPr>
              <w:jc w:val="center"/>
              <w:rPr>
                <w:rFonts w:ascii="Arial" w:hAnsi="Arial" w:cs="Arial"/>
                <w:bCs/>
                <w:sz w:val="20"/>
                <w:szCs w:val="20"/>
              </w:rPr>
            </w:pPr>
          </w:p>
        </w:tc>
        <w:tc>
          <w:tcPr>
            <w:tcW w:w="499" w:type="pct"/>
            <w:gridSpan w:val="2"/>
            <w:shd w:val="clear" w:color="auto" w:fill="auto"/>
            <w:vAlign w:val="center"/>
          </w:tcPr>
          <w:p w14:paraId="2F9FA46D" w14:textId="69A49784" w:rsidR="007F3191" w:rsidRPr="002A1885" w:rsidRDefault="007F3191" w:rsidP="007F3191">
            <w:pPr>
              <w:jc w:val="center"/>
              <w:rPr>
                <w:rFonts w:ascii="Arial" w:hAnsi="Arial" w:cs="Arial"/>
                <w:bCs/>
                <w:sz w:val="20"/>
                <w:szCs w:val="20"/>
              </w:rPr>
            </w:pPr>
            <w:r w:rsidRPr="002A1885">
              <w:rPr>
                <w:rFonts w:ascii="Arial" w:hAnsi="Arial" w:cs="Arial"/>
                <w:bCs/>
                <w:sz w:val="16"/>
                <w:szCs w:val="16"/>
              </w:rPr>
              <w:t>95%</w:t>
            </w:r>
            <w:r w:rsidR="00E02532" w:rsidRPr="002A1885">
              <w:rPr>
                <w:rFonts w:ascii="Arial" w:eastAsia="Arial Unicode MS" w:hAnsi="Arial" w:cs="Arial"/>
                <w:sz w:val="16"/>
                <w:szCs w:val="16"/>
              </w:rPr>
              <w:t xml:space="preserve"> Collection of billed revenue (i.e., Opening Balance + Billing-impairment-closing + billing*100) by 30 </w:t>
            </w:r>
            <w:r w:rsidR="00E02532">
              <w:rPr>
                <w:rFonts w:ascii="Arial" w:eastAsia="Arial Unicode MS" w:hAnsi="Arial" w:cs="Arial"/>
                <w:sz w:val="16"/>
                <w:szCs w:val="16"/>
              </w:rPr>
              <w:t>Sept</w:t>
            </w:r>
            <w:r w:rsidR="00E02532" w:rsidRPr="002A1885">
              <w:rPr>
                <w:rFonts w:ascii="Arial" w:eastAsia="Arial Unicode MS" w:hAnsi="Arial" w:cs="Arial"/>
                <w:sz w:val="16"/>
                <w:szCs w:val="16"/>
              </w:rPr>
              <w:t xml:space="preserve"> 202</w:t>
            </w:r>
            <w:r w:rsidR="00E02532">
              <w:rPr>
                <w:rFonts w:ascii="Arial" w:eastAsia="Arial Unicode MS" w:hAnsi="Arial" w:cs="Arial"/>
                <w:sz w:val="16"/>
                <w:szCs w:val="16"/>
              </w:rPr>
              <w:t>5</w:t>
            </w:r>
          </w:p>
        </w:tc>
        <w:tc>
          <w:tcPr>
            <w:tcW w:w="498" w:type="pct"/>
            <w:shd w:val="clear" w:color="auto" w:fill="auto"/>
            <w:vAlign w:val="center"/>
          </w:tcPr>
          <w:p w14:paraId="1A73AB2A" w14:textId="508DB086" w:rsidR="007F3191" w:rsidRPr="002A1885" w:rsidRDefault="007F3191" w:rsidP="007F3191">
            <w:pPr>
              <w:jc w:val="center"/>
              <w:rPr>
                <w:rFonts w:ascii="Arial" w:hAnsi="Arial" w:cs="Arial"/>
                <w:bCs/>
                <w:sz w:val="20"/>
                <w:szCs w:val="20"/>
              </w:rPr>
            </w:pPr>
            <w:r w:rsidRPr="002A1885">
              <w:rPr>
                <w:rFonts w:ascii="Arial" w:hAnsi="Arial" w:cs="Arial"/>
                <w:bCs/>
                <w:sz w:val="16"/>
                <w:szCs w:val="16"/>
              </w:rPr>
              <w:t>95%</w:t>
            </w:r>
            <w:r w:rsidR="00E02532" w:rsidRPr="002A1885">
              <w:rPr>
                <w:rFonts w:ascii="Arial" w:eastAsia="Arial Unicode MS" w:hAnsi="Arial" w:cs="Arial"/>
                <w:sz w:val="16"/>
                <w:szCs w:val="16"/>
              </w:rPr>
              <w:t xml:space="preserve"> Collection of billed revenue (i.e., Opening Balance + Billing-impairment-closing + billing*100) by 3</w:t>
            </w:r>
            <w:r w:rsidR="00E02532">
              <w:rPr>
                <w:rFonts w:ascii="Arial" w:eastAsia="Arial Unicode MS" w:hAnsi="Arial" w:cs="Arial"/>
                <w:sz w:val="16"/>
                <w:szCs w:val="16"/>
              </w:rPr>
              <w:t>1 Dec</w:t>
            </w:r>
            <w:r w:rsidR="00E02532" w:rsidRPr="002A1885">
              <w:rPr>
                <w:rFonts w:ascii="Arial" w:eastAsia="Arial Unicode MS" w:hAnsi="Arial" w:cs="Arial"/>
                <w:sz w:val="16"/>
                <w:szCs w:val="16"/>
              </w:rPr>
              <w:t xml:space="preserve"> 202</w:t>
            </w:r>
            <w:r w:rsidR="00E02532">
              <w:rPr>
                <w:rFonts w:ascii="Arial" w:eastAsia="Arial Unicode MS" w:hAnsi="Arial" w:cs="Arial"/>
                <w:sz w:val="16"/>
                <w:szCs w:val="16"/>
              </w:rPr>
              <w:t>5</w:t>
            </w:r>
          </w:p>
        </w:tc>
        <w:tc>
          <w:tcPr>
            <w:tcW w:w="540" w:type="pct"/>
            <w:shd w:val="clear" w:color="auto" w:fill="auto"/>
            <w:vAlign w:val="center"/>
          </w:tcPr>
          <w:p w14:paraId="627A1B42" w14:textId="5CDEC45C" w:rsidR="007F3191" w:rsidRPr="002A1885" w:rsidRDefault="007F3191" w:rsidP="007F3191">
            <w:pPr>
              <w:jc w:val="center"/>
              <w:rPr>
                <w:rFonts w:ascii="Arial" w:hAnsi="Arial" w:cs="Arial"/>
                <w:bCs/>
                <w:sz w:val="20"/>
                <w:szCs w:val="20"/>
              </w:rPr>
            </w:pPr>
            <w:r w:rsidRPr="002A1885">
              <w:rPr>
                <w:rFonts w:ascii="Arial" w:hAnsi="Arial" w:cs="Arial"/>
                <w:bCs/>
                <w:sz w:val="16"/>
                <w:szCs w:val="16"/>
              </w:rPr>
              <w:t>95%</w:t>
            </w:r>
            <w:r w:rsidR="00E02532" w:rsidRPr="002A1885">
              <w:rPr>
                <w:rFonts w:ascii="Arial" w:eastAsia="Arial Unicode MS" w:hAnsi="Arial" w:cs="Arial"/>
                <w:sz w:val="16"/>
                <w:szCs w:val="16"/>
              </w:rPr>
              <w:t xml:space="preserve"> Collection of billed revenue (i.e., Opening Balance + Billing-impairment-closing + billing*100) by 30 </w:t>
            </w:r>
            <w:r w:rsidR="00E02532">
              <w:rPr>
                <w:rFonts w:ascii="Arial" w:eastAsia="Arial Unicode MS" w:hAnsi="Arial" w:cs="Arial"/>
                <w:sz w:val="16"/>
                <w:szCs w:val="16"/>
              </w:rPr>
              <w:t>March</w:t>
            </w:r>
            <w:r w:rsidR="00E02532" w:rsidRPr="002A1885">
              <w:rPr>
                <w:rFonts w:ascii="Arial" w:eastAsia="Arial Unicode MS" w:hAnsi="Arial" w:cs="Arial"/>
                <w:sz w:val="16"/>
                <w:szCs w:val="16"/>
              </w:rPr>
              <w:t xml:space="preserve"> 2026</w:t>
            </w:r>
          </w:p>
        </w:tc>
        <w:tc>
          <w:tcPr>
            <w:tcW w:w="497" w:type="pct"/>
            <w:shd w:val="clear" w:color="auto" w:fill="auto"/>
            <w:vAlign w:val="center"/>
          </w:tcPr>
          <w:p w14:paraId="0174AB3E" w14:textId="26153F5F" w:rsidR="007F3191" w:rsidRPr="002A1885" w:rsidRDefault="007F3191" w:rsidP="007F3191">
            <w:pPr>
              <w:jc w:val="center"/>
              <w:rPr>
                <w:rFonts w:ascii="Arial" w:hAnsi="Arial" w:cs="Arial"/>
                <w:bCs/>
                <w:sz w:val="16"/>
                <w:szCs w:val="16"/>
              </w:rPr>
            </w:pPr>
            <w:r w:rsidRPr="002A1885">
              <w:rPr>
                <w:rFonts w:ascii="Arial" w:hAnsi="Arial" w:cs="Arial"/>
                <w:bCs/>
                <w:sz w:val="16"/>
                <w:szCs w:val="16"/>
              </w:rPr>
              <w:t>95%</w:t>
            </w:r>
            <w:r w:rsidR="00E02532" w:rsidRPr="002A1885">
              <w:rPr>
                <w:rFonts w:ascii="Arial" w:eastAsia="Arial Unicode MS" w:hAnsi="Arial" w:cs="Arial"/>
                <w:sz w:val="16"/>
                <w:szCs w:val="16"/>
              </w:rPr>
              <w:t xml:space="preserve"> Collection of billed revenue (i.e., Opening Balance + Billing-impairment-closing + billing*100) by 30 June 2026</w:t>
            </w:r>
          </w:p>
        </w:tc>
        <w:tc>
          <w:tcPr>
            <w:tcW w:w="357" w:type="pct"/>
            <w:shd w:val="clear" w:color="auto" w:fill="auto"/>
            <w:vAlign w:val="center"/>
          </w:tcPr>
          <w:p w14:paraId="73DA0B17" w14:textId="77777777" w:rsidR="007F3191" w:rsidRPr="002A1885" w:rsidRDefault="007F3191" w:rsidP="007F3191">
            <w:pPr>
              <w:jc w:val="center"/>
              <w:rPr>
                <w:rFonts w:ascii="Arial" w:hAnsi="Arial" w:cs="Arial"/>
                <w:bCs/>
                <w:sz w:val="16"/>
                <w:szCs w:val="16"/>
                <w:lang w:val="en-US"/>
              </w:rPr>
            </w:pPr>
            <w:r w:rsidRPr="002A1885">
              <w:rPr>
                <w:rFonts w:ascii="Arial" w:hAnsi="Arial" w:cs="Arial"/>
                <w:bCs/>
                <w:sz w:val="16"/>
                <w:szCs w:val="16"/>
                <w:lang w:val="en-US"/>
              </w:rPr>
              <w:t>Sec 71 Report</w:t>
            </w:r>
          </w:p>
        </w:tc>
      </w:tr>
      <w:tr w:rsidR="005D32E8" w:rsidRPr="002A1885" w14:paraId="0086C2A8" w14:textId="77777777" w:rsidTr="00FE5371">
        <w:trPr>
          <w:gridBefore w:val="1"/>
          <w:wBefore w:w="36" w:type="pct"/>
          <w:trHeight w:val="1142"/>
        </w:trPr>
        <w:tc>
          <w:tcPr>
            <w:tcW w:w="325" w:type="pct"/>
            <w:vMerge w:val="restart"/>
            <w:shd w:val="clear" w:color="auto" w:fill="auto"/>
            <w:textDirection w:val="btLr"/>
            <w:vAlign w:val="center"/>
          </w:tcPr>
          <w:p w14:paraId="02C18179" w14:textId="77777777" w:rsidR="00C4077E" w:rsidRPr="002A1885" w:rsidRDefault="00C4077E" w:rsidP="002A1885">
            <w:pPr>
              <w:ind w:left="113" w:right="113"/>
              <w:jc w:val="center"/>
              <w:rPr>
                <w:rFonts w:ascii="Arial" w:hAnsi="Arial" w:cs="Arial"/>
                <w:bCs/>
                <w:sz w:val="18"/>
                <w:szCs w:val="18"/>
              </w:rPr>
            </w:pPr>
            <w:r>
              <w:rPr>
                <w:rFonts w:ascii="Arial" w:hAnsi="Arial" w:cs="Arial"/>
                <w:bCs/>
                <w:sz w:val="18"/>
                <w:szCs w:val="18"/>
              </w:rPr>
              <w:t>Improve Assets Management</w:t>
            </w:r>
          </w:p>
        </w:tc>
        <w:tc>
          <w:tcPr>
            <w:tcW w:w="541" w:type="pct"/>
            <w:shd w:val="clear" w:color="auto" w:fill="auto"/>
            <w:vAlign w:val="center"/>
          </w:tcPr>
          <w:p w14:paraId="5490B85A" w14:textId="77777777" w:rsidR="00C4077E" w:rsidRPr="002A1885" w:rsidRDefault="00C4077E" w:rsidP="007F2B63">
            <w:pPr>
              <w:rPr>
                <w:rFonts w:ascii="Arial" w:eastAsia="Arial Unicode MS" w:hAnsi="Arial" w:cs="Arial"/>
                <w:sz w:val="16"/>
                <w:szCs w:val="16"/>
              </w:rPr>
            </w:pPr>
            <w:r>
              <w:rPr>
                <w:rFonts w:ascii="Arial" w:eastAsia="Arial Unicode MS" w:hAnsi="Arial" w:cs="Arial"/>
                <w:sz w:val="16"/>
                <w:szCs w:val="16"/>
              </w:rPr>
              <w:t>Number of Reports on Updated Assets Register noted by the Audit Committee</w:t>
            </w:r>
          </w:p>
        </w:tc>
        <w:tc>
          <w:tcPr>
            <w:tcW w:w="331" w:type="pct"/>
            <w:gridSpan w:val="2"/>
            <w:shd w:val="clear" w:color="auto" w:fill="auto"/>
            <w:vAlign w:val="center"/>
          </w:tcPr>
          <w:p w14:paraId="4EFD33C8" w14:textId="77777777" w:rsidR="00C4077E" w:rsidRPr="002A1885" w:rsidRDefault="00C4077E" w:rsidP="002A1885">
            <w:pPr>
              <w:jc w:val="center"/>
              <w:rPr>
                <w:rFonts w:ascii="Arial" w:eastAsia="Arial Unicode MS" w:hAnsi="Arial" w:cs="Arial"/>
                <w:bCs/>
                <w:sz w:val="16"/>
                <w:szCs w:val="16"/>
              </w:rPr>
            </w:pPr>
            <w:r>
              <w:rPr>
                <w:rFonts w:ascii="Arial" w:eastAsia="Arial Unicode MS" w:hAnsi="Arial" w:cs="Arial"/>
                <w:bCs/>
                <w:sz w:val="16"/>
                <w:szCs w:val="16"/>
              </w:rPr>
              <w:t>Existing</w:t>
            </w:r>
          </w:p>
        </w:tc>
        <w:tc>
          <w:tcPr>
            <w:tcW w:w="665" w:type="pct"/>
            <w:gridSpan w:val="2"/>
            <w:shd w:val="clear" w:color="auto" w:fill="auto"/>
            <w:vAlign w:val="center"/>
          </w:tcPr>
          <w:p w14:paraId="62B85D64" w14:textId="77777777" w:rsidR="00C4077E" w:rsidRPr="002A1885" w:rsidRDefault="00C4077E" w:rsidP="007F2B63">
            <w:pPr>
              <w:jc w:val="center"/>
              <w:rPr>
                <w:rFonts w:ascii="Arial" w:eastAsia="Arial Unicode MS" w:hAnsi="Arial" w:cs="Arial"/>
                <w:sz w:val="16"/>
                <w:szCs w:val="16"/>
              </w:rPr>
            </w:pPr>
            <w:r>
              <w:rPr>
                <w:rFonts w:ascii="Arial" w:eastAsia="Arial Unicode MS" w:hAnsi="Arial" w:cs="Arial"/>
                <w:sz w:val="16"/>
                <w:szCs w:val="16"/>
              </w:rPr>
              <w:t>4 Reports on Updated Assets Registers noted by the Audit Committee by 30 June 2026</w:t>
            </w:r>
          </w:p>
        </w:tc>
        <w:tc>
          <w:tcPr>
            <w:tcW w:w="399" w:type="pct"/>
            <w:shd w:val="clear" w:color="auto" w:fill="auto"/>
            <w:vAlign w:val="center"/>
          </w:tcPr>
          <w:p w14:paraId="55E3A815" w14:textId="77777777" w:rsidR="00C4077E" w:rsidRPr="002A1885" w:rsidRDefault="00C4077E" w:rsidP="002A1885">
            <w:pPr>
              <w:jc w:val="center"/>
              <w:rPr>
                <w:rFonts w:ascii="Arial" w:hAnsi="Arial" w:cs="Arial"/>
                <w:bCs/>
                <w:sz w:val="16"/>
                <w:szCs w:val="16"/>
              </w:rPr>
            </w:pPr>
            <w:r>
              <w:rPr>
                <w:rFonts w:ascii="Arial" w:hAnsi="Arial" w:cs="Arial"/>
                <w:bCs/>
                <w:sz w:val="16"/>
                <w:szCs w:val="16"/>
              </w:rPr>
              <w:t>Operational</w:t>
            </w:r>
          </w:p>
        </w:tc>
        <w:tc>
          <w:tcPr>
            <w:tcW w:w="312" w:type="pct"/>
            <w:vMerge w:val="restart"/>
            <w:shd w:val="clear" w:color="auto" w:fill="auto"/>
            <w:textDirection w:val="btLr"/>
            <w:vAlign w:val="center"/>
          </w:tcPr>
          <w:p w14:paraId="19B416E8" w14:textId="77777777" w:rsidR="00C4077E" w:rsidRPr="002A1885" w:rsidDel="001B5A19" w:rsidRDefault="00C4077E" w:rsidP="000E0B3E">
            <w:pPr>
              <w:ind w:left="113" w:right="113"/>
              <w:jc w:val="center"/>
              <w:rPr>
                <w:rFonts w:ascii="Arial" w:hAnsi="Arial" w:cs="Arial"/>
                <w:bCs/>
                <w:sz w:val="20"/>
                <w:szCs w:val="20"/>
              </w:rPr>
            </w:pPr>
            <w:r>
              <w:rPr>
                <w:rFonts w:ascii="Arial" w:hAnsi="Arial" w:cs="Arial"/>
                <w:bCs/>
                <w:sz w:val="20"/>
                <w:szCs w:val="20"/>
              </w:rPr>
              <w:t>Improved Assets</w:t>
            </w:r>
          </w:p>
        </w:tc>
        <w:tc>
          <w:tcPr>
            <w:tcW w:w="499" w:type="pct"/>
            <w:gridSpan w:val="2"/>
            <w:shd w:val="clear" w:color="auto" w:fill="auto"/>
          </w:tcPr>
          <w:p w14:paraId="2CDF7DA0" w14:textId="7DFE9FFC" w:rsidR="00C4077E" w:rsidRPr="002A1885" w:rsidRDefault="00C4077E" w:rsidP="002A1885">
            <w:pPr>
              <w:jc w:val="center"/>
              <w:rPr>
                <w:rFonts w:ascii="Arial" w:hAnsi="Arial" w:cs="Arial"/>
                <w:bCs/>
                <w:sz w:val="16"/>
                <w:szCs w:val="16"/>
              </w:rPr>
            </w:pPr>
            <w:r>
              <w:rPr>
                <w:rFonts w:ascii="Arial" w:eastAsia="Arial Unicode MS" w:hAnsi="Arial" w:cs="Arial"/>
                <w:sz w:val="16"/>
                <w:szCs w:val="16"/>
              </w:rPr>
              <w:t xml:space="preserve">1 </w:t>
            </w:r>
            <w:r w:rsidR="00F1053A">
              <w:rPr>
                <w:rFonts w:ascii="Arial" w:eastAsia="Arial Unicode MS" w:hAnsi="Arial" w:cs="Arial"/>
                <w:sz w:val="16"/>
                <w:szCs w:val="16"/>
              </w:rPr>
              <w:t>Report</w:t>
            </w:r>
            <w:r w:rsidRPr="008667BE">
              <w:rPr>
                <w:rFonts w:ascii="Arial" w:eastAsia="Arial Unicode MS" w:hAnsi="Arial" w:cs="Arial"/>
                <w:sz w:val="16"/>
                <w:szCs w:val="16"/>
              </w:rPr>
              <w:t xml:space="preserve"> on Updated Assets Registers noted by the Audit Committee by 30 </w:t>
            </w:r>
            <w:r>
              <w:rPr>
                <w:rFonts w:ascii="Arial" w:eastAsia="Arial Unicode MS" w:hAnsi="Arial" w:cs="Arial"/>
                <w:sz w:val="16"/>
                <w:szCs w:val="16"/>
              </w:rPr>
              <w:t>Sept</w:t>
            </w:r>
            <w:r w:rsidRPr="008667BE">
              <w:rPr>
                <w:rFonts w:ascii="Arial" w:eastAsia="Arial Unicode MS" w:hAnsi="Arial" w:cs="Arial"/>
                <w:sz w:val="16"/>
                <w:szCs w:val="16"/>
              </w:rPr>
              <w:t xml:space="preserve"> 202</w:t>
            </w:r>
            <w:r>
              <w:rPr>
                <w:rFonts w:ascii="Arial" w:eastAsia="Arial Unicode MS" w:hAnsi="Arial" w:cs="Arial"/>
                <w:sz w:val="16"/>
                <w:szCs w:val="16"/>
              </w:rPr>
              <w:t>5</w:t>
            </w:r>
          </w:p>
        </w:tc>
        <w:tc>
          <w:tcPr>
            <w:tcW w:w="498" w:type="pct"/>
            <w:shd w:val="clear" w:color="auto" w:fill="auto"/>
          </w:tcPr>
          <w:p w14:paraId="14E33792" w14:textId="2C4C8208" w:rsidR="00C4077E" w:rsidRPr="002A1885" w:rsidRDefault="00C4077E" w:rsidP="00F1053A">
            <w:pPr>
              <w:jc w:val="center"/>
              <w:rPr>
                <w:rFonts w:ascii="Arial" w:hAnsi="Arial" w:cs="Arial"/>
                <w:bCs/>
                <w:sz w:val="16"/>
                <w:szCs w:val="16"/>
              </w:rPr>
            </w:pPr>
            <w:r w:rsidRPr="008667BE">
              <w:rPr>
                <w:rFonts w:ascii="Arial" w:eastAsia="Arial Unicode MS" w:hAnsi="Arial" w:cs="Arial"/>
                <w:sz w:val="16"/>
                <w:szCs w:val="16"/>
              </w:rPr>
              <w:t>Report on Updated Assets Registers noted by the Audit Committee by 3</w:t>
            </w:r>
            <w:r>
              <w:rPr>
                <w:rFonts w:ascii="Arial" w:eastAsia="Arial Unicode MS" w:hAnsi="Arial" w:cs="Arial"/>
                <w:sz w:val="16"/>
                <w:szCs w:val="16"/>
              </w:rPr>
              <w:t>1 Dec</w:t>
            </w:r>
            <w:r w:rsidRPr="008667BE">
              <w:rPr>
                <w:rFonts w:ascii="Arial" w:eastAsia="Arial Unicode MS" w:hAnsi="Arial" w:cs="Arial"/>
                <w:sz w:val="16"/>
                <w:szCs w:val="16"/>
              </w:rPr>
              <w:t xml:space="preserve"> 202</w:t>
            </w:r>
            <w:r>
              <w:rPr>
                <w:rFonts w:ascii="Arial" w:eastAsia="Arial Unicode MS" w:hAnsi="Arial" w:cs="Arial"/>
                <w:sz w:val="16"/>
                <w:szCs w:val="16"/>
              </w:rPr>
              <w:t>5</w:t>
            </w:r>
          </w:p>
        </w:tc>
        <w:tc>
          <w:tcPr>
            <w:tcW w:w="540" w:type="pct"/>
            <w:shd w:val="clear" w:color="auto" w:fill="auto"/>
          </w:tcPr>
          <w:p w14:paraId="6BD7AAB6" w14:textId="43520A83" w:rsidR="00C4077E" w:rsidRPr="002A1885" w:rsidRDefault="00C4077E" w:rsidP="00F1053A">
            <w:pPr>
              <w:jc w:val="center"/>
              <w:rPr>
                <w:rFonts w:ascii="Arial" w:hAnsi="Arial" w:cs="Arial"/>
                <w:bCs/>
                <w:sz w:val="16"/>
                <w:szCs w:val="16"/>
              </w:rPr>
            </w:pPr>
            <w:r w:rsidRPr="008667BE">
              <w:rPr>
                <w:rFonts w:ascii="Arial" w:eastAsia="Arial Unicode MS" w:hAnsi="Arial" w:cs="Arial"/>
                <w:sz w:val="16"/>
                <w:szCs w:val="16"/>
              </w:rPr>
              <w:t>Reports</w:t>
            </w:r>
            <w:r w:rsidR="00F1053A">
              <w:rPr>
                <w:rFonts w:ascii="Arial" w:eastAsia="Arial Unicode MS" w:hAnsi="Arial" w:cs="Arial"/>
                <w:sz w:val="16"/>
                <w:szCs w:val="16"/>
              </w:rPr>
              <w:t xml:space="preserve"> </w:t>
            </w:r>
            <w:r w:rsidRPr="008667BE">
              <w:rPr>
                <w:rFonts w:ascii="Arial" w:eastAsia="Arial Unicode MS" w:hAnsi="Arial" w:cs="Arial"/>
                <w:sz w:val="16"/>
                <w:szCs w:val="16"/>
              </w:rPr>
              <w:t xml:space="preserve">on Updated Assets Registers noted by the Audit Committee by 30 </w:t>
            </w:r>
            <w:r>
              <w:rPr>
                <w:rFonts w:ascii="Arial" w:eastAsia="Arial Unicode MS" w:hAnsi="Arial" w:cs="Arial"/>
                <w:sz w:val="16"/>
                <w:szCs w:val="16"/>
              </w:rPr>
              <w:t xml:space="preserve">March </w:t>
            </w:r>
            <w:r w:rsidRPr="008667BE">
              <w:rPr>
                <w:rFonts w:ascii="Arial" w:eastAsia="Arial Unicode MS" w:hAnsi="Arial" w:cs="Arial"/>
                <w:sz w:val="16"/>
                <w:szCs w:val="16"/>
              </w:rPr>
              <w:t>2026</w:t>
            </w:r>
          </w:p>
        </w:tc>
        <w:tc>
          <w:tcPr>
            <w:tcW w:w="497" w:type="pct"/>
            <w:shd w:val="clear" w:color="auto" w:fill="auto"/>
          </w:tcPr>
          <w:p w14:paraId="4BBCFDAE" w14:textId="3D6A2094" w:rsidR="00C4077E" w:rsidRPr="002A1885" w:rsidRDefault="00C4077E" w:rsidP="00F1053A">
            <w:pPr>
              <w:jc w:val="center"/>
              <w:rPr>
                <w:rFonts w:ascii="Arial" w:hAnsi="Arial" w:cs="Arial"/>
                <w:bCs/>
                <w:sz w:val="16"/>
                <w:szCs w:val="16"/>
              </w:rPr>
            </w:pPr>
            <w:r w:rsidRPr="008667BE">
              <w:rPr>
                <w:rFonts w:ascii="Arial" w:eastAsia="Arial Unicode MS" w:hAnsi="Arial" w:cs="Arial"/>
                <w:sz w:val="16"/>
                <w:szCs w:val="16"/>
              </w:rPr>
              <w:t>Report on Updated Assets Registers noted by the Audit Committee by 30 June 2026</w:t>
            </w:r>
          </w:p>
        </w:tc>
        <w:tc>
          <w:tcPr>
            <w:tcW w:w="357" w:type="pct"/>
            <w:shd w:val="clear" w:color="auto" w:fill="auto"/>
            <w:vAlign w:val="center"/>
          </w:tcPr>
          <w:p w14:paraId="2C5CD5E7" w14:textId="413BEF31" w:rsidR="00C4077E" w:rsidRPr="002A1885" w:rsidRDefault="00C4077E" w:rsidP="002A1885">
            <w:pPr>
              <w:jc w:val="center"/>
              <w:rPr>
                <w:rFonts w:ascii="Arial" w:hAnsi="Arial" w:cs="Arial"/>
                <w:bCs/>
                <w:sz w:val="16"/>
                <w:szCs w:val="16"/>
                <w:lang w:val="en-US"/>
              </w:rPr>
            </w:pPr>
            <w:r>
              <w:rPr>
                <w:rFonts w:ascii="Arial" w:hAnsi="Arial" w:cs="Arial"/>
                <w:bCs/>
                <w:sz w:val="16"/>
                <w:szCs w:val="16"/>
                <w:lang w:val="en-US"/>
              </w:rPr>
              <w:t>Committee Minutes</w:t>
            </w:r>
            <w:r w:rsidR="000C3F71">
              <w:rPr>
                <w:rFonts w:ascii="Arial" w:hAnsi="Arial" w:cs="Arial"/>
                <w:bCs/>
                <w:sz w:val="16"/>
                <w:szCs w:val="16"/>
                <w:lang w:val="en-US"/>
              </w:rPr>
              <w:t xml:space="preserve"> </w:t>
            </w:r>
            <w:r w:rsidR="0041293D">
              <w:rPr>
                <w:rFonts w:ascii="Arial" w:hAnsi="Arial" w:cs="Arial"/>
                <w:bCs/>
                <w:sz w:val="16"/>
                <w:szCs w:val="16"/>
                <w:lang w:val="en-US"/>
              </w:rPr>
              <w:t xml:space="preserve">&amp; </w:t>
            </w:r>
            <w:r w:rsidR="000C3F71">
              <w:rPr>
                <w:rFonts w:ascii="Arial" w:hAnsi="Arial" w:cs="Arial"/>
                <w:bCs/>
                <w:sz w:val="16"/>
                <w:szCs w:val="16"/>
                <w:lang w:val="en-US"/>
              </w:rPr>
              <w:t>Updated Assets Registers</w:t>
            </w:r>
          </w:p>
        </w:tc>
      </w:tr>
      <w:tr w:rsidR="005D32E8" w:rsidRPr="002A1885" w14:paraId="7AFFEEC7" w14:textId="77777777" w:rsidTr="00FE5371">
        <w:trPr>
          <w:gridBefore w:val="1"/>
          <w:wBefore w:w="36" w:type="pct"/>
          <w:trHeight w:val="688"/>
        </w:trPr>
        <w:tc>
          <w:tcPr>
            <w:tcW w:w="325" w:type="pct"/>
            <w:vMerge/>
            <w:shd w:val="clear" w:color="auto" w:fill="auto"/>
            <w:textDirection w:val="btLr"/>
            <w:vAlign w:val="center"/>
          </w:tcPr>
          <w:p w14:paraId="4CE6624D" w14:textId="77777777" w:rsidR="00C4077E" w:rsidRDefault="00C4077E" w:rsidP="002A1885">
            <w:pPr>
              <w:ind w:left="113" w:right="113"/>
              <w:jc w:val="center"/>
              <w:rPr>
                <w:rFonts w:ascii="Arial" w:hAnsi="Arial" w:cs="Arial"/>
                <w:bCs/>
                <w:sz w:val="18"/>
                <w:szCs w:val="18"/>
              </w:rPr>
            </w:pPr>
          </w:p>
        </w:tc>
        <w:tc>
          <w:tcPr>
            <w:tcW w:w="541" w:type="pct"/>
            <w:shd w:val="clear" w:color="auto" w:fill="auto"/>
            <w:vAlign w:val="center"/>
          </w:tcPr>
          <w:p w14:paraId="3D55F173" w14:textId="77777777" w:rsidR="00C4077E" w:rsidRDefault="00C4077E" w:rsidP="007F2B63">
            <w:pPr>
              <w:rPr>
                <w:rFonts w:ascii="Arial" w:eastAsia="Arial Unicode MS" w:hAnsi="Arial" w:cs="Arial"/>
                <w:sz w:val="16"/>
                <w:szCs w:val="16"/>
              </w:rPr>
            </w:pPr>
            <w:r>
              <w:rPr>
                <w:rFonts w:ascii="Arial" w:eastAsia="Arial Unicode MS" w:hAnsi="Arial" w:cs="Arial"/>
                <w:sz w:val="16"/>
                <w:szCs w:val="16"/>
              </w:rPr>
              <w:t>Number of Assets committees established</w:t>
            </w:r>
          </w:p>
        </w:tc>
        <w:tc>
          <w:tcPr>
            <w:tcW w:w="331" w:type="pct"/>
            <w:gridSpan w:val="2"/>
            <w:shd w:val="clear" w:color="auto" w:fill="auto"/>
            <w:vAlign w:val="center"/>
          </w:tcPr>
          <w:p w14:paraId="251CA70A" w14:textId="77777777" w:rsidR="00C4077E" w:rsidRDefault="00C4077E" w:rsidP="002A1885">
            <w:pPr>
              <w:jc w:val="center"/>
              <w:rPr>
                <w:rFonts w:ascii="Arial" w:eastAsia="Arial Unicode MS" w:hAnsi="Arial" w:cs="Arial"/>
                <w:bCs/>
                <w:sz w:val="16"/>
                <w:szCs w:val="16"/>
              </w:rPr>
            </w:pPr>
            <w:r>
              <w:rPr>
                <w:rFonts w:ascii="Arial" w:eastAsia="Arial Unicode MS" w:hAnsi="Arial" w:cs="Arial"/>
                <w:bCs/>
                <w:sz w:val="16"/>
                <w:szCs w:val="16"/>
              </w:rPr>
              <w:t>Existing</w:t>
            </w:r>
          </w:p>
        </w:tc>
        <w:tc>
          <w:tcPr>
            <w:tcW w:w="665" w:type="pct"/>
            <w:gridSpan w:val="2"/>
            <w:shd w:val="clear" w:color="auto" w:fill="auto"/>
            <w:vAlign w:val="center"/>
          </w:tcPr>
          <w:p w14:paraId="5740F170" w14:textId="77777777" w:rsidR="00C4077E" w:rsidRDefault="00C4077E" w:rsidP="007F2B63">
            <w:pPr>
              <w:jc w:val="center"/>
              <w:rPr>
                <w:rFonts w:ascii="Arial" w:eastAsia="Arial Unicode MS" w:hAnsi="Arial" w:cs="Arial"/>
                <w:sz w:val="16"/>
                <w:szCs w:val="16"/>
              </w:rPr>
            </w:pPr>
            <w:r>
              <w:rPr>
                <w:rFonts w:ascii="Arial" w:eastAsia="Arial Unicode MS" w:hAnsi="Arial" w:cs="Arial"/>
                <w:sz w:val="16"/>
                <w:szCs w:val="16"/>
              </w:rPr>
              <w:t>1 Asset committees established by 30 Sept 2025</w:t>
            </w:r>
          </w:p>
        </w:tc>
        <w:tc>
          <w:tcPr>
            <w:tcW w:w="399" w:type="pct"/>
            <w:shd w:val="clear" w:color="auto" w:fill="auto"/>
            <w:vAlign w:val="center"/>
          </w:tcPr>
          <w:p w14:paraId="717B487A" w14:textId="77777777" w:rsidR="00C4077E" w:rsidRDefault="00C4077E" w:rsidP="002A1885">
            <w:pPr>
              <w:jc w:val="center"/>
              <w:rPr>
                <w:rFonts w:ascii="Arial" w:hAnsi="Arial" w:cs="Arial"/>
                <w:bCs/>
                <w:sz w:val="16"/>
                <w:szCs w:val="16"/>
              </w:rPr>
            </w:pPr>
            <w:r>
              <w:rPr>
                <w:rFonts w:ascii="Arial" w:hAnsi="Arial" w:cs="Arial"/>
                <w:bCs/>
                <w:sz w:val="16"/>
                <w:szCs w:val="16"/>
              </w:rPr>
              <w:t>Operational</w:t>
            </w:r>
          </w:p>
        </w:tc>
        <w:tc>
          <w:tcPr>
            <w:tcW w:w="312" w:type="pct"/>
            <w:vMerge/>
            <w:shd w:val="clear" w:color="auto" w:fill="auto"/>
            <w:textDirection w:val="btLr"/>
            <w:vAlign w:val="center"/>
          </w:tcPr>
          <w:p w14:paraId="219854A7" w14:textId="77777777" w:rsidR="00C4077E" w:rsidRDefault="00C4077E" w:rsidP="000E0B3E">
            <w:pPr>
              <w:ind w:left="113" w:right="113"/>
              <w:jc w:val="center"/>
              <w:rPr>
                <w:rFonts w:ascii="Arial" w:hAnsi="Arial" w:cs="Arial"/>
                <w:bCs/>
                <w:sz w:val="20"/>
                <w:szCs w:val="20"/>
              </w:rPr>
            </w:pPr>
          </w:p>
        </w:tc>
        <w:tc>
          <w:tcPr>
            <w:tcW w:w="499" w:type="pct"/>
            <w:gridSpan w:val="2"/>
            <w:shd w:val="clear" w:color="auto" w:fill="auto"/>
          </w:tcPr>
          <w:p w14:paraId="6BF44689" w14:textId="77777777" w:rsidR="00C4077E" w:rsidRDefault="00C4077E" w:rsidP="002A1885">
            <w:pPr>
              <w:jc w:val="center"/>
              <w:rPr>
                <w:rFonts w:ascii="Arial" w:eastAsia="Arial Unicode MS" w:hAnsi="Arial" w:cs="Arial"/>
                <w:sz w:val="16"/>
                <w:szCs w:val="16"/>
              </w:rPr>
            </w:pPr>
            <w:r>
              <w:rPr>
                <w:rFonts w:ascii="Arial" w:eastAsia="Arial Unicode MS" w:hAnsi="Arial" w:cs="Arial"/>
                <w:sz w:val="16"/>
                <w:szCs w:val="16"/>
              </w:rPr>
              <w:t>1 Asset committees established by 30 Sept 2025</w:t>
            </w:r>
          </w:p>
        </w:tc>
        <w:tc>
          <w:tcPr>
            <w:tcW w:w="498" w:type="pct"/>
            <w:shd w:val="clear" w:color="auto" w:fill="auto"/>
            <w:vAlign w:val="center"/>
          </w:tcPr>
          <w:p w14:paraId="1542D4A2" w14:textId="77777777" w:rsidR="00C4077E" w:rsidRPr="008667BE" w:rsidRDefault="00C4077E" w:rsidP="00DD17DF">
            <w:pPr>
              <w:jc w:val="center"/>
              <w:rPr>
                <w:rFonts w:ascii="Arial" w:eastAsia="Arial Unicode MS" w:hAnsi="Arial" w:cs="Arial"/>
                <w:sz w:val="16"/>
                <w:szCs w:val="16"/>
              </w:rPr>
            </w:pPr>
            <w:r>
              <w:rPr>
                <w:rFonts w:ascii="Arial" w:eastAsia="Arial Unicode MS" w:hAnsi="Arial" w:cs="Arial"/>
                <w:sz w:val="16"/>
                <w:szCs w:val="16"/>
              </w:rPr>
              <w:t>-</w:t>
            </w:r>
          </w:p>
        </w:tc>
        <w:tc>
          <w:tcPr>
            <w:tcW w:w="540" w:type="pct"/>
            <w:shd w:val="clear" w:color="auto" w:fill="auto"/>
            <w:vAlign w:val="center"/>
          </w:tcPr>
          <w:p w14:paraId="3FE3FCAE" w14:textId="77777777" w:rsidR="00C4077E" w:rsidRPr="008667BE" w:rsidRDefault="00C4077E" w:rsidP="00DD17DF">
            <w:pPr>
              <w:jc w:val="center"/>
              <w:rPr>
                <w:rFonts w:ascii="Arial" w:eastAsia="Arial Unicode MS" w:hAnsi="Arial" w:cs="Arial"/>
                <w:sz w:val="16"/>
                <w:szCs w:val="16"/>
              </w:rPr>
            </w:pPr>
            <w:r>
              <w:rPr>
                <w:rFonts w:ascii="Arial" w:eastAsia="Arial Unicode MS" w:hAnsi="Arial" w:cs="Arial"/>
                <w:sz w:val="16"/>
                <w:szCs w:val="16"/>
              </w:rPr>
              <w:t>-</w:t>
            </w:r>
          </w:p>
        </w:tc>
        <w:tc>
          <w:tcPr>
            <w:tcW w:w="497" w:type="pct"/>
            <w:shd w:val="clear" w:color="auto" w:fill="auto"/>
            <w:vAlign w:val="center"/>
          </w:tcPr>
          <w:p w14:paraId="28617109" w14:textId="77777777" w:rsidR="00C4077E" w:rsidRPr="008667BE" w:rsidRDefault="00C4077E" w:rsidP="00DD17DF">
            <w:pPr>
              <w:jc w:val="center"/>
              <w:rPr>
                <w:rFonts w:ascii="Arial" w:eastAsia="Arial Unicode MS" w:hAnsi="Arial" w:cs="Arial"/>
                <w:sz w:val="16"/>
                <w:szCs w:val="16"/>
              </w:rPr>
            </w:pPr>
            <w:r>
              <w:rPr>
                <w:rFonts w:ascii="Arial" w:eastAsia="Arial Unicode MS" w:hAnsi="Arial" w:cs="Arial"/>
                <w:sz w:val="16"/>
                <w:szCs w:val="16"/>
              </w:rPr>
              <w:t>-</w:t>
            </w:r>
          </w:p>
        </w:tc>
        <w:tc>
          <w:tcPr>
            <w:tcW w:w="357" w:type="pct"/>
            <w:shd w:val="clear" w:color="auto" w:fill="auto"/>
            <w:vAlign w:val="center"/>
          </w:tcPr>
          <w:p w14:paraId="3D3A273C" w14:textId="77777777" w:rsidR="00C4077E" w:rsidRDefault="00C4077E" w:rsidP="002A1885">
            <w:pPr>
              <w:jc w:val="center"/>
              <w:rPr>
                <w:rFonts w:ascii="Arial" w:hAnsi="Arial" w:cs="Arial"/>
                <w:bCs/>
                <w:sz w:val="16"/>
                <w:szCs w:val="16"/>
                <w:lang w:val="en-US"/>
              </w:rPr>
            </w:pPr>
            <w:r>
              <w:rPr>
                <w:rFonts w:ascii="Arial" w:hAnsi="Arial" w:cs="Arial"/>
                <w:bCs/>
                <w:sz w:val="16"/>
                <w:szCs w:val="16"/>
                <w:lang w:val="en-US"/>
              </w:rPr>
              <w:t>Appointment Letters</w:t>
            </w:r>
          </w:p>
        </w:tc>
      </w:tr>
      <w:tr w:rsidR="005D32E8" w:rsidRPr="002A1885" w14:paraId="1C8F5C39" w14:textId="77777777" w:rsidTr="00FE5371">
        <w:trPr>
          <w:gridBefore w:val="1"/>
          <w:wBefore w:w="36" w:type="pct"/>
          <w:trHeight w:val="799"/>
        </w:trPr>
        <w:tc>
          <w:tcPr>
            <w:tcW w:w="325" w:type="pct"/>
            <w:vMerge/>
            <w:shd w:val="clear" w:color="auto" w:fill="auto"/>
            <w:textDirection w:val="btLr"/>
            <w:vAlign w:val="center"/>
          </w:tcPr>
          <w:p w14:paraId="47783B28" w14:textId="77777777" w:rsidR="00C4077E" w:rsidRPr="002A1885" w:rsidRDefault="00C4077E" w:rsidP="000E0B3E">
            <w:pPr>
              <w:ind w:left="113" w:right="113"/>
              <w:jc w:val="center"/>
              <w:rPr>
                <w:rFonts w:ascii="Arial" w:hAnsi="Arial" w:cs="Arial"/>
                <w:bCs/>
                <w:sz w:val="18"/>
                <w:szCs w:val="18"/>
              </w:rPr>
            </w:pPr>
          </w:p>
        </w:tc>
        <w:tc>
          <w:tcPr>
            <w:tcW w:w="541" w:type="pct"/>
            <w:shd w:val="clear" w:color="auto" w:fill="auto"/>
            <w:vAlign w:val="center"/>
          </w:tcPr>
          <w:p w14:paraId="6A8258E7" w14:textId="77777777" w:rsidR="00C4077E" w:rsidRPr="002A1885" w:rsidRDefault="00C4077E" w:rsidP="007F2B63">
            <w:pPr>
              <w:rPr>
                <w:rFonts w:ascii="Arial" w:eastAsia="Arial Unicode MS" w:hAnsi="Arial" w:cs="Arial"/>
                <w:sz w:val="16"/>
                <w:szCs w:val="16"/>
              </w:rPr>
            </w:pPr>
            <w:r>
              <w:rPr>
                <w:rFonts w:ascii="Arial" w:eastAsia="Arial Unicode MS" w:hAnsi="Arial" w:cs="Arial"/>
                <w:sz w:val="16"/>
                <w:szCs w:val="16"/>
              </w:rPr>
              <w:t>Number of Assets Verifications conducted</w:t>
            </w:r>
          </w:p>
        </w:tc>
        <w:tc>
          <w:tcPr>
            <w:tcW w:w="331" w:type="pct"/>
            <w:gridSpan w:val="2"/>
            <w:shd w:val="clear" w:color="auto" w:fill="auto"/>
            <w:vAlign w:val="center"/>
          </w:tcPr>
          <w:p w14:paraId="25997AEC" w14:textId="77777777" w:rsidR="00C4077E" w:rsidRPr="002A1885" w:rsidRDefault="00C4077E" w:rsidP="000E0B3E">
            <w:pPr>
              <w:jc w:val="center"/>
              <w:rPr>
                <w:rFonts w:ascii="Arial" w:eastAsia="Arial Unicode MS" w:hAnsi="Arial" w:cs="Arial"/>
                <w:bCs/>
                <w:sz w:val="16"/>
                <w:szCs w:val="16"/>
              </w:rPr>
            </w:pPr>
            <w:r>
              <w:rPr>
                <w:rFonts w:ascii="Arial" w:eastAsia="Arial Unicode MS" w:hAnsi="Arial" w:cs="Arial"/>
                <w:bCs/>
                <w:sz w:val="16"/>
                <w:szCs w:val="16"/>
              </w:rPr>
              <w:t>Existing</w:t>
            </w:r>
          </w:p>
        </w:tc>
        <w:tc>
          <w:tcPr>
            <w:tcW w:w="665" w:type="pct"/>
            <w:gridSpan w:val="2"/>
            <w:shd w:val="clear" w:color="auto" w:fill="auto"/>
            <w:vAlign w:val="center"/>
          </w:tcPr>
          <w:p w14:paraId="0C0D83E2" w14:textId="77777777" w:rsidR="00C4077E" w:rsidRPr="002A1885" w:rsidRDefault="00C4077E" w:rsidP="007F2B63">
            <w:pPr>
              <w:jc w:val="center"/>
              <w:rPr>
                <w:rFonts w:ascii="Arial" w:eastAsia="Arial Unicode MS" w:hAnsi="Arial" w:cs="Arial"/>
                <w:sz w:val="16"/>
                <w:szCs w:val="16"/>
              </w:rPr>
            </w:pPr>
            <w:r>
              <w:rPr>
                <w:rFonts w:ascii="Arial" w:eastAsia="Arial Unicode MS" w:hAnsi="Arial" w:cs="Arial"/>
                <w:sz w:val="16"/>
                <w:szCs w:val="16"/>
              </w:rPr>
              <w:t>4 Assets Verifications conducted by 30 June 2026</w:t>
            </w:r>
          </w:p>
        </w:tc>
        <w:tc>
          <w:tcPr>
            <w:tcW w:w="399" w:type="pct"/>
            <w:shd w:val="clear" w:color="auto" w:fill="auto"/>
            <w:vAlign w:val="center"/>
          </w:tcPr>
          <w:p w14:paraId="7D8927E6" w14:textId="77777777" w:rsidR="00C4077E" w:rsidRPr="002A1885" w:rsidRDefault="00C4077E" w:rsidP="000E0B3E">
            <w:pPr>
              <w:jc w:val="center"/>
              <w:rPr>
                <w:rFonts w:ascii="Arial" w:hAnsi="Arial" w:cs="Arial"/>
                <w:bCs/>
                <w:sz w:val="16"/>
                <w:szCs w:val="16"/>
              </w:rPr>
            </w:pPr>
            <w:r>
              <w:rPr>
                <w:rFonts w:ascii="Arial" w:hAnsi="Arial" w:cs="Arial"/>
                <w:bCs/>
                <w:sz w:val="16"/>
                <w:szCs w:val="16"/>
              </w:rPr>
              <w:t>Operational</w:t>
            </w:r>
          </w:p>
        </w:tc>
        <w:tc>
          <w:tcPr>
            <w:tcW w:w="312" w:type="pct"/>
            <w:vMerge/>
            <w:shd w:val="clear" w:color="auto" w:fill="auto"/>
            <w:vAlign w:val="center"/>
          </w:tcPr>
          <w:p w14:paraId="11CCA89B" w14:textId="77777777" w:rsidR="00C4077E" w:rsidRPr="002A1885" w:rsidDel="001B5A19" w:rsidRDefault="00C4077E" w:rsidP="000E0B3E">
            <w:pPr>
              <w:jc w:val="center"/>
              <w:rPr>
                <w:rFonts w:ascii="Arial" w:hAnsi="Arial" w:cs="Arial"/>
                <w:bCs/>
                <w:sz w:val="20"/>
                <w:szCs w:val="20"/>
              </w:rPr>
            </w:pPr>
          </w:p>
        </w:tc>
        <w:tc>
          <w:tcPr>
            <w:tcW w:w="499" w:type="pct"/>
            <w:gridSpan w:val="2"/>
            <w:shd w:val="clear" w:color="auto" w:fill="auto"/>
          </w:tcPr>
          <w:p w14:paraId="736CF422" w14:textId="77777777" w:rsidR="00C4077E" w:rsidRPr="002A1885" w:rsidRDefault="00C4077E" w:rsidP="000E0B3E">
            <w:pPr>
              <w:jc w:val="center"/>
              <w:rPr>
                <w:rFonts w:ascii="Arial" w:hAnsi="Arial" w:cs="Arial"/>
                <w:bCs/>
                <w:sz w:val="16"/>
                <w:szCs w:val="16"/>
              </w:rPr>
            </w:pPr>
            <w:r>
              <w:rPr>
                <w:rFonts w:ascii="Arial" w:eastAsia="Arial Unicode MS" w:hAnsi="Arial" w:cs="Arial"/>
                <w:sz w:val="16"/>
                <w:szCs w:val="16"/>
              </w:rPr>
              <w:t xml:space="preserve">1 </w:t>
            </w:r>
            <w:r w:rsidRPr="00CE7673">
              <w:rPr>
                <w:rFonts w:ascii="Arial" w:eastAsia="Arial Unicode MS" w:hAnsi="Arial" w:cs="Arial"/>
                <w:sz w:val="16"/>
                <w:szCs w:val="16"/>
              </w:rPr>
              <w:t xml:space="preserve">Assets Verifications conducted by 30 </w:t>
            </w:r>
            <w:r>
              <w:rPr>
                <w:rFonts w:ascii="Arial" w:eastAsia="Arial Unicode MS" w:hAnsi="Arial" w:cs="Arial"/>
                <w:sz w:val="16"/>
                <w:szCs w:val="16"/>
              </w:rPr>
              <w:t xml:space="preserve">September </w:t>
            </w:r>
            <w:r w:rsidRPr="00CE7673">
              <w:rPr>
                <w:rFonts w:ascii="Arial" w:eastAsia="Arial Unicode MS" w:hAnsi="Arial" w:cs="Arial"/>
                <w:sz w:val="16"/>
                <w:szCs w:val="16"/>
              </w:rPr>
              <w:t>202</w:t>
            </w:r>
            <w:r>
              <w:rPr>
                <w:rFonts w:ascii="Arial" w:eastAsia="Arial Unicode MS" w:hAnsi="Arial" w:cs="Arial"/>
                <w:sz w:val="16"/>
                <w:szCs w:val="16"/>
              </w:rPr>
              <w:t>5</w:t>
            </w:r>
          </w:p>
        </w:tc>
        <w:tc>
          <w:tcPr>
            <w:tcW w:w="498" w:type="pct"/>
            <w:shd w:val="clear" w:color="auto" w:fill="auto"/>
          </w:tcPr>
          <w:p w14:paraId="35DEB48A" w14:textId="77777777" w:rsidR="00C4077E" w:rsidRPr="002A1885" w:rsidRDefault="00C4077E" w:rsidP="000E0B3E">
            <w:pPr>
              <w:jc w:val="center"/>
              <w:rPr>
                <w:rFonts w:ascii="Arial" w:hAnsi="Arial" w:cs="Arial"/>
                <w:bCs/>
                <w:sz w:val="16"/>
                <w:szCs w:val="16"/>
              </w:rPr>
            </w:pPr>
            <w:r w:rsidRPr="00CE7673">
              <w:rPr>
                <w:rFonts w:ascii="Arial" w:eastAsia="Arial Unicode MS" w:hAnsi="Arial" w:cs="Arial"/>
                <w:sz w:val="16"/>
                <w:szCs w:val="16"/>
              </w:rPr>
              <w:t>Assets Verifications conducted by 3</w:t>
            </w:r>
            <w:r>
              <w:rPr>
                <w:rFonts w:ascii="Arial" w:eastAsia="Arial Unicode MS" w:hAnsi="Arial" w:cs="Arial"/>
                <w:sz w:val="16"/>
                <w:szCs w:val="16"/>
              </w:rPr>
              <w:t>1 December</w:t>
            </w:r>
            <w:r w:rsidRPr="00CE7673">
              <w:rPr>
                <w:rFonts w:ascii="Arial" w:eastAsia="Arial Unicode MS" w:hAnsi="Arial" w:cs="Arial"/>
                <w:sz w:val="16"/>
                <w:szCs w:val="16"/>
              </w:rPr>
              <w:t xml:space="preserve"> 202</w:t>
            </w:r>
            <w:r>
              <w:rPr>
                <w:rFonts w:ascii="Arial" w:eastAsia="Arial Unicode MS" w:hAnsi="Arial" w:cs="Arial"/>
                <w:sz w:val="16"/>
                <w:szCs w:val="16"/>
              </w:rPr>
              <w:t>5</w:t>
            </w:r>
          </w:p>
        </w:tc>
        <w:tc>
          <w:tcPr>
            <w:tcW w:w="540" w:type="pct"/>
            <w:shd w:val="clear" w:color="auto" w:fill="auto"/>
          </w:tcPr>
          <w:p w14:paraId="3BC0D319" w14:textId="77777777" w:rsidR="00C4077E" w:rsidRPr="002A1885" w:rsidRDefault="00C4077E" w:rsidP="000E0B3E">
            <w:pPr>
              <w:jc w:val="center"/>
              <w:rPr>
                <w:rFonts w:ascii="Arial" w:hAnsi="Arial" w:cs="Arial"/>
                <w:bCs/>
                <w:sz w:val="16"/>
                <w:szCs w:val="16"/>
              </w:rPr>
            </w:pPr>
            <w:r w:rsidRPr="00CE7673">
              <w:rPr>
                <w:rFonts w:ascii="Arial" w:eastAsia="Arial Unicode MS" w:hAnsi="Arial" w:cs="Arial"/>
                <w:sz w:val="16"/>
                <w:szCs w:val="16"/>
              </w:rPr>
              <w:t xml:space="preserve">Assets Verifications conducted by 30 </w:t>
            </w:r>
            <w:r>
              <w:rPr>
                <w:rFonts w:ascii="Arial" w:eastAsia="Arial Unicode MS" w:hAnsi="Arial" w:cs="Arial"/>
                <w:sz w:val="16"/>
                <w:szCs w:val="16"/>
              </w:rPr>
              <w:t xml:space="preserve">March </w:t>
            </w:r>
            <w:r w:rsidRPr="00CE7673">
              <w:rPr>
                <w:rFonts w:ascii="Arial" w:eastAsia="Arial Unicode MS" w:hAnsi="Arial" w:cs="Arial"/>
                <w:sz w:val="16"/>
                <w:szCs w:val="16"/>
              </w:rPr>
              <w:t>2026</w:t>
            </w:r>
          </w:p>
        </w:tc>
        <w:tc>
          <w:tcPr>
            <w:tcW w:w="497" w:type="pct"/>
            <w:shd w:val="clear" w:color="auto" w:fill="auto"/>
          </w:tcPr>
          <w:p w14:paraId="6F6F2C10" w14:textId="77777777" w:rsidR="00C4077E" w:rsidRPr="002A1885" w:rsidRDefault="00C4077E" w:rsidP="000E0B3E">
            <w:pPr>
              <w:jc w:val="center"/>
              <w:rPr>
                <w:rFonts w:ascii="Arial" w:hAnsi="Arial" w:cs="Arial"/>
                <w:bCs/>
                <w:sz w:val="16"/>
                <w:szCs w:val="16"/>
              </w:rPr>
            </w:pPr>
            <w:r w:rsidRPr="00CE7673">
              <w:rPr>
                <w:rFonts w:ascii="Arial" w:eastAsia="Arial Unicode MS" w:hAnsi="Arial" w:cs="Arial"/>
                <w:sz w:val="16"/>
                <w:szCs w:val="16"/>
              </w:rPr>
              <w:t>Assets Verifications conducted by 30 June 2026</w:t>
            </w:r>
          </w:p>
        </w:tc>
        <w:tc>
          <w:tcPr>
            <w:tcW w:w="357" w:type="pct"/>
            <w:shd w:val="clear" w:color="auto" w:fill="auto"/>
            <w:vAlign w:val="center"/>
          </w:tcPr>
          <w:p w14:paraId="16FA54AE" w14:textId="1FC93FA9" w:rsidR="00C4077E" w:rsidRPr="002A1885" w:rsidRDefault="000C3F71" w:rsidP="000E0B3E">
            <w:pPr>
              <w:jc w:val="center"/>
              <w:rPr>
                <w:rFonts w:ascii="Arial" w:hAnsi="Arial" w:cs="Arial"/>
                <w:bCs/>
                <w:sz w:val="16"/>
                <w:szCs w:val="16"/>
                <w:lang w:val="en-US"/>
              </w:rPr>
            </w:pPr>
            <w:r>
              <w:rPr>
                <w:rFonts w:ascii="Arial" w:hAnsi="Arial" w:cs="Arial"/>
                <w:bCs/>
                <w:sz w:val="16"/>
                <w:szCs w:val="16"/>
                <w:lang w:val="en-US"/>
              </w:rPr>
              <w:t xml:space="preserve">Assets </w:t>
            </w:r>
            <w:r w:rsidR="00C4077E">
              <w:rPr>
                <w:rFonts w:ascii="Arial" w:hAnsi="Arial" w:cs="Arial"/>
                <w:bCs/>
                <w:sz w:val="16"/>
                <w:szCs w:val="16"/>
                <w:lang w:val="en-US"/>
              </w:rPr>
              <w:t xml:space="preserve">Verification Report </w:t>
            </w:r>
          </w:p>
        </w:tc>
      </w:tr>
      <w:tr w:rsidR="005D32E8" w:rsidRPr="002A1885" w14:paraId="6A8DE56F" w14:textId="77777777" w:rsidTr="00FE5371">
        <w:trPr>
          <w:gridBefore w:val="1"/>
          <w:wBefore w:w="36" w:type="pct"/>
          <w:trHeight w:val="1142"/>
        </w:trPr>
        <w:tc>
          <w:tcPr>
            <w:tcW w:w="325" w:type="pct"/>
            <w:vMerge/>
            <w:shd w:val="clear" w:color="auto" w:fill="auto"/>
            <w:textDirection w:val="btLr"/>
            <w:vAlign w:val="center"/>
          </w:tcPr>
          <w:p w14:paraId="42D1B559" w14:textId="77777777" w:rsidR="00C4077E" w:rsidRPr="002A1885" w:rsidRDefault="00C4077E" w:rsidP="00DD17DF">
            <w:pPr>
              <w:ind w:left="113" w:right="113"/>
              <w:jc w:val="center"/>
              <w:rPr>
                <w:rFonts w:ascii="Arial" w:hAnsi="Arial" w:cs="Arial"/>
                <w:bCs/>
                <w:sz w:val="18"/>
                <w:szCs w:val="18"/>
              </w:rPr>
            </w:pPr>
          </w:p>
        </w:tc>
        <w:tc>
          <w:tcPr>
            <w:tcW w:w="541" w:type="pct"/>
            <w:shd w:val="clear" w:color="auto" w:fill="auto"/>
            <w:vAlign w:val="center"/>
          </w:tcPr>
          <w:p w14:paraId="0226EB7B" w14:textId="77777777" w:rsidR="00C4077E" w:rsidRDefault="00C4077E" w:rsidP="007F2B63">
            <w:pPr>
              <w:rPr>
                <w:rFonts w:ascii="Arial" w:eastAsia="Arial Unicode MS" w:hAnsi="Arial" w:cs="Arial"/>
                <w:sz w:val="16"/>
                <w:szCs w:val="16"/>
              </w:rPr>
            </w:pPr>
            <w:r>
              <w:rPr>
                <w:rFonts w:ascii="Arial" w:eastAsia="Arial Unicode MS" w:hAnsi="Arial" w:cs="Arial"/>
                <w:sz w:val="16"/>
                <w:szCs w:val="16"/>
              </w:rPr>
              <w:t xml:space="preserve">Number of reports on Fleet Usage submitted to Council </w:t>
            </w:r>
          </w:p>
        </w:tc>
        <w:tc>
          <w:tcPr>
            <w:tcW w:w="331" w:type="pct"/>
            <w:gridSpan w:val="2"/>
            <w:shd w:val="clear" w:color="auto" w:fill="auto"/>
            <w:vAlign w:val="center"/>
          </w:tcPr>
          <w:p w14:paraId="2A24807D" w14:textId="77777777" w:rsidR="00C4077E" w:rsidRDefault="00C4077E" w:rsidP="00DD17DF">
            <w:pPr>
              <w:jc w:val="center"/>
              <w:rPr>
                <w:rFonts w:ascii="Arial" w:eastAsia="Arial Unicode MS" w:hAnsi="Arial" w:cs="Arial"/>
                <w:bCs/>
                <w:sz w:val="16"/>
                <w:szCs w:val="16"/>
              </w:rPr>
            </w:pPr>
            <w:r>
              <w:rPr>
                <w:rFonts w:ascii="Arial" w:eastAsia="Arial Unicode MS" w:hAnsi="Arial" w:cs="Arial"/>
                <w:bCs/>
                <w:sz w:val="16"/>
                <w:szCs w:val="16"/>
              </w:rPr>
              <w:t>15</w:t>
            </w:r>
          </w:p>
        </w:tc>
        <w:tc>
          <w:tcPr>
            <w:tcW w:w="665" w:type="pct"/>
            <w:gridSpan w:val="2"/>
            <w:shd w:val="clear" w:color="auto" w:fill="auto"/>
            <w:vAlign w:val="center"/>
          </w:tcPr>
          <w:p w14:paraId="5561F4BB" w14:textId="28E9BB06" w:rsidR="00C4077E" w:rsidRDefault="00C4077E" w:rsidP="007F2B63">
            <w:pPr>
              <w:jc w:val="center"/>
              <w:rPr>
                <w:rFonts w:ascii="Arial" w:eastAsia="Arial Unicode MS" w:hAnsi="Arial" w:cs="Arial"/>
                <w:sz w:val="16"/>
                <w:szCs w:val="16"/>
              </w:rPr>
            </w:pPr>
            <w:r>
              <w:rPr>
                <w:rFonts w:ascii="Arial" w:eastAsia="Arial Unicode MS" w:hAnsi="Arial" w:cs="Arial"/>
                <w:sz w:val="16"/>
                <w:szCs w:val="16"/>
              </w:rPr>
              <w:t>4 reports on Fleet Usage submitted to Council by 30 June 2026</w:t>
            </w:r>
          </w:p>
          <w:p w14:paraId="29F6990E" w14:textId="77777777" w:rsidR="00C4077E" w:rsidRDefault="00C4077E" w:rsidP="007F2B63">
            <w:pPr>
              <w:jc w:val="center"/>
              <w:rPr>
                <w:rFonts w:ascii="Arial" w:eastAsia="Arial Unicode MS" w:hAnsi="Arial" w:cs="Arial"/>
                <w:sz w:val="16"/>
                <w:szCs w:val="16"/>
              </w:rPr>
            </w:pPr>
            <w:r>
              <w:rPr>
                <w:rFonts w:ascii="Arial" w:eastAsia="Arial Unicode MS" w:hAnsi="Arial" w:cs="Arial"/>
                <w:sz w:val="16"/>
                <w:szCs w:val="16"/>
              </w:rPr>
              <w:t>(1 per quarter)</w:t>
            </w:r>
          </w:p>
        </w:tc>
        <w:tc>
          <w:tcPr>
            <w:tcW w:w="399" w:type="pct"/>
            <w:shd w:val="clear" w:color="auto" w:fill="auto"/>
            <w:vAlign w:val="center"/>
          </w:tcPr>
          <w:p w14:paraId="745A6FDF" w14:textId="77777777" w:rsidR="00C4077E" w:rsidRDefault="00C4077E" w:rsidP="00DD17DF">
            <w:pPr>
              <w:jc w:val="center"/>
              <w:rPr>
                <w:rFonts w:ascii="Arial" w:hAnsi="Arial" w:cs="Arial"/>
                <w:bCs/>
                <w:sz w:val="16"/>
                <w:szCs w:val="16"/>
              </w:rPr>
            </w:pPr>
            <w:r>
              <w:rPr>
                <w:rFonts w:ascii="Arial" w:hAnsi="Arial" w:cs="Arial"/>
                <w:bCs/>
                <w:sz w:val="16"/>
                <w:szCs w:val="16"/>
              </w:rPr>
              <w:t>R 4 870 000</w:t>
            </w:r>
          </w:p>
        </w:tc>
        <w:tc>
          <w:tcPr>
            <w:tcW w:w="312" w:type="pct"/>
            <w:vMerge/>
            <w:shd w:val="clear" w:color="auto" w:fill="auto"/>
            <w:vAlign w:val="center"/>
          </w:tcPr>
          <w:p w14:paraId="4C82AA48" w14:textId="77777777" w:rsidR="00C4077E" w:rsidRPr="002A1885" w:rsidDel="001B5A19" w:rsidRDefault="00C4077E" w:rsidP="00DD17DF">
            <w:pPr>
              <w:jc w:val="center"/>
              <w:rPr>
                <w:rFonts w:ascii="Arial" w:hAnsi="Arial" w:cs="Arial"/>
                <w:bCs/>
                <w:sz w:val="20"/>
                <w:szCs w:val="20"/>
              </w:rPr>
            </w:pPr>
          </w:p>
        </w:tc>
        <w:tc>
          <w:tcPr>
            <w:tcW w:w="499" w:type="pct"/>
            <w:gridSpan w:val="2"/>
            <w:shd w:val="clear" w:color="auto" w:fill="auto"/>
          </w:tcPr>
          <w:p w14:paraId="4BCB7821" w14:textId="77777777" w:rsidR="00C4077E" w:rsidRDefault="00C4077E" w:rsidP="00DD17DF">
            <w:pPr>
              <w:jc w:val="center"/>
              <w:rPr>
                <w:rFonts w:ascii="Arial" w:eastAsia="Arial Unicode MS" w:hAnsi="Arial" w:cs="Arial"/>
                <w:sz w:val="16"/>
                <w:szCs w:val="16"/>
              </w:rPr>
            </w:pPr>
            <w:r>
              <w:rPr>
                <w:rFonts w:ascii="Arial" w:eastAsia="Arial Unicode MS" w:hAnsi="Arial" w:cs="Arial"/>
                <w:sz w:val="16"/>
                <w:szCs w:val="16"/>
              </w:rPr>
              <w:t xml:space="preserve">1 </w:t>
            </w:r>
            <w:r w:rsidRPr="00533ECD">
              <w:rPr>
                <w:rFonts w:ascii="Arial" w:eastAsia="Arial Unicode MS" w:hAnsi="Arial" w:cs="Arial"/>
                <w:sz w:val="16"/>
                <w:szCs w:val="16"/>
              </w:rPr>
              <w:t>report on Fleet Usage submitted to Council by</w:t>
            </w:r>
            <w:r>
              <w:rPr>
                <w:rFonts w:ascii="Arial" w:eastAsia="Arial Unicode MS" w:hAnsi="Arial" w:cs="Arial"/>
                <w:sz w:val="16"/>
                <w:szCs w:val="16"/>
              </w:rPr>
              <w:t xml:space="preserve"> 30 September 2025</w:t>
            </w:r>
            <w:r w:rsidRPr="00533ECD">
              <w:rPr>
                <w:rFonts w:ascii="Arial" w:eastAsia="Arial Unicode MS" w:hAnsi="Arial" w:cs="Arial"/>
                <w:sz w:val="16"/>
                <w:szCs w:val="16"/>
              </w:rPr>
              <w:t xml:space="preserve"> </w:t>
            </w:r>
          </w:p>
        </w:tc>
        <w:tc>
          <w:tcPr>
            <w:tcW w:w="498" w:type="pct"/>
            <w:shd w:val="clear" w:color="auto" w:fill="auto"/>
          </w:tcPr>
          <w:p w14:paraId="57CC5A03" w14:textId="77777777" w:rsidR="00C4077E" w:rsidRPr="00CE7673" w:rsidRDefault="00C4077E" w:rsidP="00DD17DF">
            <w:pPr>
              <w:jc w:val="center"/>
              <w:rPr>
                <w:rFonts w:ascii="Arial" w:eastAsia="Arial Unicode MS" w:hAnsi="Arial" w:cs="Arial"/>
                <w:sz w:val="16"/>
                <w:szCs w:val="16"/>
              </w:rPr>
            </w:pPr>
            <w:r>
              <w:rPr>
                <w:rFonts w:ascii="Arial" w:eastAsia="Arial Unicode MS" w:hAnsi="Arial" w:cs="Arial"/>
                <w:sz w:val="16"/>
                <w:szCs w:val="16"/>
              </w:rPr>
              <w:t xml:space="preserve">1 </w:t>
            </w:r>
            <w:r w:rsidRPr="00533ECD">
              <w:rPr>
                <w:rFonts w:ascii="Arial" w:eastAsia="Arial Unicode MS" w:hAnsi="Arial" w:cs="Arial"/>
                <w:sz w:val="16"/>
                <w:szCs w:val="16"/>
              </w:rPr>
              <w:t>report on Fleet Usage submitted to Council by</w:t>
            </w:r>
            <w:r>
              <w:rPr>
                <w:rFonts w:ascii="Arial" w:eastAsia="Arial Unicode MS" w:hAnsi="Arial" w:cs="Arial"/>
                <w:sz w:val="16"/>
                <w:szCs w:val="16"/>
              </w:rPr>
              <w:t xml:space="preserve"> 31 December 2025</w:t>
            </w:r>
            <w:r w:rsidRPr="00533ECD">
              <w:rPr>
                <w:rFonts w:ascii="Arial" w:eastAsia="Arial Unicode MS" w:hAnsi="Arial" w:cs="Arial"/>
                <w:sz w:val="16"/>
                <w:szCs w:val="16"/>
              </w:rPr>
              <w:t xml:space="preserve"> </w:t>
            </w:r>
          </w:p>
        </w:tc>
        <w:tc>
          <w:tcPr>
            <w:tcW w:w="540" w:type="pct"/>
            <w:shd w:val="clear" w:color="auto" w:fill="auto"/>
          </w:tcPr>
          <w:p w14:paraId="55A5FEA1" w14:textId="77777777" w:rsidR="00C4077E" w:rsidRPr="00CE7673" w:rsidRDefault="00C4077E" w:rsidP="00DD17DF">
            <w:pPr>
              <w:jc w:val="center"/>
              <w:rPr>
                <w:rFonts w:ascii="Arial" w:eastAsia="Arial Unicode MS" w:hAnsi="Arial" w:cs="Arial"/>
                <w:sz w:val="16"/>
                <w:szCs w:val="16"/>
              </w:rPr>
            </w:pPr>
            <w:r>
              <w:rPr>
                <w:rFonts w:ascii="Arial" w:eastAsia="Arial Unicode MS" w:hAnsi="Arial" w:cs="Arial"/>
                <w:sz w:val="16"/>
                <w:szCs w:val="16"/>
              </w:rPr>
              <w:t xml:space="preserve">1 </w:t>
            </w:r>
            <w:r w:rsidRPr="00533ECD">
              <w:rPr>
                <w:rFonts w:ascii="Arial" w:eastAsia="Arial Unicode MS" w:hAnsi="Arial" w:cs="Arial"/>
                <w:sz w:val="16"/>
                <w:szCs w:val="16"/>
              </w:rPr>
              <w:t>report on Fleet Usage submitted to Council by</w:t>
            </w:r>
            <w:r>
              <w:rPr>
                <w:rFonts w:ascii="Arial" w:eastAsia="Arial Unicode MS" w:hAnsi="Arial" w:cs="Arial"/>
                <w:sz w:val="16"/>
                <w:szCs w:val="16"/>
              </w:rPr>
              <w:t xml:space="preserve"> 30 March 2026</w:t>
            </w:r>
            <w:r w:rsidRPr="00533ECD">
              <w:rPr>
                <w:rFonts w:ascii="Arial" w:eastAsia="Arial Unicode MS" w:hAnsi="Arial" w:cs="Arial"/>
                <w:sz w:val="16"/>
                <w:szCs w:val="16"/>
              </w:rPr>
              <w:t xml:space="preserve"> </w:t>
            </w:r>
          </w:p>
        </w:tc>
        <w:tc>
          <w:tcPr>
            <w:tcW w:w="497" w:type="pct"/>
            <w:shd w:val="clear" w:color="auto" w:fill="auto"/>
          </w:tcPr>
          <w:p w14:paraId="5C2642A6" w14:textId="77777777" w:rsidR="00C4077E" w:rsidRPr="00CE7673" w:rsidRDefault="00C4077E" w:rsidP="00DD17DF">
            <w:pPr>
              <w:jc w:val="center"/>
              <w:rPr>
                <w:rFonts w:ascii="Arial" w:eastAsia="Arial Unicode MS" w:hAnsi="Arial" w:cs="Arial"/>
                <w:sz w:val="16"/>
                <w:szCs w:val="16"/>
              </w:rPr>
            </w:pPr>
            <w:r>
              <w:rPr>
                <w:rFonts w:ascii="Arial" w:eastAsia="Arial Unicode MS" w:hAnsi="Arial" w:cs="Arial"/>
                <w:sz w:val="16"/>
                <w:szCs w:val="16"/>
              </w:rPr>
              <w:t xml:space="preserve">1 </w:t>
            </w:r>
            <w:r w:rsidRPr="00533ECD">
              <w:rPr>
                <w:rFonts w:ascii="Arial" w:eastAsia="Arial Unicode MS" w:hAnsi="Arial" w:cs="Arial"/>
                <w:sz w:val="16"/>
                <w:szCs w:val="16"/>
              </w:rPr>
              <w:t>report on Fleet Usage submitted to Council by</w:t>
            </w:r>
            <w:r>
              <w:rPr>
                <w:rFonts w:ascii="Arial" w:eastAsia="Arial Unicode MS" w:hAnsi="Arial" w:cs="Arial"/>
                <w:sz w:val="16"/>
                <w:szCs w:val="16"/>
              </w:rPr>
              <w:t xml:space="preserve"> 30 June 2026</w:t>
            </w:r>
            <w:r w:rsidRPr="00533ECD">
              <w:rPr>
                <w:rFonts w:ascii="Arial" w:eastAsia="Arial Unicode MS" w:hAnsi="Arial" w:cs="Arial"/>
                <w:sz w:val="16"/>
                <w:szCs w:val="16"/>
              </w:rPr>
              <w:t xml:space="preserve"> </w:t>
            </w:r>
          </w:p>
        </w:tc>
        <w:tc>
          <w:tcPr>
            <w:tcW w:w="357" w:type="pct"/>
            <w:shd w:val="clear" w:color="auto" w:fill="auto"/>
            <w:vAlign w:val="center"/>
          </w:tcPr>
          <w:p w14:paraId="42D7C42E" w14:textId="46F51B40" w:rsidR="00C4077E" w:rsidRDefault="00C4077E" w:rsidP="00DD17DF">
            <w:pPr>
              <w:jc w:val="center"/>
              <w:rPr>
                <w:rFonts w:ascii="Arial" w:hAnsi="Arial" w:cs="Arial"/>
                <w:bCs/>
                <w:sz w:val="16"/>
                <w:szCs w:val="16"/>
                <w:lang w:val="en-US"/>
              </w:rPr>
            </w:pPr>
            <w:r>
              <w:rPr>
                <w:rFonts w:ascii="Arial" w:hAnsi="Arial" w:cs="Arial"/>
                <w:bCs/>
                <w:sz w:val="16"/>
                <w:szCs w:val="16"/>
                <w:lang w:val="en-US"/>
              </w:rPr>
              <w:t>Council Minutes</w:t>
            </w:r>
            <w:r w:rsidR="003E1E20">
              <w:rPr>
                <w:rFonts w:ascii="Arial" w:hAnsi="Arial" w:cs="Arial"/>
                <w:bCs/>
                <w:sz w:val="16"/>
                <w:szCs w:val="16"/>
                <w:lang w:val="en-US"/>
              </w:rPr>
              <w:t>, Reports on Fleet Usage</w:t>
            </w:r>
          </w:p>
        </w:tc>
      </w:tr>
      <w:tr w:rsidR="005D32E8" w:rsidRPr="002A1885" w14:paraId="45975E20" w14:textId="77777777" w:rsidTr="00FE5371">
        <w:trPr>
          <w:gridBefore w:val="1"/>
          <w:wBefore w:w="36" w:type="pct"/>
          <w:trHeight w:val="1125"/>
        </w:trPr>
        <w:tc>
          <w:tcPr>
            <w:tcW w:w="325" w:type="pct"/>
            <w:vMerge/>
            <w:shd w:val="clear" w:color="auto" w:fill="auto"/>
            <w:textDirection w:val="btLr"/>
            <w:vAlign w:val="center"/>
          </w:tcPr>
          <w:p w14:paraId="60A7D386" w14:textId="77777777" w:rsidR="00C4077E" w:rsidRPr="002A1885" w:rsidRDefault="00C4077E" w:rsidP="00DD17DF">
            <w:pPr>
              <w:ind w:left="113" w:right="113"/>
              <w:jc w:val="center"/>
              <w:rPr>
                <w:rFonts w:ascii="Arial" w:hAnsi="Arial" w:cs="Arial"/>
                <w:bCs/>
                <w:sz w:val="18"/>
                <w:szCs w:val="18"/>
              </w:rPr>
            </w:pPr>
          </w:p>
        </w:tc>
        <w:tc>
          <w:tcPr>
            <w:tcW w:w="541" w:type="pct"/>
            <w:shd w:val="clear" w:color="auto" w:fill="auto"/>
            <w:vAlign w:val="center"/>
          </w:tcPr>
          <w:p w14:paraId="216AB3B8" w14:textId="77777777" w:rsidR="00C4077E" w:rsidRDefault="00C4077E" w:rsidP="007F2B63">
            <w:pPr>
              <w:rPr>
                <w:rFonts w:ascii="Arial" w:eastAsia="Arial Unicode MS" w:hAnsi="Arial" w:cs="Arial"/>
                <w:sz w:val="16"/>
                <w:szCs w:val="16"/>
              </w:rPr>
            </w:pPr>
            <w:r>
              <w:rPr>
                <w:rFonts w:ascii="Arial" w:eastAsia="Arial Unicode MS" w:hAnsi="Arial" w:cs="Arial"/>
                <w:sz w:val="16"/>
                <w:szCs w:val="16"/>
              </w:rPr>
              <w:t>Number of Assets Committee Meetings held</w:t>
            </w:r>
          </w:p>
        </w:tc>
        <w:tc>
          <w:tcPr>
            <w:tcW w:w="331" w:type="pct"/>
            <w:gridSpan w:val="2"/>
            <w:shd w:val="clear" w:color="auto" w:fill="auto"/>
            <w:vAlign w:val="center"/>
          </w:tcPr>
          <w:p w14:paraId="157D4CDF" w14:textId="1B8B0CD3" w:rsidR="00C4077E" w:rsidRDefault="007F2B63" w:rsidP="00DD17DF">
            <w:pPr>
              <w:jc w:val="center"/>
              <w:rPr>
                <w:rFonts w:ascii="Arial" w:eastAsia="Arial Unicode MS" w:hAnsi="Arial" w:cs="Arial"/>
                <w:bCs/>
                <w:sz w:val="16"/>
                <w:szCs w:val="16"/>
              </w:rPr>
            </w:pPr>
            <w:r>
              <w:rPr>
                <w:rFonts w:ascii="Arial" w:eastAsia="Arial Unicode MS" w:hAnsi="Arial" w:cs="Arial"/>
                <w:bCs/>
                <w:sz w:val="16"/>
                <w:szCs w:val="16"/>
              </w:rPr>
              <w:t>3</w:t>
            </w:r>
          </w:p>
        </w:tc>
        <w:tc>
          <w:tcPr>
            <w:tcW w:w="665" w:type="pct"/>
            <w:gridSpan w:val="2"/>
            <w:shd w:val="clear" w:color="auto" w:fill="auto"/>
            <w:vAlign w:val="center"/>
          </w:tcPr>
          <w:p w14:paraId="02FAD53E" w14:textId="77777777" w:rsidR="00C4077E" w:rsidRDefault="00C4077E" w:rsidP="007F2B63">
            <w:pPr>
              <w:jc w:val="center"/>
              <w:rPr>
                <w:rFonts w:ascii="Arial" w:eastAsia="Arial Unicode MS" w:hAnsi="Arial" w:cs="Arial"/>
                <w:sz w:val="16"/>
                <w:szCs w:val="16"/>
              </w:rPr>
            </w:pPr>
            <w:r>
              <w:rPr>
                <w:rFonts w:ascii="Arial" w:eastAsia="Arial Unicode MS" w:hAnsi="Arial" w:cs="Arial"/>
                <w:sz w:val="16"/>
                <w:szCs w:val="16"/>
              </w:rPr>
              <w:t>3 Assets Committee Meetings held by 30 June 2026</w:t>
            </w:r>
          </w:p>
        </w:tc>
        <w:tc>
          <w:tcPr>
            <w:tcW w:w="399" w:type="pct"/>
            <w:shd w:val="clear" w:color="auto" w:fill="auto"/>
            <w:vAlign w:val="center"/>
          </w:tcPr>
          <w:p w14:paraId="6BD350E9" w14:textId="77777777" w:rsidR="00C4077E" w:rsidRDefault="00C4077E" w:rsidP="00DD17DF">
            <w:pPr>
              <w:jc w:val="center"/>
              <w:rPr>
                <w:rFonts w:ascii="Arial" w:hAnsi="Arial" w:cs="Arial"/>
                <w:bCs/>
                <w:sz w:val="16"/>
                <w:szCs w:val="16"/>
              </w:rPr>
            </w:pPr>
            <w:r>
              <w:rPr>
                <w:rFonts w:ascii="Arial" w:hAnsi="Arial" w:cs="Arial"/>
                <w:bCs/>
                <w:sz w:val="16"/>
                <w:szCs w:val="16"/>
              </w:rPr>
              <w:t>Operational</w:t>
            </w:r>
          </w:p>
        </w:tc>
        <w:tc>
          <w:tcPr>
            <w:tcW w:w="312" w:type="pct"/>
            <w:vMerge/>
            <w:shd w:val="clear" w:color="auto" w:fill="auto"/>
            <w:vAlign w:val="center"/>
          </w:tcPr>
          <w:p w14:paraId="24D3ECFD" w14:textId="77777777" w:rsidR="00C4077E" w:rsidRPr="002A1885" w:rsidDel="001B5A19" w:rsidRDefault="00C4077E" w:rsidP="00DD17DF">
            <w:pPr>
              <w:jc w:val="center"/>
              <w:rPr>
                <w:rFonts w:ascii="Arial" w:hAnsi="Arial" w:cs="Arial"/>
                <w:bCs/>
                <w:sz w:val="20"/>
                <w:szCs w:val="20"/>
              </w:rPr>
            </w:pPr>
          </w:p>
        </w:tc>
        <w:tc>
          <w:tcPr>
            <w:tcW w:w="499" w:type="pct"/>
            <w:gridSpan w:val="2"/>
            <w:shd w:val="clear" w:color="auto" w:fill="auto"/>
            <w:vAlign w:val="center"/>
          </w:tcPr>
          <w:p w14:paraId="7137775B" w14:textId="4E484CA7" w:rsidR="00C4077E" w:rsidRDefault="007F2B63" w:rsidP="007F2B63">
            <w:pPr>
              <w:jc w:val="center"/>
              <w:rPr>
                <w:rFonts w:ascii="Arial" w:eastAsia="Arial Unicode MS" w:hAnsi="Arial" w:cs="Arial"/>
                <w:sz w:val="16"/>
                <w:szCs w:val="16"/>
              </w:rPr>
            </w:pPr>
            <w:r>
              <w:rPr>
                <w:rFonts w:ascii="Arial" w:eastAsia="Arial Unicode MS" w:hAnsi="Arial" w:cs="Arial"/>
                <w:sz w:val="16"/>
                <w:szCs w:val="16"/>
              </w:rPr>
              <w:t>-</w:t>
            </w:r>
          </w:p>
        </w:tc>
        <w:tc>
          <w:tcPr>
            <w:tcW w:w="498" w:type="pct"/>
            <w:shd w:val="clear" w:color="auto" w:fill="auto"/>
          </w:tcPr>
          <w:p w14:paraId="77EAC8E7" w14:textId="77777777" w:rsidR="00C4077E" w:rsidRDefault="00C4077E" w:rsidP="00DD17DF">
            <w:pPr>
              <w:jc w:val="center"/>
              <w:rPr>
                <w:rFonts w:ascii="Arial" w:eastAsia="Arial Unicode MS" w:hAnsi="Arial" w:cs="Arial"/>
                <w:sz w:val="16"/>
                <w:szCs w:val="16"/>
              </w:rPr>
            </w:pPr>
            <w:r>
              <w:rPr>
                <w:rFonts w:ascii="Arial" w:eastAsia="Arial Unicode MS" w:hAnsi="Arial" w:cs="Arial"/>
                <w:sz w:val="16"/>
                <w:szCs w:val="16"/>
              </w:rPr>
              <w:t xml:space="preserve">1 </w:t>
            </w:r>
            <w:r w:rsidRPr="008A625F">
              <w:rPr>
                <w:rFonts w:ascii="Arial" w:eastAsia="Arial Unicode MS" w:hAnsi="Arial" w:cs="Arial"/>
                <w:sz w:val="16"/>
                <w:szCs w:val="16"/>
              </w:rPr>
              <w:t>Asset Committee Meeting held by 3</w:t>
            </w:r>
            <w:r>
              <w:rPr>
                <w:rFonts w:ascii="Arial" w:eastAsia="Arial Unicode MS" w:hAnsi="Arial" w:cs="Arial"/>
                <w:sz w:val="16"/>
                <w:szCs w:val="16"/>
              </w:rPr>
              <w:t>1 December 2025</w:t>
            </w:r>
          </w:p>
        </w:tc>
        <w:tc>
          <w:tcPr>
            <w:tcW w:w="540" w:type="pct"/>
            <w:shd w:val="clear" w:color="auto" w:fill="auto"/>
          </w:tcPr>
          <w:p w14:paraId="052A46E0" w14:textId="77777777" w:rsidR="00C4077E" w:rsidRDefault="00C4077E" w:rsidP="00DD17DF">
            <w:pPr>
              <w:jc w:val="center"/>
              <w:rPr>
                <w:rFonts w:ascii="Arial" w:eastAsia="Arial Unicode MS" w:hAnsi="Arial" w:cs="Arial"/>
                <w:sz w:val="16"/>
                <w:szCs w:val="16"/>
              </w:rPr>
            </w:pPr>
            <w:r w:rsidRPr="00275109">
              <w:rPr>
                <w:rFonts w:ascii="Arial" w:eastAsia="Arial Unicode MS" w:hAnsi="Arial" w:cs="Arial"/>
                <w:sz w:val="16"/>
                <w:szCs w:val="16"/>
              </w:rPr>
              <w:t>1 Asset Committee Meeting held by 3</w:t>
            </w:r>
            <w:r>
              <w:rPr>
                <w:rFonts w:ascii="Arial" w:eastAsia="Arial Unicode MS" w:hAnsi="Arial" w:cs="Arial"/>
                <w:sz w:val="16"/>
                <w:szCs w:val="16"/>
              </w:rPr>
              <w:t>0 March</w:t>
            </w:r>
            <w:r w:rsidRPr="00275109">
              <w:rPr>
                <w:rFonts w:ascii="Arial" w:eastAsia="Arial Unicode MS" w:hAnsi="Arial" w:cs="Arial"/>
                <w:sz w:val="16"/>
                <w:szCs w:val="16"/>
              </w:rPr>
              <w:t xml:space="preserve"> 202</w:t>
            </w:r>
            <w:r>
              <w:rPr>
                <w:rFonts w:ascii="Arial" w:eastAsia="Arial Unicode MS" w:hAnsi="Arial" w:cs="Arial"/>
                <w:sz w:val="16"/>
                <w:szCs w:val="16"/>
              </w:rPr>
              <w:t>6</w:t>
            </w:r>
          </w:p>
        </w:tc>
        <w:tc>
          <w:tcPr>
            <w:tcW w:w="497" w:type="pct"/>
            <w:shd w:val="clear" w:color="auto" w:fill="auto"/>
          </w:tcPr>
          <w:p w14:paraId="41EDA3B7" w14:textId="77777777" w:rsidR="00C4077E" w:rsidRDefault="00C4077E" w:rsidP="00DD17DF">
            <w:pPr>
              <w:jc w:val="center"/>
              <w:rPr>
                <w:rFonts w:ascii="Arial" w:eastAsia="Arial Unicode MS" w:hAnsi="Arial" w:cs="Arial"/>
                <w:sz w:val="16"/>
                <w:szCs w:val="16"/>
              </w:rPr>
            </w:pPr>
            <w:r w:rsidRPr="00275109">
              <w:rPr>
                <w:rFonts w:ascii="Arial" w:eastAsia="Arial Unicode MS" w:hAnsi="Arial" w:cs="Arial"/>
                <w:sz w:val="16"/>
                <w:szCs w:val="16"/>
              </w:rPr>
              <w:t>1 Asset Committee Meeting held by 3</w:t>
            </w:r>
            <w:r>
              <w:rPr>
                <w:rFonts w:ascii="Arial" w:eastAsia="Arial Unicode MS" w:hAnsi="Arial" w:cs="Arial"/>
                <w:sz w:val="16"/>
                <w:szCs w:val="16"/>
              </w:rPr>
              <w:t xml:space="preserve">0 June </w:t>
            </w:r>
            <w:r w:rsidRPr="00275109">
              <w:rPr>
                <w:rFonts w:ascii="Arial" w:eastAsia="Arial Unicode MS" w:hAnsi="Arial" w:cs="Arial"/>
                <w:sz w:val="16"/>
                <w:szCs w:val="16"/>
              </w:rPr>
              <w:t>202</w:t>
            </w:r>
            <w:r>
              <w:rPr>
                <w:rFonts w:ascii="Arial" w:eastAsia="Arial Unicode MS" w:hAnsi="Arial" w:cs="Arial"/>
                <w:sz w:val="16"/>
                <w:szCs w:val="16"/>
              </w:rPr>
              <w:t>6</w:t>
            </w:r>
          </w:p>
        </w:tc>
        <w:tc>
          <w:tcPr>
            <w:tcW w:w="357" w:type="pct"/>
            <w:shd w:val="clear" w:color="auto" w:fill="auto"/>
            <w:vAlign w:val="center"/>
          </w:tcPr>
          <w:p w14:paraId="20C7F952" w14:textId="77777777" w:rsidR="00C4077E" w:rsidRDefault="00C4077E" w:rsidP="00DD17DF">
            <w:pPr>
              <w:jc w:val="center"/>
              <w:rPr>
                <w:rFonts w:ascii="Arial" w:hAnsi="Arial" w:cs="Arial"/>
                <w:bCs/>
                <w:sz w:val="16"/>
                <w:szCs w:val="16"/>
                <w:lang w:val="en-US"/>
              </w:rPr>
            </w:pPr>
          </w:p>
          <w:p w14:paraId="4A1C43DE" w14:textId="5F100490" w:rsidR="007F2B63" w:rsidRDefault="007F2B63" w:rsidP="005D32E8">
            <w:pPr>
              <w:jc w:val="center"/>
              <w:rPr>
                <w:rFonts w:ascii="Arial" w:hAnsi="Arial" w:cs="Arial"/>
                <w:bCs/>
                <w:sz w:val="16"/>
                <w:szCs w:val="16"/>
                <w:lang w:val="en-US"/>
              </w:rPr>
            </w:pPr>
            <w:r>
              <w:rPr>
                <w:rFonts w:ascii="Arial" w:hAnsi="Arial" w:cs="Arial"/>
                <w:bCs/>
                <w:sz w:val="16"/>
                <w:szCs w:val="16"/>
                <w:lang w:val="en-US"/>
              </w:rPr>
              <w:t>Attendance Registers</w:t>
            </w:r>
          </w:p>
          <w:p w14:paraId="54AE80FD" w14:textId="56E4A6B6" w:rsidR="007F2B63" w:rsidRDefault="007F2B63" w:rsidP="00DD17DF">
            <w:pPr>
              <w:jc w:val="center"/>
              <w:rPr>
                <w:rFonts w:ascii="Arial" w:hAnsi="Arial" w:cs="Arial"/>
                <w:bCs/>
                <w:sz w:val="16"/>
                <w:szCs w:val="16"/>
                <w:lang w:val="en-US"/>
              </w:rPr>
            </w:pPr>
          </w:p>
        </w:tc>
      </w:tr>
      <w:tr w:rsidR="00BF32D0" w:rsidRPr="002A1885" w14:paraId="13AF1824" w14:textId="77777777" w:rsidTr="005D32E8">
        <w:trPr>
          <w:trHeight w:val="361"/>
        </w:trPr>
        <w:tc>
          <w:tcPr>
            <w:tcW w:w="5000" w:type="pct"/>
            <w:gridSpan w:val="15"/>
            <w:shd w:val="clear" w:color="auto" w:fill="FFC000"/>
            <w:vAlign w:val="center"/>
          </w:tcPr>
          <w:p w14:paraId="5B02C0E6" w14:textId="77777777" w:rsidR="00BF32D0" w:rsidRPr="002A1885" w:rsidRDefault="00BF32D0" w:rsidP="006873A9">
            <w:pPr>
              <w:jc w:val="center"/>
              <w:rPr>
                <w:rFonts w:ascii="Arial" w:hAnsi="Arial" w:cs="Arial"/>
                <w:b/>
                <w:bCs/>
                <w:color w:val="000000"/>
                <w:sz w:val="18"/>
                <w:szCs w:val="18"/>
                <w:lang w:val="en-US"/>
              </w:rPr>
            </w:pPr>
            <w:r w:rsidRPr="002A1885">
              <w:rPr>
                <w:rFonts w:ascii="Arial" w:hAnsi="Arial" w:cs="Arial"/>
                <w:b/>
                <w:bCs/>
                <w:color w:val="000000"/>
                <w:sz w:val="18"/>
                <w:szCs w:val="18"/>
                <w:lang w:val="en-US"/>
              </w:rPr>
              <w:lastRenderedPageBreak/>
              <w:t>KPA: FINICIAL VIABILITY</w:t>
            </w:r>
          </w:p>
        </w:tc>
      </w:tr>
      <w:tr w:rsidR="005D32E8" w:rsidRPr="002A1885" w14:paraId="204AADC8" w14:textId="77777777" w:rsidTr="00FE5371">
        <w:trPr>
          <w:trHeight w:val="361"/>
        </w:trPr>
        <w:tc>
          <w:tcPr>
            <w:tcW w:w="360" w:type="pct"/>
            <w:gridSpan w:val="2"/>
            <w:vMerge w:val="restart"/>
            <w:shd w:val="clear" w:color="auto" w:fill="FFC000"/>
            <w:vAlign w:val="center"/>
          </w:tcPr>
          <w:p w14:paraId="3F3DD5B9" w14:textId="77777777" w:rsidR="007F3191" w:rsidRPr="002A1885" w:rsidRDefault="007F3191" w:rsidP="006873A9">
            <w:pPr>
              <w:jc w:val="center"/>
              <w:rPr>
                <w:rFonts w:ascii="Arial" w:hAnsi="Arial" w:cs="Arial"/>
                <w:b/>
                <w:bCs/>
                <w:color w:val="000000"/>
                <w:sz w:val="18"/>
                <w:szCs w:val="18"/>
              </w:rPr>
            </w:pPr>
            <w:r w:rsidRPr="002A1885">
              <w:rPr>
                <w:rFonts w:ascii="Arial" w:hAnsi="Arial" w:cs="Arial"/>
                <w:b/>
                <w:bCs/>
                <w:color w:val="000000"/>
                <w:sz w:val="18"/>
                <w:szCs w:val="18"/>
              </w:rPr>
              <w:t>Corporate Objective</w:t>
            </w:r>
          </w:p>
        </w:tc>
        <w:tc>
          <w:tcPr>
            <w:tcW w:w="541" w:type="pct"/>
            <w:vMerge w:val="restart"/>
            <w:shd w:val="clear" w:color="auto" w:fill="FFC000"/>
            <w:vAlign w:val="center"/>
          </w:tcPr>
          <w:p w14:paraId="423D0056" w14:textId="77777777" w:rsidR="007F3191" w:rsidRPr="002A1885" w:rsidRDefault="007F3191" w:rsidP="006873A9">
            <w:pPr>
              <w:jc w:val="center"/>
              <w:rPr>
                <w:rFonts w:ascii="Arial" w:hAnsi="Arial" w:cs="Arial"/>
                <w:b/>
                <w:color w:val="000000"/>
                <w:sz w:val="18"/>
                <w:szCs w:val="18"/>
              </w:rPr>
            </w:pPr>
            <w:r w:rsidRPr="002A1885">
              <w:rPr>
                <w:rFonts w:ascii="Arial" w:hAnsi="Arial" w:cs="Arial"/>
                <w:b/>
                <w:color w:val="000000"/>
                <w:sz w:val="18"/>
                <w:szCs w:val="18"/>
              </w:rPr>
              <w:t>Key Performance Indicator</w:t>
            </w:r>
          </w:p>
        </w:tc>
        <w:tc>
          <w:tcPr>
            <w:tcW w:w="314" w:type="pct"/>
            <w:vMerge w:val="restart"/>
            <w:shd w:val="clear" w:color="auto" w:fill="FFC000"/>
            <w:vAlign w:val="center"/>
          </w:tcPr>
          <w:p w14:paraId="3942ACD3" w14:textId="77777777" w:rsidR="007F3191" w:rsidRPr="002A1885" w:rsidRDefault="007F3191" w:rsidP="006873A9">
            <w:pPr>
              <w:jc w:val="center"/>
              <w:rPr>
                <w:rFonts w:ascii="Arial" w:hAnsi="Arial" w:cs="Arial"/>
                <w:b/>
                <w:color w:val="000000"/>
                <w:sz w:val="18"/>
                <w:szCs w:val="18"/>
              </w:rPr>
            </w:pPr>
            <w:r w:rsidRPr="002A1885">
              <w:rPr>
                <w:rFonts w:ascii="Arial" w:hAnsi="Arial" w:cs="Arial"/>
                <w:b/>
                <w:color w:val="000000"/>
                <w:sz w:val="18"/>
                <w:szCs w:val="18"/>
              </w:rPr>
              <w:t>Baseline</w:t>
            </w:r>
          </w:p>
        </w:tc>
        <w:tc>
          <w:tcPr>
            <w:tcW w:w="676" w:type="pct"/>
            <w:gridSpan w:val="2"/>
            <w:vMerge w:val="restart"/>
            <w:shd w:val="clear" w:color="auto" w:fill="FFC000"/>
          </w:tcPr>
          <w:p w14:paraId="4DECDC5D" w14:textId="77777777" w:rsidR="007F3191" w:rsidRPr="002A1885" w:rsidRDefault="007F3191" w:rsidP="006873A9">
            <w:pPr>
              <w:jc w:val="center"/>
              <w:rPr>
                <w:rFonts w:ascii="Arial" w:hAnsi="Arial" w:cs="Arial"/>
                <w:b/>
                <w:color w:val="000000"/>
                <w:sz w:val="18"/>
                <w:szCs w:val="18"/>
              </w:rPr>
            </w:pPr>
            <w:r w:rsidRPr="002A1885">
              <w:rPr>
                <w:rFonts w:ascii="Arial" w:hAnsi="Arial" w:cs="Arial"/>
                <w:b/>
                <w:color w:val="000000"/>
                <w:sz w:val="18"/>
                <w:szCs w:val="18"/>
              </w:rPr>
              <w:t>Annual Target</w:t>
            </w:r>
          </w:p>
        </w:tc>
        <w:tc>
          <w:tcPr>
            <w:tcW w:w="405" w:type="pct"/>
            <w:gridSpan w:val="2"/>
            <w:vMerge w:val="restart"/>
            <w:shd w:val="clear" w:color="auto" w:fill="FFC000"/>
            <w:vAlign w:val="center"/>
          </w:tcPr>
          <w:p w14:paraId="12CEC117" w14:textId="77777777" w:rsidR="007F3191" w:rsidRPr="002A1885" w:rsidRDefault="007F3191" w:rsidP="006873A9">
            <w:pPr>
              <w:jc w:val="center"/>
              <w:rPr>
                <w:rFonts w:ascii="Arial" w:hAnsi="Arial" w:cs="Arial"/>
                <w:b/>
                <w:color w:val="000000"/>
                <w:sz w:val="18"/>
                <w:szCs w:val="18"/>
              </w:rPr>
            </w:pPr>
            <w:r w:rsidRPr="002A1885">
              <w:rPr>
                <w:rFonts w:ascii="Arial" w:hAnsi="Arial" w:cs="Arial"/>
                <w:b/>
                <w:color w:val="000000"/>
                <w:sz w:val="18"/>
                <w:szCs w:val="18"/>
              </w:rPr>
              <w:t>Budget</w:t>
            </w:r>
          </w:p>
        </w:tc>
        <w:tc>
          <w:tcPr>
            <w:tcW w:w="316" w:type="pct"/>
            <w:gridSpan w:val="2"/>
            <w:vMerge w:val="restart"/>
            <w:shd w:val="clear" w:color="auto" w:fill="FFC000"/>
            <w:vAlign w:val="center"/>
          </w:tcPr>
          <w:p w14:paraId="20D25903" w14:textId="77777777" w:rsidR="007F3191" w:rsidRPr="002A1885" w:rsidRDefault="007F3191" w:rsidP="006873A9">
            <w:pPr>
              <w:jc w:val="center"/>
              <w:rPr>
                <w:rFonts w:ascii="Arial" w:hAnsi="Arial" w:cs="Arial"/>
                <w:b/>
                <w:color w:val="000000"/>
                <w:sz w:val="18"/>
                <w:szCs w:val="18"/>
              </w:rPr>
            </w:pPr>
            <w:r w:rsidRPr="002A1885">
              <w:rPr>
                <w:rFonts w:ascii="Arial" w:hAnsi="Arial" w:cs="Arial"/>
                <w:b/>
                <w:color w:val="000000"/>
                <w:sz w:val="18"/>
                <w:szCs w:val="18"/>
              </w:rPr>
              <w:t>Outcome Indicator</w:t>
            </w:r>
          </w:p>
        </w:tc>
        <w:tc>
          <w:tcPr>
            <w:tcW w:w="2030" w:type="pct"/>
            <w:gridSpan w:val="4"/>
            <w:shd w:val="clear" w:color="auto" w:fill="FFC000"/>
            <w:vAlign w:val="center"/>
          </w:tcPr>
          <w:p w14:paraId="40AD90C5" w14:textId="77777777" w:rsidR="007F3191" w:rsidRPr="002A1885" w:rsidRDefault="007F3191" w:rsidP="006873A9">
            <w:pPr>
              <w:jc w:val="center"/>
              <w:rPr>
                <w:rFonts w:ascii="Arial" w:hAnsi="Arial" w:cs="Arial"/>
                <w:b/>
                <w:color w:val="000000"/>
                <w:sz w:val="18"/>
                <w:szCs w:val="18"/>
                <w:lang w:val="en-US"/>
              </w:rPr>
            </w:pPr>
            <w:r w:rsidRPr="002A1885">
              <w:rPr>
                <w:rFonts w:ascii="Arial" w:hAnsi="Arial" w:cs="Arial"/>
                <w:b/>
                <w:color w:val="000000"/>
                <w:sz w:val="18"/>
                <w:szCs w:val="18"/>
                <w:lang w:val="en-US"/>
              </w:rPr>
              <w:t>Quarterly Targets</w:t>
            </w:r>
          </w:p>
        </w:tc>
        <w:tc>
          <w:tcPr>
            <w:tcW w:w="357" w:type="pct"/>
            <w:vMerge w:val="restart"/>
            <w:shd w:val="clear" w:color="auto" w:fill="FFC000"/>
            <w:vAlign w:val="center"/>
          </w:tcPr>
          <w:p w14:paraId="5D97B6BF" w14:textId="77777777" w:rsidR="007F3191" w:rsidRPr="002A1885" w:rsidRDefault="007F3191" w:rsidP="006873A9">
            <w:pPr>
              <w:jc w:val="center"/>
              <w:rPr>
                <w:rFonts w:ascii="Arial" w:hAnsi="Arial" w:cs="Arial"/>
                <w:b/>
                <w:bCs/>
                <w:color w:val="000000"/>
                <w:sz w:val="18"/>
                <w:szCs w:val="18"/>
                <w:lang w:val="en-US"/>
              </w:rPr>
            </w:pPr>
            <w:r w:rsidRPr="002A1885">
              <w:rPr>
                <w:rFonts w:ascii="Arial" w:hAnsi="Arial" w:cs="Arial"/>
                <w:b/>
                <w:bCs/>
                <w:color w:val="000000"/>
                <w:sz w:val="18"/>
                <w:szCs w:val="18"/>
                <w:lang w:val="en-US"/>
              </w:rPr>
              <w:t>Portfolio of Evidence</w:t>
            </w:r>
          </w:p>
        </w:tc>
      </w:tr>
      <w:tr w:rsidR="00151DF7" w:rsidRPr="002A1885" w14:paraId="47A14582" w14:textId="77777777" w:rsidTr="00FE5371">
        <w:trPr>
          <w:trHeight w:val="70"/>
        </w:trPr>
        <w:tc>
          <w:tcPr>
            <w:tcW w:w="360" w:type="pct"/>
            <w:gridSpan w:val="2"/>
            <w:vMerge/>
            <w:shd w:val="clear" w:color="auto" w:fill="auto"/>
          </w:tcPr>
          <w:p w14:paraId="6BF996D0" w14:textId="77777777" w:rsidR="007F3191" w:rsidRPr="002A1885" w:rsidRDefault="007F3191" w:rsidP="006873A9">
            <w:pPr>
              <w:jc w:val="center"/>
              <w:rPr>
                <w:rFonts w:ascii="Arial" w:hAnsi="Arial" w:cs="Arial"/>
                <w:b/>
                <w:bCs/>
                <w:color w:val="000000"/>
                <w:sz w:val="18"/>
                <w:szCs w:val="18"/>
              </w:rPr>
            </w:pPr>
          </w:p>
        </w:tc>
        <w:tc>
          <w:tcPr>
            <w:tcW w:w="541" w:type="pct"/>
            <w:vMerge/>
            <w:shd w:val="clear" w:color="auto" w:fill="FFF2CC"/>
          </w:tcPr>
          <w:p w14:paraId="611B9C80" w14:textId="77777777" w:rsidR="007F3191" w:rsidRPr="002A1885" w:rsidDel="001B5A19" w:rsidRDefault="007F3191" w:rsidP="006873A9">
            <w:pPr>
              <w:jc w:val="center"/>
              <w:rPr>
                <w:rFonts w:ascii="Arial" w:hAnsi="Arial" w:cs="Arial"/>
                <w:b/>
                <w:color w:val="000000"/>
                <w:sz w:val="18"/>
                <w:szCs w:val="18"/>
              </w:rPr>
            </w:pPr>
          </w:p>
        </w:tc>
        <w:tc>
          <w:tcPr>
            <w:tcW w:w="314" w:type="pct"/>
            <w:vMerge/>
            <w:shd w:val="clear" w:color="auto" w:fill="auto"/>
          </w:tcPr>
          <w:p w14:paraId="7B4FCCC3" w14:textId="77777777" w:rsidR="007F3191" w:rsidRPr="002A1885" w:rsidDel="001B5A19" w:rsidRDefault="007F3191" w:rsidP="006873A9">
            <w:pPr>
              <w:jc w:val="center"/>
              <w:rPr>
                <w:rFonts w:ascii="Arial" w:hAnsi="Arial" w:cs="Arial"/>
                <w:b/>
                <w:color w:val="000000"/>
                <w:sz w:val="18"/>
                <w:szCs w:val="18"/>
                <w:lang w:val="en-US"/>
              </w:rPr>
            </w:pPr>
          </w:p>
        </w:tc>
        <w:tc>
          <w:tcPr>
            <w:tcW w:w="676" w:type="pct"/>
            <w:gridSpan w:val="2"/>
            <w:vMerge/>
          </w:tcPr>
          <w:p w14:paraId="3F6F551E" w14:textId="77777777" w:rsidR="007F3191" w:rsidRPr="002A1885" w:rsidRDefault="007F3191" w:rsidP="006873A9">
            <w:pPr>
              <w:jc w:val="center"/>
              <w:rPr>
                <w:rFonts w:ascii="Arial" w:hAnsi="Arial" w:cs="Arial"/>
                <w:b/>
                <w:color w:val="000000"/>
                <w:sz w:val="18"/>
                <w:szCs w:val="18"/>
              </w:rPr>
            </w:pPr>
          </w:p>
        </w:tc>
        <w:tc>
          <w:tcPr>
            <w:tcW w:w="405" w:type="pct"/>
            <w:gridSpan w:val="2"/>
            <w:vMerge/>
            <w:shd w:val="clear" w:color="auto" w:fill="auto"/>
          </w:tcPr>
          <w:p w14:paraId="2D21388A" w14:textId="77777777" w:rsidR="007F3191" w:rsidRPr="002A1885" w:rsidRDefault="007F3191" w:rsidP="006873A9">
            <w:pPr>
              <w:jc w:val="center"/>
              <w:rPr>
                <w:rFonts w:ascii="Arial" w:hAnsi="Arial" w:cs="Arial"/>
                <w:b/>
                <w:color w:val="000000"/>
                <w:sz w:val="18"/>
                <w:szCs w:val="18"/>
              </w:rPr>
            </w:pPr>
          </w:p>
        </w:tc>
        <w:tc>
          <w:tcPr>
            <w:tcW w:w="316" w:type="pct"/>
            <w:gridSpan w:val="2"/>
            <w:vMerge/>
            <w:shd w:val="clear" w:color="auto" w:fill="FFF2CC"/>
          </w:tcPr>
          <w:p w14:paraId="6E82DB66" w14:textId="77777777" w:rsidR="007F3191" w:rsidRPr="002A1885" w:rsidRDefault="007F3191" w:rsidP="006873A9">
            <w:pPr>
              <w:jc w:val="center"/>
              <w:rPr>
                <w:rFonts w:ascii="Arial" w:hAnsi="Arial" w:cs="Arial"/>
                <w:b/>
                <w:color w:val="000000"/>
                <w:sz w:val="18"/>
                <w:szCs w:val="18"/>
              </w:rPr>
            </w:pPr>
          </w:p>
        </w:tc>
        <w:tc>
          <w:tcPr>
            <w:tcW w:w="495" w:type="pct"/>
            <w:shd w:val="clear" w:color="auto" w:fill="FFC000"/>
            <w:vAlign w:val="center"/>
          </w:tcPr>
          <w:p w14:paraId="2D27CD05" w14:textId="77777777" w:rsidR="007F3191" w:rsidRPr="002A1885" w:rsidRDefault="007F3191" w:rsidP="006873A9">
            <w:pPr>
              <w:jc w:val="center"/>
              <w:rPr>
                <w:rFonts w:ascii="Arial" w:hAnsi="Arial" w:cs="Arial"/>
                <w:b/>
                <w:color w:val="000000"/>
                <w:sz w:val="18"/>
                <w:szCs w:val="18"/>
                <w:lang w:val="en-US"/>
              </w:rPr>
            </w:pPr>
            <w:r w:rsidRPr="002A1885">
              <w:rPr>
                <w:rFonts w:ascii="Arial" w:hAnsi="Arial" w:cs="Arial"/>
                <w:b/>
                <w:color w:val="000000"/>
                <w:sz w:val="18"/>
                <w:szCs w:val="18"/>
                <w:lang w:val="en-US"/>
              </w:rPr>
              <w:t>Quarter 1</w:t>
            </w:r>
          </w:p>
        </w:tc>
        <w:tc>
          <w:tcPr>
            <w:tcW w:w="498" w:type="pct"/>
            <w:shd w:val="clear" w:color="auto" w:fill="FFC000"/>
            <w:vAlign w:val="center"/>
          </w:tcPr>
          <w:p w14:paraId="6AF1011F" w14:textId="77777777" w:rsidR="007F3191" w:rsidRPr="002A1885" w:rsidRDefault="007F3191" w:rsidP="006873A9">
            <w:pPr>
              <w:jc w:val="center"/>
              <w:rPr>
                <w:rFonts w:ascii="Arial" w:hAnsi="Arial" w:cs="Arial"/>
                <w:b/>
                <w:color w:val="000000"/>
                <w:sz w:val="18"/>
                <w:szCs w:val="18"/>
                <w:lang w:val="en-US"/>
              </w:rPr>
            </w:pPr>
            <w:r w:rsidRPr="002A1885">
              <w:rPr>
                <w:rFonts w:ascii="Arial" w:hAnsi="Arial" w:cs="Arial"/>
                <w:b/>
                <w:color w:val="000000"/>
                <w:sz w:val="18"/>
                <w:szCs w:val="18"/>
                <w:lang w:val="en-US"/>
              </w:rPr>
              <w:t>Quarter 2</w:t>
            </w:r>
          </w:p>
        </w:tc>
        <w:tc>
          <w:tcPr>
            <w:tcW w:w="540" w:type="pct"/>
            <w:shd w:val="clear" w:color="auto" w:fill="FFC000"/>
            <w:vAlign w:val="center"/>
          </w:tcPr>
          <w:p w14:paraId="3AC4E6F7" w14:textId="77777777" w:rsidR="007F3191" w:rsidRPr="002A1885" w:rsidRDefault="007F3191" w:rsidP="006873A9">
            <w:pPr>
              <w:jc w:val="center"/>
              <w:rPr>
                <w:rFonts w:ascii="Arial" w:hAnsi="Arial" w:cs="Arial"/>
                <w:b/>
                <w:color w:val="000000"/>
                <w:sz w:val="18"/>
                <w:szCs w:val="18"/>
                <w:lang w:val="en-US"/>
              </w:rPr>
            </w:pPr>
            <w:r w:rsidRPr="002A1885">
              <w:rPr>
                <w:rFonts w:ascii="Arial" w:hAnsi="Arial" w:cs="Arial"/>
                <w:b/>
                <w:color w:val="000000"/>
                <w:sz w:val="18"/>
                <w:szCs w:val="18"/>
                <w:lang w:val="en-US"/>
              </w:rPr>
              <w:t>Quarter 3</w:t>
            </w:r>
          </w:p>
        </w:tc>
        <w:tc>
          <w:tcPr>
            <w:tcW w:w="497" w:type="pct"/>
            <w:shd w:val="clear" w:color="auto" w:fill="FFC000"/>
            <w:vAlign w:val="center"/>
          </w:tcPr>
          <w:p w14:paraId="2EDD705E" w14:textId="77777777" w:rsidR="007F3191" w:rsidRPr="002A1885" w:rsidRDefault="007F3191" w:rsidP="006873A9">
            <w:pPr>
              <w:jc w:val="center"/>
              <w:rPr>
                <w:rFonts w:ascii="Arial" w:hAnsi="Arial" w:cs="Arial"/>
                <w:b/>
                <w:color w:val="000000"/>
                <w:sz w:val="18"/>
                <w:szCs w:val="18"/>
                <w:lang w:val="en-US"/>
              </w:rPr>
            </w:pPr>
            <w:r w:rsidRPr="002A1885">
              <w:rPr>
                <w:rFonts w:ascii="Arial" w:hAnsi="Arial" w:cs="Arial"/>
                <w:b/>
                <w:color w:val="000000"/>
                <w:sz w:val="18"/>
                <w:szCs w:val="18"/>
                <w:lang w:val="en-US"/>
              </w:rPr>
              <w:t>Quarter 4</w:t>
            </w:r>
          </w:p>
        </w:tc>
        <w:tc>
          <w:tcPr>
            <w:tcW w:w="357" w:type="pct"/>
            <w:vMerge/>
            <w:shd w:val="clear" w:color="auto" w:fill="auto"/>
          </w:tcPr>
          <w:p w14:paraId="002C8970" w14:textId="77777777" w:rsidR="007F3191" w:rsidRPr="002A1885" w:rsidRDefault="007F3191" w:rsidP="006873A9">
            <w:pPr>
              <w:jc w:val="center"/>
              <w:rPr>
                <w:rFonts w:ascii="Arial" w:hAnsi="Arial" w:cs="Arial"/>
                <w:b/>
                <w:bCs/>
                <w:color w:val="000000"/>
                <w:sz w:val="18"/>
                <w:szCs w:val="18"/>
                <w:lang w:val="en-US"/>
              </w:rPr>
            </w:pPr>
          </w:p>
        </w:tc>
      </w:tr>
      <w:tr w:rsidR="00FE5371" w:rsidRPr="002A1885" w14:paraId="1789743F" w14:textId="77777777" w:rsidTr="00FE5371">
        <w:trPr>
          <w:trHeight w:val="942"/>
        </w:trPr>
        <w:tc>
          <w:tcPr>
            <w:tcW w:w="360" w:type="pct"/>
            <w:gridSpan w:val="2"/>
            <w:vMerge w:val="restart"/>
            <w:shd w:val="clear" w:color="auto" w:fill="auto"/>
            <w:textDirection w:val="btLr"/>
            <w:vAlign w:val="center"/>
          </w:tcPr>
          <w:p w14:paraId="10F4726F" w14:textId="77777777" w:rsidR="000E0B3E" w:rsidRPr="002A1885" w:rsidRDefault="000E0B3E" w:rsidP="00AC3921">
            <w:pPr>
              <w:ind w:right="113"/>
              <w:jc w:val="center"/>
              <w:rPr>
                <w:rFonts w:ascii="Arial" w:hAnsi="Arial" w:cs="Arial"/>
                <w:bCs/>
                <w:sz w:val="18"/>
                <w:szCs w:val="18"/>
              </w:rPr>
            </w:pPr>
            <w:r w:rsidRPr="002A1885">
              <w:rPr>
                <w:rFonts w:ascii="Arial" w:hAnsi="Arial" w:cs="Arial"/>
                <w:bCs/>
                <w:sz w:val="18"/>
                <w:szCs w:val="18"/>
              </w:rPr>
              <w:t>Achieve Clean Audit</w:t>
            </w:r>
          </w:p>
        </w:tc>
        <w:tc>
          <w:tcPr>
            <w:tcW w:w="541" w:type="pct"/>
            <w:shd w:val="clear" w:color="auto" w:fill="auto"/>
            <w:vAlign w:val="center"/>
          </w:tcPr>
          <w:p w14:paraId="0CD6C4E6" w14:textId="77777777" w:rsidR="000E0B3E" w:rsidRPr="002A1885" w:rsidRDefault="000E0B3E" w:rsidP="00B45623">
            <w:pPr>
              <w:rPr>
                <w:rFonts w:ascii="Arial" w:eastAsia="Arial Unicode MS" w:hAnsi="Arial" w:cs="Arial"/>
                <w:sz w:val="12"/>
                <w:szCs w:val="12"/>
                <w:highlight w:val="yellow"/>
                <w:u w:val="single"/>
              </w:rPr>
            </w:pPr>
            <w:r w:rsidRPr="002A1885">
              <w:rPr>
                <w:rFonts w:ascii="Arial" w:eastAsia="Arial Unicode MS" w:hAnsi="Arial" w:cs="Arial"/>
                <w:sz w:val="16"/>
                <w:szCs w:val="14"/>
              </w:rPr>
              <w:t>Number of quarterly AFS submitted to Council</w:t>
            </w:r>
          </w:p>
        </w:tc>
        <w:tc>
          <w:tcPr>
            <w:tcW w:w="314" w:type="pct"/>
            <w:shd w:val="clear" w:color="auto" w:fill="auto"/>
            <w:vAlign w:val="center"/>
          </w:tcPr>
          <w:p w14:paraId="264C645A" w14:textId="77777777" w:rsidR="000E0B3E" w:rsidRPr="002A1885" w:rsidRDefault="000E0B3E" w:rsidP="00B45623">
            <w:pPr>
              <w:jc w:val="center"/>
              <w:rPr>
                <w:rFonts w:ascii="Arial" w:eastAsia="Arial Unicode MS" w:hAnsi="Arial" w:cs="Arial"/>
                <w:sz w:val="16"/>
                <w:szCs w:val="16"/>
              </w:rPr>
            </w:pPr>
            <w:r w:rsidRPr="002A1885">
              <w:rPr>
                <w:rFonts w:ascii="Arial" w:eastAsia="Arial Unicode MS" w:hAnsi="Arial" w:cs="Arial"/>
                <w:sz w:val="16"/>
                <w:szCs w:val="14"/>
              </w:rPr>
              <w:t>New</w:t>
            </w:r>
          </w:p>
        </w:tc>
        <w:tc>
          <w:tcPr>
            <w:tcW w:w="676" w:type="pct"/>
            <w:gridSpan w:val="2"/>
            <w:vAlign w:val="center"/>
          </w:tcPr>
          <w:p w14:paraId="7F4D2F51" w14:textId="093DCE62" w:rsidR="002F422A" w:rsidRPr="002F422A" w:rsidRDefault="002F422A" w:rsidP="002F422A">
            <w:pPr>
              <w:jc w:val="center"/>
              <w:rPr>
                <w:rFonts w:ascii="Arial" w:eastAsia="Arial Unicode MS" w:hAnsi="Arial" w:cs="Arial"/>
                <w:sz w:val="16"/>
                <w:szCs w:val="14"/>
              </w:rPr>
            </w:pPr>
            <w:r>
              <w:rPr>
                <w:rFonts w:ascii="Arial" w:eastAsia="Arial Unicode MS" w:hAnsi="Arial" w:cs="Arial"/>
                <w:sz w:val="16"/>
                <w:szCs w:val="14"/>
              </w:rPr>
              <w:t xml:space="preserve">3 </w:t>
            </w:r>
            <w:r w:rsidR="000E0B3E" w:rsidRPr="002F422A">
              <w:rPr>
                <w:rFonts w:ascii="Arial" w:eastAsia="Arial Unicode MS" w:hAnsi="Arial" w:cs="Arial"/>
                <w:sz w:val="16"/>
                <w:szCs w:val="14"/>
              </w:rPr>
              <w:t>quarterly AFS submitted to Council for noting</w:t>
            </w:r>
            <w:r w:rsidRPr="002F422A">
              <w:rPr>
                <w:rFonts w:ascii="Arial" w:eastAsia="Arial Unicode MS" w:hAnsi="Arial" w:cs="Arial"/>
                <w:sz w:val="16"/>
                <w:szCs w:val="14"/>
              </w:rPr>
              <w:t xml:space="preserve"> by 30 June 2026</w:t>
            </w:r>
          </w:p>
          <w:p w14:paraId="5BB29E65" w14:textId="57461F74" w:rsidR="000E0B3E" w:rsidRPr="002F422A" w:rsidRDefault="000E0B3E" w:rsidP="002F422A">
            <w:pPr>
              <w:pStyle w:val="ListParagraph"/>
              <w:ind w:left="-137"/>
              <w:jc w:val="center"/>
              <w:rPr>
                <w:rFonts w:ascii="Arial" w:eastAsia="Arial Unicode MS" w:hAnsi="Arial" w:cs="Arial"/>
                <w:sz w:val="16"/>
                <w:szCs w:val="16"/>
              </w:rPr>
            </w:pPr>
            <w:r w:rsidRPr="002F422A">
              <w:rPr>
                <w:rFonts w:ascii="Arial" w:eastAsia="Arial Unicode MS" w:hAnsi="Arial" w:cs="Arial"/>
                <w:sz w:val="16"/>
                <w:szCs w:val="14"/>
              </w:rPr>
              <w:t>(1 per quarter)</w:t>
            </w:r>
          </w:p>
        </w:tc>
        <w:tc>
          <w:tcPr>
            <w:tcW w:w="405" w:type="pct"/>
            <w:gridSpan w:val="2"/>
            <w:shd w:val="clear" w:color="auto" w:fill="auto"/>
            <w:vAlign w:val="center"/>
          </w:tcPr>
          <w:p w14:paraId="6E737064" w14:textId="77777777" w:rsidR="000E0B3E" w:rsidRPr="002A1885" w:rsidDel="001B5A19" w:rsidRDefault="000E0B3E" w:rsidP="00B45623">
            <w:pPr>
              <w:jc w:val="center"/>
              <w:rPr>
                <w:rFonts w:ascii="Arial" w:hAnsi="Arial" w:cs="Arial"/>
                <w:sz w:val="16"/>
                <w:szCs w:val="14"/>
              </w:rPr>
            </w:pPr>
            <w:r w:rsidRPr="002A1885">
              <w:rPr>
                <w:rFonts w:ascii="Arial" w:hAnsi="Arial" w:cs="Arial"/>
                <w:sz w:val="16"/>
                <w:szCs w:val="16"/>
              </w:rPr>
              <w:t>Operational</w:t>
            </w:r>
          </w:p>
        </w:tc>
        <w:tc>
          <w:tcPr>
            <w:tcW w:w="316" w:type="pct"/>
            <w:gridSpan w:val="2"/>
            <w:vMerge w:val="restart"/>
            <w:shd w:val="clear" w:color="auto" w:fill="auto"/>
            <w:textDirection w:val="btLr"/>
            <w:vAlign w:val="center"/>
          </w:tcPr>
          <w:p w14:paraId="5DAB9527" w14:textId="77777777" w:rsidR="000E0B3E" w:rsidRPr="002A1885" w:rsidRDefault="000E0B3E" w:rsidP="00206A43">
            <w:pPr>
              <w:ind w:right="113"/>
              <w:jc w:val="center"/>
              <w:rPr>
                <w:rFonts w:ascii="Arial" w:hAnsi="Arial" w:cs="Arial"/>
                <w:bCs/>
                <w:sz w:val="16"/>
                <w:szCs w:val="16"/>
              </w:rPr>
            </w:pPr>
            <w:r w:rsidRPr="002A1885">
              <w:rPr>
                <w:rFonts w:ascii="Arial" w:hAnsi="Arial" w:cs="Arial"/>
                <w:sz w:val="18"/>
                <w:szCs w:val="20"/>
              </w:rPr>
              <w:t>Improved Audit Outcome</w:t>
            </w:r>
          </w:p>
        </w:tc>
        <w:tc>
          <w:tcPr>
            <w:tcW w:w="495" w:type="pct"/>
            <w:shd w:val="clear" w:color="auto" w:fill="auto"/>
            <w:vAlign w:val="center"/>
          </w:tcPr>
          <w:p w14:paraId="1A85D781" w14:textId="5D46C948" w:rsidR="000E0B3E" w:rsidRPr="002A1885" w:rsidRDefault="000E0B3E" w:rsidP="00B45623">
            <w:pPr>
              <w:jc w:val="center"/>
              <w:rPr>
                <w:rFonts w:ascii="Arial" w:hAnsi="Arial" w:cs="Arial"/>
                <w:sz w:val="16"/>
                <w:szCs w:val="14"/>
              </w:rPr>
            </w:pPr>
          </w:p>
        </w:tc>
        <w:tc>
          <w:tcPr>
            <w:tcW w:w="498" w:type="pct"/>
            <w:shd w:val="clear" w:color="auto" w:fill="auto"/>
            <w:vAlign w:val="center"/>
          </w:tcPr>
          <w:p w14:paraId="1BA93DA4" w14:textId="77777777" w:rsidR="000E0B3E" w:rsidRPr="002A1885" w:rsidRDefault="000E0B3E" w:rsidP="00B45623">
            <w:pPr>
              <w:jc w:val="center"/>
              <w:rPr>
                <w:rFonts w:ascii="Arial" w:hAnsi="Arial" w:cs="Arial"/>
                <w:sz w:val="16"/>
                <w:szCs w:val="14"/>
              </w:rPr>
            </w:pPr>
            <w:r w:rsidRPr="002A1885">
              <w:rPr>
                <w:rFonts w:ascii="Arial" w:hAnsi="Arial" w:cs="Arial"/>
                <w:bCs/>
                <w:sz w:val="16"/>
                <w:szCs w:val="16"/>
              </w:rPr>
              <w:t>1</w:t>
            </w:r>
            <w:r w:rsidRPr="002A1885">
              <w:rPr>
                <w:rFonts w:ascii="Arial" w:eastAsia="Arial Unicode MS" w:hAnsi="Arial" w:cs="Arial"/>
                <w:sz w:val="16"/>
                <w:szCs w:val="14"/>
              </w:rPr>
              <w:t xml:space="preserve"> quarterly AFS submitted to Council for noting</w:t>
            </w:r>
            <w:r>
              <w:rPr>
                <w:rFonts w:ascii="Arial" w:eastAsia="Arial Unicode MS" w:hAnsi="Arial" w:cs="Arial"/>
                <w:sz w:val="16"/>
                <w:szCs w:val="14"/>
              </w:rPr>
              <w:t xml:space="preserve"> by 31 December 2025</w:t>
            </w:r>
          </w:p>
        </w:tc>
        <w:tc>
          <w:tcPr>
            <w:tcW w:w="540" w:type="pct"/>
            <w:shd w:val="clear" w:color="auto" w:fill="auto"/>
            <w:vAlign w:val="center"/>
          </w:tcPr>
          <w:p w14:paraId="46AE84E2" w14:textId="77777777" w:rsidR="000E0B3E" w:rsidRPr="002A1885" w:rsidRDefault="000E0B3E" w:rsidP="00B45623">
            <w:pPr>
              <w:jc w:val="center"/>
              <w:rPr>
                <w:rFonts w:ascii="Arial" w:hAnsi="Arial" w:cs="Arial"/>
                <w:sz w:val="16"/>
                <w:szCs w:val="14"/>
              </w:rPr>
            </w:pPr>
            <w:r w:rsidRPr="002A1885">
              <w:rPr>
                <w:rFonts w:ascii="Arial" w:hAnsi="Arial" w:cs="Arial"/>
                <w:bCs/>
                <w:sz w:val="16"/>
                <w:szCs w:val="16"/>
              </w:rPr>
              <w:t>1</w:t>
            </w:r>
            <w:r w:rsidRPr="002A1885">
              <w:rPr>
                <w:rFonts w:ascii="Arial" w:eastAsia="Arial Unicode MS" w:hAnsi="Arial" w:cs="Arial"/>
                <w:sz w:val="16"/>
                <w:szCs w:val="14"/>
              </w:rPr>
              <w:t xml:space="preserve"> quarterly AFS submitted to Council for noting</w:t>
            </w:r>
            <w:r>
              <w:rPr>
                <w:rFonts w:ascii="Arial" w:eastAsia="Arial Unicode MS" w:hAnsi="Arial" w:cs="Arial"/>
                <w:sz w:val="16"/>
                <w:szCs w:val="14"/>
              </w:rPr>
              <w:t xml:space="preserve"> by 30 March 2026</w:t>
            </w:r>
          </w:p>
        </w:tc>
        <w:tc>
          <w:tcPr>
            <w:tcW w:w="497" w:type="pct"/>
            <w:shd w:val="clear" w:color="auto" w:fill="auto"/>
            <w:vAlign w:val="center"/>
          </w:tcPr>
          <w:p w14:paraId="302CB6CE" w14:textId="77777777" w:rsidR="000E0B3E" w:rsidRPr="002A1885" w:rsidRDefault="000E0B3E" w:rsidP="00B45623">
            <w:pPr>
              <w:jc w:val="center"/>
              <w:rPr>
                <w:rFonts w:ascii="Arial" w:hAnsi="Arial" w:cs="Arial"/>
                <w:sz w:val="16"/>
                <w:szCs w:val="14"/>
              </w:rPr>
            </w:pPr>
            <w:r w:rsidRPr="002A1885">
              <w:rPr>
                <w:rFonts w:ascii="Arial" w:hAnsi="Arial" w:cs="Arial"/>
                <w:bCs/>
                <w:sz w:val="16"/>
                <w:szCs w:val="16"/>
              </w:rPr>
              <w:t>1</w:t>
            </w:r>
            <w:r w:rsidRPr="002A1885">
              <w:rPr>
                <w:rFonts w:ascii="Arial" w:eastAsia="Arial Unicode MS" w:hAnsi="Arial" w:cs="Arial"/>
                <w:sz w:val="16"/>
                <w:szCs w:val="14"/>
              </w:rPr>
              <w:t xml:space="preserve"> quarterly AFS submitted to Council for noting</w:t>
            </w:r>
            <w:r>
              <w:rPr>
                <w:rFonts w:ascii="Arial" w:eastAsia="Arial Unicode MS" w:hAnsi="Arial" w:cs="Arial"/>
                <w:sz w:val="16"/>
                <w:szCs w:val="14"/>
              </w:rPr>
              <w:t xml:space="preserve"> by 30 June 2026</w:t>
            </w:r>
          </w:p>
        </w:tc>
        <w:tc>
          <w:tcPr>
            <w:tcW w:w="357" w:type="pct"/>
            <w:shd w:val="clear" w:color="auto" w:fill="auto"/>
            <w:vAlign w:val="center"/>
          </w:tcPr>
          <w:p w14:paraId="3E6DDB79" w14:textId="2C3952A9" w:rsidR="000E0B3E" w:rsidRPr="002A1885" w:rsidRDefault="000E0B3E" w:rsidP="00B45623">
            <w:pPr>
              <w:jc w:val="center"/>
              <w:rPr>
                <w:rFonts w:ascii="Arial" w:hAnsi="Arial" w:cs="Arial"/>
                <w:bCs/>
                <w:sz w:val="12"/>
                <w:szCs w:val="12"/>
              </w:rPr>
            </w:pPr>
            <w:r w:rsidRPr="002A1885">
              <w:rPr>
                <w:rFonts w:ascii="Arial" w:hAnsi="Arial" w:cs="Arial"/>
                <w:bCs/>
                <w:sz w:val="12"/>
                <w:szCs w:val="12"/>
                <w:lang w:val="en-US"/>
              </w:rPr>
              <w:t>Council Minutes</w:t>
            </w:r>
            <w:r w:rsidR="003E1E20">
              <w:rPr>
                <w:rFonts w:ascii="Arial" w:hAnsi="Arial" w:cs="Arial"/>
                <w:bCs/>
                <w:sz w:val="12"/>
                <w:szCs w:val="12"/>
                <w:lang w:val="en-US"/>
              </w:rPr>
              <w:t xml:space="preserve"> &amp; AFS</w:t>
            </w:r>
          </w:p>
        </w:tc>
      </w:tr>
      <w:tr w:rsidR="00FE5371" w:rsidRPr="002A1885" w14:paraId="76D3E3AA" w14:textId="77777777" w:rsidTr="00FE5371">
        <w:trPr>
          <w:trHeight w:val="1260"/>
        </w:trPr>
        <w:tc>
          <w:tcPr>
            <w:tcW w:w="360" w:type="pct"/>
            <w:gridSpan w:val="2"/>
            <w:vMerge/>
            <w:shd w:val="clear" w:color="auto" w:fill="auto"/>
            <w:textDirection w:val="btLr"/>
            <w:vAlign w:val="center"/>
          </w:tcPr>
          <w:p w14:paraId="0F3D4CB6" w14:textId="77777777" w:rsidR="000E0B3E" w:rsidRPr="002A1885" w:rsidRDefault="000E0B3E" w:rsidP="00B45623">
            <w:pPr>
              <w:ind w:left="113" w:right="113"/>
              <w:jc w:val="center"/>
              <w:rPr>
                <w:rFonts w:ascii="Arial" w:hAnsi="Arial" w:cs="Arial"/>
                <w:bCs/>
                <w:sz w:val="18"/>
                <w:szCs w:val="18"/>
              </w:rPr>
            </w:pPr>
          </w:p>
        </w:tc>
        <w:tc>
          <w:tcPr>
            <w:tcW w:w="541" w:type="pct"/>
            <w:shd w:val="clear" w:color="auto" w:fill="auto"/>
            <w:vAlign w:val="center"/>
          </w:tcPr>
          <w:p w14:paraId="3DB4A1F5" w14:textId="77777777" w:rsidR="000E0B3E" w:rsidRPr="002A1885" w:rsidRDefault="000E0B3E" w:rsidP="00B45623">
            <w:pPr>
              <w:ind w:right="113"/>
              <w:rPr>
                <w:rFonts w:ascii="Arial" w:hAnsi="Arial" w:cs="Arial"/>
                <w:bCs/>
                <w:sz w:val="16"/>
                <w:szCs w:val="16"/>
              </w:rPr>
            </w:pPr>
            <w:r w:rsidRPr="002A1885">
              <w:rPr>
                <w:rFonts w:ascii="Arial" w:eastAsia="Arial Unicode MS" w:hAnsi="Arial" w:cs="Arial"/>
                <w:sz w:val="16"/>
                <w:szCs w:val="14"/>
              </w:rPr>
              <w:t xml:space="preserve">Number of Audit Plans Developed to address Auditor – General (A-G Queries adopted by Council </w:t>
            </w:r>
          </w:p>
        </w:tc>
        <w:tc>
          <w:tcPr>
            <w:tcW w:w="314" w:type="pct"/>
            <w:shd w:val="clear" w:color="auto" w:fill="auto"/>
            <w:vAlign w:val="center"/>
          </w:tcPr>
          <w:p w14:paraId="55B6048D" w14:textId="77777777" w:rsidR="000E0B3E" w:rsidRPr="002A1885" w:rsidRDefault="000E0B3E" w:rsidP="00B45623">
            <w:pPr>
              <w:jc w:val="center"/>
              <w:rPr>
                <w:rFonts w:ascii="Arial" w:eastAsia="Arial Unicode MS" w:hAnsi="Arial" w:cs="Arial"/>
                <w:sz w:val="16"/>
                <w:szCs w:val="14"/>
              </w:rPr>
            </w:pPr>
          </w:p>
          <w:p w14:paraId="42D9792D" w14:textId="77777777" w:rsidR="000E0B3E" w:rsidRPr="002A1885" w:rsidRDefault="000E0B3E" w:rsidP="00B45623">
            <w:pPr>
              <w:jc w:val="center"/>
              <w:rPr>
                <w:rFonts w:ascii="Arial" w:eastAsia="Arial Unicode MS" w:hAnsi="Arial" w:cs="Arial"/>
                <w:sz w:val="14"/>
                <w:szCs w:val="14"/>
              </w:rPr>
            </w:pPr>
            <w:r w:rsidRPr="002A1885">
              <w:rPr>
                <w:rFonts w:ascii="Arial" w:eastAsia="Arial Unicode MS" w:hAnsi="Arial" w:cs="Arial"/>
                <w:sz w:val="16"/>
                <w:szCs w:val="14"/>
              </w:rPr>
              <w:t>2021/22 Audit Action Plan</w:t>
            </w:r>
          </w:p>
        </w:tc>
        <w:tc>
          <w:tcPr>
            <w:tcW w:w="676" w:type="pct"/>
            <w:gridSpan w:val="2"/>
            <w:vAlign w:val="center"/>
          </w:tcPr>
          <w:p w14:paraId="2C0A9907" w14:textId="77777777" w:rsidR="000E0B3E" w:rsidRPr="002A1885" w:rsidRDefault="000E0B3E" w:rsidP="00B45623">
            <w:pPr>
              <w:jc w:val="center"/>
              <w:rPr>
                <w:rFonts w:ascii="Arial" w:eastAsia="Arial Unicode MS" w:hAnsi="Arial" w:cs="Arial"/>
                <w:sz w:val="14"/>
                <w:szCs w:val="14"/>
              </w:rPr>
            </w:pPr>
            <w:r w:rsidRPr="002A1885">
              <w:rPr>
                <w:rFonts w:ascii="Arial" w:eastAsia="Arial Unicode MS" w:hAnsi="Arial" w:cs="Arial"/>
                <w:sz w:val="16"/>
                <w:szCs w:val="14"/>
              </w:rPr>
              <w:t>1 Audit Action Plan Developed by 31 January 202</w:t>
            </w:r>
            <w:r>
              <w:rPr>
                <w:rFonts w:ascii="Arial" w:eastAsia="Arial Unicode MS" w:hAnsi="Arial" w:cs="Arial"/>
                <w:sz w:val="16"/>
                <w:szCs w:val="14"/>
              </w:rPr>
              <w:t>5</w:t>
            </w:r>
          </w:p>
        </w:tc>
        <w:tc>
          <w:tcPr>
            <w:tcW w:w="405" w:type="pct"/>
            <w:gridSpan w:val="2"/>
            <w:shd w:val="clear" w:color="auto" w:fill="auto"/>
            <w:vAlign w:val="center"/>
          </w:tcPr>
          <w:p w14:paraId="2D9D67AD" w14:textId="77777777" w:rsidR="000E0B3E" w:rsidRPr="002A1885" w:rsidRDefault="000E0B3E" w:rsidP="00B45623">
            <w:pPr>
              <w:jc w:val="center"/>
              <w:rPr>
                <w:rFonts w:ascii="Arial" w:hAnsi="Arial" w:cs="Arial"/>
                <w:sz w:val="16"/>
                <w:szCs w:val="16"/>
              </w:rPr>
            </w:pPr>
            <w:r w:rsidRPr="002A1885">
              <w:rPr>
                <w:rFonts w:ascii="Arial" w:hAnsi="Arial" w:cs="Arial"/>
                <w:bCs/>
                <w:sz w:val="16"/>
                <w:szCs w:val="16"/>
              </w:rPr>
              <w:t>Operational</w:t>
            </w:r>
          </w:p>
        </w:tc>
        <w:tc>
          <w:tcPr>
            <w:tcW w:w="316" w:type="pct"/>
            <w:gridSpan w:val="2"/>
            <w:vMerge/>
            <w:shd w:val="clear" w:color="auto" w:fill="auto"/>
            <w:textDirection w:val="btLr"/>
            <w:vAlign w:val="center"/>
          </w:tcPr>
          <w:p w14:paraId="0A9F324A" w14:textId="77777777" w:rsidR="000E0B3E" w:rsidRPr="002A1885" w:rsidDel="001B5A19" w:rsidRDefault="000E0B3E" w:rsidP="00B45623">
            <w:pPr>
              <w:ind w:left="113" w:right="113"/>
              <w:jc w:val="center"/>
              <w:rPr>
                <w:rFonts w:ascii="Arial" w:hAnsi="Arial" w:cs="Arial"/>
                <w:sz w:val="16"/>
                <w:szCs w:val="16"/>
              </w:rPr>
            </w:pPr>
          </w:p>
        </w:tc>
        <w:tc>
          <w:tcPr>
            <w:tcW w:w="495" w:type="pct"/>
            <w:shd w:val="clear" w:color="auto" w:fill="auto"/>
            <w:vAlign w:val="center"/>
          </w:tcPr>
          <w:p w14:paraId="1858FD94" w14:textId="77777777" w:rsidR="000E0B3E" w:rsidRPr="002A1885" w:rsidRDefault="00E70C48" w:rsidP="00B45623">
            <w:pPr>
              <w:rPr>
                <w:rFonts w:ascii="Arial" w:hAnsi="Arial" w:cs="Arial"/>
                <w:sz w:val="16"/>
                <w:szCs w:val="16"/>
              </w:rPr>
            </w:pPr>
            <w:r>
              <w:rPr>
                <w:rFonts w:ascii="Arial" w:hAnsi="Arial" w:cs="Arial"/>
                <w:sz w:val="16"/>
                <w:szCs w:val="16"/>
              </w:rPr>
              <w:t>-</w:t>
            </w:r>
          </w:p>
        </w:tc>
        <w:tc>
          <w:tcPr>
            <w:tcW w:w="498" w:type="pct"/>
            <w:shd w:val="clear" w:color="auto" w:fill="auto"/>
            <w:vAlign w:val="center"/>
          </w:tcPr>
          <w:p w14:paraId="2904CF30" w14:textId="77777777" w:rsidR="000E0B3E" w:rsidRPr="002A1885" w:rsidRDefault="00E70C48" w:rsidP="00B45623">
            <w:pPr>
              <w:jc w:val="center"/>
              <w:rPr>
                <w:rFonts w:ascii="Arial" w:hAnsi="Arial" w:cs="Arial"/>
                <w:sz w:val="16"/>
                <w:szCs w:val="16"/>
              </w:rPr>
            </w:pPr>
            <w:r>
              <w:rPr>
                <w:rFonts w:ascii="Arial" w:hAnsi="Arial" w:cs="Arial"/>
                <w:sz w:val="16"/>
                <w:szCs w:val="16"/>
              </w:rPr>
              <w:t>-</w:t>
            </w:r>
          </w:p>
        </w:tc>
        <w:tc>
          <w:tcPr>
            <w:tcW w:w="540" w:type="pct"/>
            <w:shd w:val="clear" w:color="auto" w:fill="auto"/>
            <w:vAlign w:val="center"/>
          </w:tcPr>
          <w:p w14:paraId="388D35A9" w14:textId="2779ECB0" w:rsidR="000E0B3E" w:rsidRPr="002A1885" w:rsidRDefault="000E0B3E" w:rsidP="00B45623">
            <w:pPr>
              <w:jc w:val="center"/>
              <w:rPr>
                <w:rFonts w:ascii="Arial" w:hAnsi="Arial" w:cs="Arial"/>
                <w:sz w:val="16"/>
                <w:szCs w:val="16"/>
              </w:rPr>
            </w:pPr>
            <w:r w:rsidRPr="002A1885">
              <w:rPr>
                <w:rFonts w:ascii="Arial" w:eastAsia="Arial Unicode MS" w:hAnsi="Arial" w:cs="Arial"/>
                <w:sz w:val="16"/>
                <w:szCs w:val="14"/>
              </w:rPr>
              <w:t>1 Audit Action Plan Developed</w:t>
            </w:r>
            <w:r w:rsidR="002F422A" w:rsidRPr="002A1885">
              <w:rPr>
                <w:rFonts w:ascii="Arial" w:eastAsia="Arial Unicode MS" w:hAnsi="Arial" w:cs="Arial"/>
                <w:sz w:val="16"/>
                <w:szCs w:val="14"/>
              </w:rPr>
              <w:t xml:space="preserve"> by 31 January 202</w:t>
            </w:r>
            <w:r w:rsidR="002F422A">
              <w:rPr>
                <w:rFonts w:ascii="Arial" w:eastAsia="Arial Unicode MS" w:hAnsi="Arial" w:cs="Arial"/>
                <w:sz w:val="16"/>
                <w:szCs w:val="14"/>
              </w:rPr>
              <w:t>5</w:t>
            </w:r>
          </w:p>
        </w:tc>
        <w:tc>
          <w:tcPr>
            <w:tcW w:w="497" w:type="pct"/>
            <w:shd w:val="clear" w:color="auto" w:fill="auto"/>
            <w:vAlign w:val="center"/>
          </w:tcPr>
          <w:p w14:paraId="1C506A57" w14:textId="77777777" w:rsidR="000E0B3E" w:rsidRPr="002A1885" w:rsidRDefault="00E70C48" w:rsidP="00B45623">
            <w:pPr>
              <w:jc w:val="center"/>
              <w:rPr>
                <w:rFonts w:ascii="Arial" w:hAnsi="Arial" w:cs="Arial"/>
                <w:sz w:val="16"/>
                <w:szCs w:val="14"/>
              </w:rPr>
            </w:pPr>
            <w:r>
              <w:rPr>
                <w:rFonts w:ascii="Arial" w:hAnsi="Arial" w:cs="Arial"/>
                <w:sz w:val="16"/>
                <w:szCs w:val="14"/>
              </w:rPr>
              <w:t>-</w:t>
            </w:r>
          </w:p>
        </w:tc>
        <w:tc>
          <w:tcPr>
            <w:tcW w:w="357" w:type="pct"/>
            <w:shd w:val="clear" w:color="auto" w:fill="auto"/>
            <w:vAlign w:val="center"/>
          </w:tcPr>
          <w:p w14:paraId="540C4C31" w14:textId="77777777" w:rsidR="000E0B3E" w:rsidRPr="002A1885" w:rsidRDefault="000E0B3E" w:rsidP="00B45623">
            <w:pPr>
              <w:jc w:val="center"/>
              <w:rPr>
                <w:rFonts w:ascii="Arial" w:hAnsi="Arial" w:cs="Arial"/>
                <w:sz w:val="16"/>
                <w:szCs w:val="14"/>
              </w:rPr>
            </w:pPr>
            <w:r w:rsidRPr="002A1885">
              <w:rPr>
                <w:rFonts w:ascii="Arial" w:hAnsi="Arial" w:cs="Arial"/>
                <w:bCs/>
                <w:sz w:val="12"/>
                <w:szCs w:val="12"/>
                <w:lang w:val="en-US"/>
              </w:rPr>
              <w:t>Proof of Submission/Acknowledgment letters from PT and NT</w:t>
            </w:r>
          </w:p>
        </w:tc>
      </w:tr>
      <w:tr w:rsidR="00FE5371" w:rsidRPr="002A1885" w14:paraId="59F3EC2C" w14:textId="77777777" w:rsidTr="00FE5371">
        <w:trPr>
          <w:trHeight w:val="870"/>
        </w:trPr>
        <w:tc>
          <w:tcPr>
            <w:tcW w:w="360" w:type="pct"/>
            <w:gridSpan w:val="2"/>
            <w:vMerge/>
            <w:shd w:val="clear" w:color="auto" w:fill="auto"/>
            <w:textDirection w:val="btLr"/>
            <w:vAlign w:val="center"/>
          </w:tcPr>
          <w:p w14:paraId="39D1F83B" w14:textId="77777777" w:rsidR="000E0B3E" w:rsidRPr="002A1885" w:rsidRDefault="000E0B3E" w:rsidP="00B45623">
            <w:pPr>
              <w:ind w:left="113" w:right="113"/>
              <w:jc w:val="center"/>
              <w:rPr>
                <w:rFonts w:ascii="Arial" w:hAnsi="Arial" w:cs="Arial"/>
                <w:bCs/>
                <w:sz w:val="18"/>
                <w:szCs w:val="18"/>
              </w:rPr>
            </w:pPr>
          </w:p>
        </w:tc>
        <w:tc>
          <w:tcPr>
            <w:tcW w:w="541" w:type="pct"/>
            <w:shd w:val="clear" w:color="auto" w:fill="auto"/>
            <w:vAlign w:val="center"/>
          </w:tcPr>
          <w:p w14:paraId="472CB27F" w14:textId="77777777" w:rsidR="000E0B3E" w:rsidRPr="002A1885" w:rsidRDefault="000E0B3E" w:rsidP="00B45623">
            <w:pPr>
              <w:rPr>
                <w:rFonts w:ascii="Arial" w:eastAsia="Arial Unicode MS" w:hAnsi="Arial" w:cs="Arial"/>
                <w:sz w:val="16"/>
                <w:szCs w:val="14"/>
              </w:rPr>
            </w:pPr>
            <w:r w:rsidRPr="002A1885">
              <w:rPr>
                <w:rFonts w:ascii="Arial" w:eastAsia="Arial Unicode MS" w:hAnsi="Arial" w:cs="Arial"/>
                <w:sz w:val="16"/>
                <w:szCs w:val="14"/>
              </w:rPr>
              <w:t>Number of Reports on the Implementation of the Audit Action Plan noted by Council</w:t>
            </w:r>
          </w:p>
        </w:tc>
        <w:tc>
          <w:tcPr>
            <w:tcW w:w="314" w:type="pct"/>
            <w:shd w:val="clear" w:color="auto" w:fill="auto"/>
            <w:vAlign w:val="center"/>
          </w:tcPr>
          <w:p w14:paraId="18C87B6B" w14:textId="77777777" w:rsidR="000E0B3E" w:rsidRPr="002A1885" w:rsidRDefault="000E0B3E" w:rsidP="00B45623">
            <w:pPr>
              <w:jc w:val="center"/>
              <w:rPr>
                <w:rFonts w:ascii="Arial" w:hAnsi="Arial" w:cs="Arial"/>
                <w:sz w:val="16"/>
                <w:szCs w:val="14"/>
              </w:rPr>
            </w:pPr>
            <w:r w:rsidRPr="002A1885">
              <w:rPr>
                <w:rFonts w:ascii="Arial" w:eastAsia="Arial Unicode MS" w:hAnsi="Arial" w:cs="Arial"/>
                <w:sz w:val="16"/>
                <w:szCs w:val="14"/>
              </w:rPr>
              <w:t>Existing</w:t>
            </w:r>
          </w:p>
        </w:tc>
        <w:tc>
          <w:tcPr>
            <w:tcW w:w="676" w:type="pct"/>
            <w:gridSpan w:val="2"/>
            <w:shd w:val="clear" w:color="auto" w:fill="auto"/>
            <w:vAlign w:val="center"/>
          </w:tcPr>
          <w:p w14:paraId="4DDFAFF1" w14:textId="77777777" w:rsidR="00DC64D2" w:rsidRDefault="000E0B3E" w:rsidP="00F1053A">
            <w:pPr>
              <w:jc w:val="center"/>
              <w:rPr>
                <w:rFonts w:ascii="Arial" w:eastAsia="Arial Unicode MS" w:hAnsi="Arial" w:cs="Arial"/>
                <w:sz w:val="14"/>
                <w:szCs w:val="14"/>
              </w:rPr>
            </w:pPr>
            <w:r w:rsidRPr="002A1885">
              <w:rPr>
                <w:rFonts w:ascii="Arial" w:eastAsia="Arial Unicode MS" w:hAnsi="Arial" w:cs="Arial"/>
                <w:bCs/>
                <w:sz w:val="14"/>
                <w:szCs w:val="14"/>
              </w:rPr>
              <w:t xml:space="preserve"> </w:t>
            </w:r>
            <w:r w:rsidRPr="002A1885">
              <w:rPr>
                <w:rFonts w:ascii="Arial" w:eastAsia="Arial Unicode MS" w:hAnsi="Arial" w:cs="Arial"/>
                <w:sz w:val="14"/>
                <w:szCs w:val="14"/>
              </w:rPr>
              <w:t>2 Reports on the Implementation of the Aud</w:t>
            </w:r>
            <w:r w:rsidR="00F1053A">
              <w:rPr>
                <w:rFonts w:ascii="Arial" w:eastAsia="Arial Unicode MS" w:hAnsi="Arial" w:cs="Arial"/>
                <w:sz w:val="14"/>
                <w:szCs w:val="14"/>
              </w:rPr>
              <w:t xml:space="preserve">it Action Plan noted by Council </w:t>
            </w:r>
            <w:r w:rsidR="00DC64D2">
              <w:rPr>
                <w:rFonts w:ascii="Arial" w:eastAsia="Arial Unicode MS" w:hAnsi="Arial" w:cs="Arial"/>
                <w:sz w:val="14"/>
                <w:szCs w:val="14"/>
              </w:rPr>
              <w:t xml:space="preserve"> by 30 June 2026</w:t>
            </w:r>
          </w:p>
          <w:p w14:paraId="795E9C53" w14:textId="196D9E19" w:rsidR="000E0B3E" w:rsidRPr="00F1053A" w:rsidRDefault="00F1053A" w:rsidP="00F1053A">
            <w:pPr>
              <w:jc w:val="center"/>
              <w:rPr>
                <w:rFonts w:ascii="Arial" w:eastAsia="Arial Unicode MS" w:hAnsi="Arial" w:cs="Arial"/>
                <w:sz w:val="14"/>
                <w:szCs w:val="14"/>
              </w:rPr>
            </w:pPr>
            <w:bookmarkStart w:id="12" w:name="_GoBack"/>
            <w:bookmarkEnd w:id="12"/>
            <w:r>
              <w:rPr>
                <w:rFonts w:ascii="Arial" w:eastAsia="Arial Unicode MS" w:hAnsi="Arial" w:cs="Arial"/>
                <w:sz w:val="14"/>
                <w:szCs w:val="14"/>
              </w:rPr>
              <w:t xml:space="preserve">(3rd </w:t>
            </w:r>
            <w:r w:rsidR="000E0B3E" w:rsidRPr="002A1885">
              <w:rPr>
                <w:rFonts w:ascii="Arial" w:eastAsia="Arial Unicode MS" w:hAnsi="Arial" w:cs="Arial"/>
                <w:sz w:val="14"/>
                <w:szCs w:val="14"/>
              </w:rPr>
              <w:t>and 4th Quarter</w:t>
            </w:r>
            <w:r w:rsidR="000E0B3E" w:rsidRPr="002A1885">
              <w:rPr>
                <w:rFonts w:ascii="Arial" w:eastAsia="Arial Unicode MS" w:hAnsi="Arial" w:cs="Arial"/>
                <w:bCs/>
                <w:sz w:val="14"/>
                <w:szCs w:val="14"/>
              </w:rPr>
              <w:t xml:space="preserve"> </w:t>
            </w:r>
            <w:r>
              <w:rPr>
                <w:rFonts w:ascii="Arial" w:eastAsia="Arial Unicode MS" w:hAnsi="Arial" w:cs="Arial"/>
                <w:bCs/>
                <w:sz w:val="14"/>
                <w:szCs w:val="14"/>
              </w:rPr>
              <w:t>)</w:t>
            </w:r>
          </w:p>
        </w:tc>
        <w:tc>
          <w:tcPr>
            <w:tcW w:w="405" w:type="pct"/>
            <w:gridSpan w:val="2"/>
            <w:shd w:val="clear" w:color="auto" w:fill="auto"/>
            <w:vAlign w:val="center"/>
          </w:tcPr>
          <w:p w14:paraId="3DA00AAC" w14:textId="77777777" w:rsidR="000E0B3E" w:rsidRPr="002A1885" w:rsidRDefault="000E0B3E" w:rsidP="00B45623">
            <w:pPr>
              <w:jc w:val="center"/>
              <w:rPr>
                <w:rFonts w:ascii="Arial" w:hAnsi="Arial" w:cs="Arial"/>
                <w:bCs/>
                <w:sz w:val="16"/>
                <w:szCs w:val="16"/>
              </w:rPr>
            </w:pPr>
            <w:r w:rsidRPr="002A1885">
              <w:rPr>
                <w:rFonts w:ascii="Arial" w:hAnsi="Arial" w:cs="Arial"/>
                <w:bCs/>
                <w:sz w:val="14"/>
                <w:szCs w:val="14"/>
              </w:rPr>
              <w:t>Operational</w:t>
            </w:r>
          </w:p>
        </w:tc>
        <w:tc>
          <w:tcPr>
            <w:tcW w:w="316" w:type="pct"/>
            <w:gridSpan w:val="2"/>
            <w:vMerge/>
            <w:shd w:val="clear" w:color="auto" w:fill="auto"/>
            <w:vAlign w:val="center"/>
          </w:tcPr>
          <w:p w14:paraId="3FC63F54" w14:textId="77777777" w:rsidR="000E0B3E" w:rsidRPr="002A1885" w:rsidDel="001B5A19" w:rsidRDefault="000E0B3E" w:rsidP="00B45623">
            <w:pPr>
              <w:jc w:val="center"/>
              <w:rPr>
                <w:rFonts w:ascii="Arial" w:hAnsi="Arial" w:cs="Arial"/>
                <w:bCs/>
                <w:sz w:val="16"/>
                <w:szCs w:val="16"/>
              </w:rPr>
            </w:pPr>
          </w:p>
        </w:tc>
        <w:tc>
          <w:tcPr>
            <w:tcW w:w="495" w:type="pct"/>
            <w:shd w:val="clear" w:color="auto" w:fill="auto"/>
            <w:vAlign w:val="center"/>
          </w:tcPr>
          <w:p w14:paraId="33784100" w14:textId="77777777" w:rsidR="000E0B3E" w:rsidRPr="002A1885" w:rsidRDefault="00E70C48" w:rsidP="00B45623">
            <w:pPr>
              <w:jc w:val="center"/>
              <w:rPr>
                <w:rFonts w:ascii="Arial" w:hAnsi="Arial" w:cs="Arial"/>
                <w:bCs/>
                <w:sz w:val="16"/>
                <w:szCs w:val="16"/>
              </w:rPr>
            </w:pPr>
            <w:r>
              <w:rPr>
                <w:rFonts w:ascii="Arial" w:hAnsi="Arial" w:cs="Arial"/>
                <w:bCs/>
                <w:sz w:val="16"/>
                <w:szCs w:val="16"/>
              </w:rPr>
              <w:t>-</w:t>
            </w:r>
          </w:p>
        </w:tc>
        <w:tc>
          <w:tcPr>
            <w:tcW w:w="498" w:type="pct"/>
            <w:shd w:val="clear" w:color="auto" w:fill="auto"/>
            <w:vAlign w:val="center"/>
          </w:tcPr>
          <w:p w14:paraId="27625B6B" w14:textId="77777777" w:rsidR="000E0B3E" w:rsidRPr="002A1885" w:rsidRDefault="00E70C48" w:rsidP="00B45623">
            <w:pPr>
              <w:jc w:val="center"/>
              <w:rPr>
                <w:rFonts w:ascii="Arial" w:hAnsi="Arial" w:cs="Arial"/>
                <w:bCs/>
                <w:sz w:val="16"/>
                <w:szCs w:val="16"/>
              </w:rPr>
            </w:pPr>
            <w:r>
              <w:rPr>
                <w:rFonts w:ascii="Arial" w:hAnsi="Arial" w:cs="Arial"/>
                <w:bCs/>
                <w:sz w:val="16"/>
                <w:szCs w:val="16"/>
              </w:rPr>
              <w:t>-</w:t>
            </w:r>
          </w:p>
        </w:tc>
        <w:tc>
          <w:tcPr>
            <w:tcW w:w="540" w:type="pct"/>
            <w:shd w:val="clear" w:color="auto" w:fill="auto"/>
            <w:vAlign w:val="center"/>
          </w:tcPr>
          <w:p w14:paraId="0359D71D" w14:textId="5D2828CE" w:rsidR="000E0B3E" w:rsidRPr="002A1885" w:rsidRDefault="000E0B3E" w:rsidP="00B45623">
            <w:pPr>
              <w:jc w:val="center"/>
              <w:rPr>
                <w:rFonts w:ascii="Arial" w:hAnsi="Arial" w:cs="Arial"/>
                <w:bCs/>
                <w:sz w:val="16"/>
                <w:szCs w:val="16"/>
              </w:rPr>
            </w:pPr>
            <w:r w:rsidRPr="002A1885">
              <w:rPr>
                <w:rFonts w:ascii="Arial" w:hAnsi="Arial" w:cs="Arial"/>
                <w:bCs/>
                <w:sz w:val="16"/>
                <w:szCs w:val="16"/>
              </w:rPr>
              <w:t>1</w:t>
            </w:r>
            <w:r w:rsidR="002F422A">
              <w:rPr>
                <w:rFonts w:ascii="Arial" w:hAnsi="Arial" w:cs="Arial"/>
                <w:bCs/>
                <w:sz w:val="16"/>
                <w:szCs w:val="16"/>
              </w:rPr>
              <w:t xml:space="preserve"> report on the implementation of the AAP noted by Council by 30 March 2026</w:t>
            </w:r>
          </w:p>
        </w:tc>
        <w:tc>
          <w:tcPr>
            <w:tcW w:w="497" w:type="pct"/>
            <w:shd w:val="clear" w:color="auto" w:fill="auto"/>
            <w:vAlign w:val="center"/>
          </w:tcPr>
          <w:p w14:paraId="289E32B4" w14:textId="485D8E56" w:rsidR="000E0B3E" w:rsidRPr="002A1885" w:rsidRDefault="000E0B3E" w:rsidP="00B45623">
            <w:pPr>
              <w:jc w:val="center"/>
              <w:rPr>
                <w:rFonts w:ascii="Arial" w:hAnsi="Arial" w:cs="Arial"/>
                <w:bCs/>
                <w:sz w:val="16"/>
                <w:szCs w:val="16"/>
              </w:rPr>
            </w:pPr>
            <w:r w:rsidRPr="002A1885">
              <w:rPr>
                <w:rFonts w:ascii="Arial" w:hAnsi="Arial" w:cs="Arial"/>
                <w:bCs/>
                <w:sz w:val="16"/>
                <w:szCs w:val="16"/>
              </w:rPr>
              <w:t>1</w:t>
            </w:r>
            <w:r w:rsidR="002F422A">
              <w:rPr>
                <w:rFonts w:ascii="Arial" w:hAnsi="Arial" w:cs="Arial"/>
                <w:bCs/>
                <w:sz w:val="16"/>
                <w:szCs w:val="16"/>
              </w:rPr>
              <w:t xml:space="preserve"> report on the implementation of the AAP noted by Council by 30 June 2026</w:t>
            </w:r>
          </w:p>
        </w:tc>
        <w:tc>
          <w:tcPr>
            <w:tcW w:w="357" w:type="pct"/>
            <w:shd w:val="clear" w:color="auto" w:fill="auto"/>
            <w:vAlign w:val="center"/>
          </w:tcPr>
          <w:p w14:paraId="580BDB96" w14:textId="2933419A" w:rsidR="000E0B3E" w:rsidRPr="002A1885" w:rsidRDefault="000E0B3E" w:rsidP="00B45623">
            <w:pPr>
              <w:jc w:val="center"/>
              <w:rPr>
                <w:rFonts w:ascii="Arial" w:hAnsi="Arial" w:cs="Arial"/>
                <w:bCs/>
                <w:sz w:val="12"/>
                <w:szCs w:val="12"/>
                <w:lang w:val="en-US"/>
              </w:rPr>
            </w:pPr>
            <w:r w:rsidRPr="002A1885">
              <w:rPr>
                <w:rFonts w:ascii="Arial" w:hAnsi="Arial" w:cs="Arial"/>
                <w:bCs/>
                <w:sz w:val="12"/>
                <w:szCs w:val="12"/>
                <w:lang w:val="en-US"/>
              </w:rPr>
              <w:t>Plan Signed by Municipal Manager</w:t>
            </w:r>
            <w:r w:rsidR="002A3FCF">
              <w:rPr>
                <w:rFonts w:ascii="Arial" w:hAnsi="Arial" w:cs="Arial"/>
                <w:bCs/>
                <w:sz w:val="12"/>
                <w:szCs w:val="12"/>
                <w:lang w:val="en-US"/>
              </w:rPr>
              <w:t xml:space="preserve"> &amp; Reports on the implementation of PAAP, Council </w:t>
            </w:r>
            <w:proofErr w:type="spellStart"/>
            <w:r w:rsidR="002A3FCF">
              <w:rPr>
                <w:rFonts w:ascii="Arial" w:hAnsi="Arial" w:cs="Arial"/>
                <w:bCs/>
                <w:sz w:val="12"/>
                <w:szCs w:val="12"/>
                <w:lang w:val="en-US"/>
              </w:rPr>
              <w:t>Munites</w:t>
            </w:r>
            <w:proofErr w:type="spellEnd"/>
          </w:p>
        </w:tc>
      </w:tr>
      <w:tr w:rsidR="00FE5371" w:rsidRPr="002A1885" w14:paraId="3A5B2A40" w14:textId="77777777" w:rsidTr="00FE5371">
        <w:trPr>
          <w:trHeight w:val="625"/>
        </w:trPr>
        <w:tc>
          <w:tcPr>
            <w:tcW w:w="360" w:type="pct"/>
            <w:gridSpan w:val="2"/>
            <w:vMerge/>
            <w:shd w:val="clear" w:color="auto" w:fill="auto"/>
          </w:tcPr>
          <w:p w14:paraId="7DB83649" w14:textId="77777777" w:rsidR="002F422A" w:rsidRPr="002A1885" w:rsidRDefault="002F422A" w:rsidP="002F422A">
            <w:pPr>
              <w:rPr>
                <w:rFonts w:ascii="Arial" w:hAnsi="Arial" w:cs="Arial"/>
                <w:bCs/>
                <w:sz w:val="18"/>
                <w:szCs w:val="18"/>
              </w:rPr>
            </w:pPr>
          </w:p>
        </w:tc>
        <w:tc>
          <w:tcPr>
            <w:tcW w:w="541" w:type="pct"/>
            <w:shd w:val="clear" w:color="auto" w:fill="auto"/>
            <w:vAlign w:val="center"/>
          </w:tcPr>
          <w:p w14:paraId="1F079AB6" w14:textId="77777777" w:rsidR="002F422A" w:rsidRPr="002A1885" w:rsidRDefault="002F422A" w:rsidP="002F422A">
            <w:pPr>
              <w:rPr>
                <w:rFonts w:ascii="Arial" w:eastAsia="Arial Unicode MS" w:hAnsi="Arial" w:cs="Arial"/>
                <w:sz w:val="16"/>
                <w:szCs w:val="14"/>
              </w:rPr>
            </w:pPr>
            <w:r w:rsidRPr="002A1885">
              <w:rPr>
                <w:rFonts w:ascii="Arial" w:eastAsia="Arial Unicode MS" w:hAnsi="Arial" w:cs="Arial"/>
                <w:bCs/>
                <w:sz w:val="14"/>
                <w:szCs w:val="14"/>
              </w:rPr>
              <w:t>Number of PAAP reports included in the Management Meeting</w:t>
            </w:r>
          </w:p>
        </w:tc>
        <w:tc>
          <w:tcPr>
            <w:tcW w:w="314" w:type="pct"/>
            <w:shd w:val="clear" w:color="auto" w:fill="auto"/>
            <w:vAlign w:val="center"/>
          </w:tcPr>
          <w:p w14:paraId="01C70C44" w14:textId="77777777" w:rsidR="002F422A" w:rsidRPr="002A1885" w:rsidRDefault="002F422A" w:rsidP="002F422A">
            <w:pPr>
              <w:jc w:val="center"/>
              <w:rPr>
                <w:rFonts w:ascii="Arial" w:eastAsia="Arial Unicode MS" w:hAnsi="Arial" w:cs="Arial"/>
                <w:bCs/>
                <w:sz w:val="14"/>
                <w:szCs w:val="14"/>
              </w:rPr>
            </w:pPr>
          </w:p>
          <w:p w14:paraId="4C2E3F81" w14:textId="77777777" w:rsidR="002F422A" w:rsidRPr="002A1885" w:rsidRDefault="002F422A" w:rsidP="002F422A">
            <w:pPr>
              <w:jc w:val="center"/>
              <w:rPr>
                <w:rFonts w:ascii="Arial" w:hAnsi="Arial" w:cs="Arial"/>
                <w:sz w:val="16"/>
                <w:szCs w:val="14"/>
              </w:rPr>
            </w:pPr>
            <w:r w:rsidRPr="002A1885">
              <w:rPr>
                <w:rFonts w:ascii="Arial" w:eastAsia="Arial Unicode MS" w:hAnsi="Arial" w:cs="Arial"/>
                <w:bCs/>
                <w:sz w:val="14"/>
                <w:szCs w:val="14"/>
              </w:rPr>
              <w:t>PAAP Progress Report</w:t>
            </w:r>
          </w:p>
        </w:tc>
        <w:tc>
          <w:tcPr>
            <w:tcW w:w="676" w:type="pct"/>
            <w:gridSpan w:val="2"/>
            <w:vAlign w:val="center"/>
          </w:tcPr>
          <w:p w14:paraId="2547178D" w14:textId="44933B29" w:rsidR="002F422A" w:rsidRPr="002A1885" w:rsidRDefault="002F422A" w:rsidP="002F422A">
            <w:pPr>
              <w:jc w:val="center"/>
              <w:rPr>
                <w:rFonts w:ascii="Arial" w:eastAsia="Arial Unicode MS" w:hAnsi="Arial" w:cs="Arial"/>
                <w:sz w:val="14"/>
                <w:szCs w:val="14"/>
              </w:rPr>
            </w:pPr>
            <w:r w:rsidRPr="002A1885">
              <w:rPr>
                <w:rFonts w:ascii="Arial" w:eastAsia="Arial Unicode MS" w:hAnsi="Arial" w:cs="Arial"/>
                <w:bCs/>
                <w:sz w:val="14"/>
                <w:szCs w:val="14"/>
              </w:rPr>
              <w:t>4 PAAP reports included in the Management Meeting (1 per quarter)</w:t>
            </w:r>
            <w:r w:rsidR="00DC64D2">
              <w:rPr>
                <w:rFonts w:ascii="Arial" w:eastAsia="Arial Unicode MS" w:hAnsi="Arial" w:cs="Arial"/>
                <w:bCs/>
                <w:sz w:val="14"/>
                <w:szCs w:val="14"/>
              </w:rPr>
              <w:t xml:space="preserve"> 30 June 2026</w:t>
            </w:r>
          </w:p>
        </w:tc>
        <w:tc>
          <w:tcPr>
            <w:tcW w:w="405" w:type="pct"/>
            <w:gridSpan w:val="2"/>
            <w:shd w:val="clear" w:color="auto" w:fill="auto"/>
            <w:vAlign w:val="center"/>
          </w:tcPr>
          <w:p w14:paraId="335F44FB" w14:textId="77777777" w:rsidR="002F422A" w:rsidRPr="002A1885" w:rsidRDefault="002F422A" w:rsidP="002F422A">
            <w:pPr>
              <w:jc w:val="center"/>
              <w:rPr>
                <w:rFonts w:ascii="Arial" w:hAnsi="Arial" w:cs="Arial"/>
                <w:sz w:val="16"/>
                <w:szCs w:val="16"/>
              </w:rPr>
            </w:pPr>
            <w:r w:rsidRPr="002A1885">
              <w:rPr>
                <w:rFonts w:ascii="Arial" w:hAnsi="Arial" w:cs="Arial"/>
                <w:bCs/>
                <w:sz w:val="14"/>
                <w:szCs w:val="14"/>
              </w:rPr>
              <w:t>Operational</w:t>
            </w:r>
          </w:p>
        </w:tc>
        <w:tc>
          <w:tcPr>
            <w:tcW w:w="316" w:type="pct"/>
            <w:gridSpan w:val="2"/>
            <w:vMerge/>
            <w:shd w:val="clear" w:color="auto" w:fill="auto"/>
            <w:vAlign w:val="center"/>
          </w:tcPr>
          <w:p w14:paraId="68E612F8" w14:textId="77777777" w:rsidR="002F422A" w:rsidRPr="002A1885" w:rsidDel="001B5A19" w:rsidRDefault="002F422A" w:rsidP="002F422A">
            <w:pPr>
              <w:jc w:val="center"/>
              <w:rPr>
                <w:rFonts w:ascii="Arial" w:hAnsi="Arial" w:cs="Arial"/>
                <w:bCs/>
                <w:sz w:val="16"/>
                <w:szCs w:val="16"/>
              </w:rPr>
            </w:pPr>
          </w:p>
        </w:tc>
        <w:tc>
          <w:tcPr>
            <w:tcW w:w="495" w:type="pct"/>
            <w:shd w:val="clear" w:color="auto" w:fill="auto"/>
            <w:vAlign w:val="center"/>
          </w:tcPr>
          <w:p w14:paraId="5D72A05D" w14:textId="6D648B3A" w:rsidR="002F422A" w:rsidRPr="002A1885" w:rsidRDefault="002F422A" w:rsidP="002F422A">
            <w:pPr>
              <w:jc w:val="center"/>
              <w:rPr>
                <w:rFonts w:ascii="Arial" w:hAnsi="Arial" w:cs="Arial"/>
                <w:sz w:val="16"/>
                <w:szCs w:val="16"/>
              </w:rPr>
            </w:pPr>
            <w:r w:rsidRPr="002A1885">
              <w:rPr>
                <w:rFonts w:ascii="Arial" w:hAnsi="Arial" w:cs="Arial"/>
                <w:bCs/>
                <w:sz w:val="16"/>
                <w:szCs w:val="16"/>
              </w:rPr>
              <w:t>1</w:t>
            </w:r>
            <w:r>
              <w:rPr>
                <w:rFonts w:ascii="Arial" w:hAnsi="Arial" w:cs="Arial"/>
                <w:bCs/>
                <w:sz w:val="16"/>
                <w:szCs w:val="16"/>
              </w:rPr>
              <w:t xml:space="preserve"> PAAP report included in the Management Meeting</w:t>
            </w:r>
            <w:r>
              <w:rPr>
                <w:rFonts w:ascii="Arial" w:eastAsia="Arial Unicode MS" w:hAnsi="Arial" w:cs="Arial"/>
                <w:sz w:val="16"/>
                <w:szCs w:val="14"/>
              </w:rPr>
              <w:t xml:space="preserve"> by 30 September 2025</w:t>
            </w:r>
          </w:p>
        </w:tc>
        <w:tc>
          <w:tcPr>
            <w:tcW w:w="498" w:type="pct"/>
            <w:shd w:val="clear" w:color="auto" w:fill="auto"/>
          </w:tcPr>
          <w:p w14:paraId="117EFBAF" w14:textId="6F6D8DF7" w:rsidR="002F422A" w:rsidRPr="002A1885" w:rsidRDefault="002F422A" w:rsidP="002F422A">
            <w:pPr>
              <w:jc w:val="center"/>
              <w:rPr>
                <w:rFonts w:ascii="Arial" w:hAnsi="Arial" w:cs="Arial"/>
                <w:sz w:val="16"/>
                <w:szCs w:val="16"/>
              </w:rPr>
            </w:pPr>
            <w:r w:rsidRPr="001E73B7">
              <w:rPr>
                <w:rFonts w:ascii="Arial" w:hAnsi="Arial" w:cs="Arial"/>
                <w:bCs/>
                <w:sz w:val="16"/>
                <w:szCs w:val="16"/>
              </w:rPr>
              <w:t>1 PAAP report included in the Management Meeting</w:t>
            </w:r>
            <w:r>
              <w:rPr>
                <w:rFonts w:ascii="Arial" w:eastAsia="Arial Unicode MS" w:hAnsi="Arial" w:cs="Arial"/>
                <w:sz w:val="16"/>
                <w:szCs w:val="14"/>
              </w:rPr>
              <w:t xml:space="preserve"> by 31 December 2025</w:t>
            </w:r>
          </w:p>
        </w:tc>
        <w:tc>
          <w:tcPr>
            <w:tcW w:w="540" w:type="pct"/>
            <w:shd w:val="clear" w:color="auto" w:fill="auto"/>
          </w:tcPr>
          <w:p w14:paraId="4F8A31A1" w14:textId="05DC7A95" w:rsidR="002F422A" w:rsidRPr="002A1885" w:rsidRDefault="002F422A" w:rsidP="002F422A">
            <w:pPr>
              <w:jc w:val="center"/>
              <w:rPr>
                <w:rFonts w:ascii="Arial" w:hAnsi="Arial" w:cs="Arial"/>
                <w:sz w:val="16"/>
                <w:szCs w:val="16"/>
              </w:rPr>
            </w:pPr>
            <w:r w:rsidRPr="001E73B7">
              <w:rPr>
                <w:rFonts w:ascii="Arial" w:hAnsi="Arial" w:cs="Arial"/>
                <w:bCs/>
                <w:sz w:val="16"/>
                <w:szCs w:val="16"/>
              </w:rPr>
              <w:t>1 PAAP report included in the Management Meeting</w:t>
            </w:r>
            <w:r>
              <w:rPr>
                <w:rFonts w:ascii="Arial" w:eastAsia="Arial Unicode MS" w:hAnsi="Arial" w:cs="Arial"/>
                <w:sz w:val="16"/>
                <w:szCs w:val="14"/>
              </w:rPr>
              <w:t xml:space="preserve"> by 30 March 2026</w:t>
            </w:r>
          </w:p>
        </w:tc>
        <w:tc>
          <w:tcPr>
            <w:tcW w:w="497" w:type="pct"/>
            <w:shd w:val="clear" w:color="auto" w:fill="auto"/>
          </w:tcPr>
          <w:p w14:paraId="039ECB27" w14:textId="5546013B" w:rsidR="002F422A" w:rsidRPr="002A1885" w:rsidRDefault="002F422A" w:rsidP="002F422A">
            <w:pPr>
              <w:jc w:val="center"/>
              <w:rPr>
                <w:rFonts w:ascii="Arial" w:hAnsi="Arial" w:cs="Arial"/>
                <w:sz w:val="16"/>
                <w:szCs w:val="16"/>
              </w:rPr>
            </w:pPr>
            <w:r w:rsidRPr="001E73B7">
              <w:rPr>
                <w:rFonts w:ascii="Arial" w:hAnsi="Arial" w:cs="Arial"/>
                <w:bCs/>
                <w:sz w:val="16"/>
                <w:szCs w:val="16"/>
              </w:rPr>
              <w:t>1 PAAP report included in the Management Meeting</w:t>
            </w:r>
            <w:r>
              <w:rPr>
                <w:rFonts w:ascii="Arial" w:eastAsia="Arial Unicode MS" w:hAnsi="Arial" w:cs="Arial"/>
                <w:sz w:val="16"/>
                <w:szCs w:val="14"/>
              </w:rPr>
              <w:t xml:space="preserve"> by 30 June 2026</w:t>
            </w:r>
          </w:p>
        </w:tc>
        <w:tc>
          <w:tcPr>
            <w:tcW w:w="357" w:type="pct"/>
            <w:shd w:val="clear" w:color="auto" w:fill="auto"/>
            <w:vAlign w:val="center"/>
          </w:tcPr>
          <w:p w14:paraId="7DE44C97" w14:textId="77FC12CC" w:rsidR="002F422A" w:rsidRPr="002A1885" w:rsidRDefault="002F422A" w:rsidP="002F422A">
            <w:pPr>
              <w:jc w:val="center"/>
              <w:rPr>
                <w:rFonts w:ascii="Arial" w:hAnsi="Arial" w:cs="Arial"/>
                <w:bCs/>
                <w:sz w:val="12"/>
                <w:szCs w:val="12"/>
              </w:rPr>
            </w:pPr>
            <w:r w:rsidRPr="002A1885">
              <w:rPr>
                <w:rFonts w:ascii="Arial" w:hAnsi="Arial" w:cs="Arial"/>
                <w:bCs/>
                <w:sz w:val="12"/>
                <w:szCs w:val="12"/>
                <w:lang w:val="en-US"/>
              </w:rPr>
              <w:t>Management Minutes</w:t>
            </w:r>
            <w:r w:rsidR="002A3FCF">
              <w:rPr>
                <w:rFonts w:ascii="Arial" w:hAnsi="Arial" w:cs="Arial"/>
                <w:bCs/>
                <w:sz w:val="12"/>
                <w:szCs w:val="12"/>
                <w:lang w:val="en-US"/>
              </w:rPr>
              <w:t xml:space="preserve"> &amp; PAAP Reports</w:t>
            </w:r>
          </w:p>
        </w:tc>
      </w:tr>
      <w:tr w:rsidR="00FE5371" w:rsidRPr="002A1885" w14:paraId="4D0C75A4" w14:textId="77777777" w:rsidTr="00FE5371">
        <w:trPr>
          <w:trHeight w:val="606"/>
        </w:trPr>
        <w:tc>
          <w:tcPr>
            <w:tcW w:w="360" w:type="pct"/>
            <w:gridSpan w:val="2"/>
            <w:vMerge/>
            <w:shd w:val="clear" w:color="auto" w:fill="auto"/>
            <w:textDirection w:val="btLr"/>
            <w:vAlign w:val="center"/>
          </w:tcPr>
          <w:p w14:paraId="5670BA95" w14:textId="77777777" w:rsidR="000E0B3E" w:rsidRPr="002A1885" w:rsidRDefault="000E0B3E" w:rsidP="00AC3921">
            <w:pPr>
              <w:ind w:left="113" w:right="113"/>
              <w:jc w:val="center"/>
              <w:rPr>
                <w:rFonts w:ascii="Arial" w:hAnsi="Arial" w:cs="Arial"/>
                <w:bCs/>
                <w:sz w:val="18"/>
                <w:szCs w:val="18"/>
              </w:rPr>
            </w:pPr>
          </w:p>
        </w:tc>
        <w:tc>
          <w:tcPr>
            <w:tcW w:w="541" w:type="pct"/>
            <w:shd w:val="clear" w:color="auto" w:fill="auto"/>
          </w:tcPr>
          <w:p w14:paraId="3DB2BE18" w14:textId="6D6EB87D" w:rsidR="000E0B3E" w:rsidRPr="002A1885" w:rsidRDefault="000E0B3E" w:rsidP="00AC3921">
            <w:pPr>
              <w:rPr>
                <w:rFonts w:ascii="Arial" w:eastAsia="Arial Unicode MS" w:hAnsi="Arial" w:cs="Arial"/>
                <w:bCs/>
                <w:sz w:val="16"/>
                <w:szCs w:val="16"/>
              </w:rPr>
            </w:pPr>
            <w:r w:rsidRPr="002A1885">
              <w:rPr>
                <w:rFonts w:ascii="Arial" w:eastAsia="Arial Unicode MS" w:hAnsi="Arial" w:cs="Arial"/>
                <w:sz w:val="16"/>
                <w:szCs w:val="16"/>
              </w:rPr>
              <w:t xml:space="preserve">Number of </w:t>
            </w:r>
            <w:r w:rsidR="007F2B63">
              <w:rPr>
                <w:rFonts w:ascii="Arial" w:eastAsia="Arial Unicode MS" w:hAnsi="Arial" w:cs="Arial"/>
                <w:sz w:val="16"/>
                <w:szCs w:val="16"/>
              </w:rPr>
              <w:t>Procurement Plans developed and adopted</w:t>
            </w:r>
            <w:r>
              <w:rPr>
                <w:rFonts w:ascii="Arial" w:eastAsia="Arial Unicode MS" w:hAnsi="Arial" w:cs="Arial"/>
                <w:sz w:val="16"/>
                <w:szCs w:val="16"/>
              </w:rPr>
              <w:t xml:space="preserve"> by Council </w:t>
            </w:r>
            <w:r w:rsidRPr="002A1885">
              <w:rPr>
                <w:rFonts w:ascii="Arial" w:eastAsia="Arial Unicode MS" w:hAnsi="Arial" w:cs="Arial"/>
                <w:sz w:val="16"/>
                <w:szCs w:val="16"/>
              </w:rPr>
              <w:t xml:space="preserve"> </w:t>
            </w:r>
          </w:p>
        </w:tc>
        <w:tc>
          <w:tcPr>
            <w:tcW w:w="314" w:type="pct"/>
            <w:shd w:val="clear" w:color="auto" w:fill="auto"/>
            <w:vAlign w:val="center"/>
          </w:tcPr>
          <w:p w14:paraId="0D338201" w14:textId="77777777" w:rsidR="000E0B3E" w:rsidRPr="002A1885" w:rsidRDefault="000E0B3E" w:rsidP="00AC3921">
            <w:pPr>
              <w:jc w:val="center"/>
              <w:rPr>
                <w:rFonts w:ascii="Arial" w:eastAsia="Arial Unicode MS" w:hAnsi="Arial" w:cs="Arial"/>
                <w:bCs/>
                <w:sz w:val="14"/>
                <w:szCs w:val="14"/>
              </w:rPr>
            </w:pPr>
            <w:r w:rsidRPr="002A1885">
              <w:rPr>
                <w:rFonts w:ascii="Arial" w:eastAsia="Arial Unicode MS" w:hAnsi="Arial" w:cs="Arial"/>
                <w:sz w:val="16"/>
                <w:szCs w:val="14"/>
              </w:rPr>
              <w:t>Existing</w:t>
            </w:r>
          </w:p>
        </w:tc>
        <w:tc>
          <w:tcPr>
            <w:tcW w:w="676" w:type="pct"/>
            <w:gridSpan w:val="2"/>
            <w:shd w:val="clear" w:color="auto" w:fill="auto"/>
            <w:vAlign w:val="center"/>
          </w:tcPr>
          <w:p w14:paraId="0C0F0754" w14:textId="71B8A702" w:rsidR="000E0B3E" w:rsidRPr="002A1885" w:rsidRDefault="000E0B3E" w:rsidP="00AC3921">
            <w:pPr>
              <w:jc w:val="center"/>
              <w:rPr>
                <w:rFonts w:ascii="Arial" w:eastAsia="Arial Unicode MS" w:hAnsi="Arial" w:cs="Arial"/>
                <w:bCs/>
                <w:sz w:val="14"/>
                <w:szCs w:val="14"/>
              </w:rPr>
            </w:pPr>
            <w:r w:rsidRPr="002A1885">
              <w:rPr>
                <w:rFonts w:ascii="Arial" w:eastAsia="Arial Unicode MS" w:hAnsi="Arial" w:cs="Arial"/>
                <w:sz w:val="16"/>
                <w:szCs w:val="16"/>
              </w:rPr>
              <w:t xml:space="preserve">1 </w:t>
            </w:r>
            <w:r w:rsidR="007F2B63">
              <w:rPr>
                <w:rFonts w:ascii="Arial" w:eastAsia="Arial Unicode MS" w:hAnsi="Arial" w:cs="Arial"/>
                <w:sz w:val="16"/>
                <w:szCs w:val="16"/>
              </w:rPr>
              <w:t xml:space="preserve">Procurement Plan developed and adopted by </w:t>
            </w:r>
            <w:r w:rsidR="002F422A">
              <w:rPr>
                <w:rFonts w:ascii="Arial" w:eastAsia="Arial Unicode MS" w:hAnsi="Arial" w:cs="Arial"/>
                <w:sz w:val="16"/>
                <w:szCs w:val="16"/>
              </w:rPr>
              <w:t xml:space="preserve">Council </w:t>
            </w:r>
            <w:r w:rsidR="002F422A" w:rsidRPr="002A1885">
              <w:rPr>
                <w:rFonts w:ascii="Arial" w:eastAsia="Arial Unicode MS" w:hAnsi="Arial" w:cs="Arial"/>
                <w:sz w:val="16"/>
                <w:szCs w:val="16"/>
              </w:rPr>
              <w:t>by</w:t>
            </w:r>
            <w:r>
              <w:rPr>
                <w:rFonts w:ascii="Arial" w:eastAsia="Arial Unicode MS" w:hAnsi="Arial" w:cs="Arial"/>
                <w:sz w:val="16"/>
                <w:szCs w:val="16"/>
              </w:rPr>
              <w:t xml:space="preserve"> 31 July 2025</w:t>
            </w:r>
          </w:p>
        </w:tc>
        <w:tc>
          <w:tcPr>
            <w:tcW w:w="405" w:type="pct"/>
            <w:gridSpan w:val="2"/>
            <w:shd w:val="clear" w:color="auto" w:fill="auto"/>
            <w:vAlign w:val="center"/>
          </w:tcPr>
          <w:p w14:paraId="3798E660" w14:textId="77777777" w:rsidR="000E0B3E" w:rsidRPr="002A1885" w:rsidRDefault="000E0B3E" w:rsidP="00AC3921">
            <w:pPr>
              <w:jc w:val="center"/>
              <w:rPr>
                <w:rFonts w:ascii="Arial" w:hAnsi="Arial" w:cs="Arial"/>
                <w:bCs/>
                <w:sz w:val="14"/>
                <w:szCs w:val="14"/>
              </w:rPr>
            </w:pPr>
            <w:r w:rsidRPr="002A1885">
              <w:rPr>
                <w:rFonts w:ascii="Arial" w:hAnsi="Arial" w:cs="Arial"/>
                <w:bCs/>
                <w:sz w:val="14"/>
                <w:szCs w:val="14"/>
              </w:rPr>
              <w:t>Operational</w:t>
            </w:r>
          </w:p>
        </w:tc>
        <w:tc>
          <w:tcPr>
            <w:tcW w:w="316" w:type="pct"/>
            <w:gridSpan w:val="2"/>
            <w:vMerge/>
            <w:shd w:val="clear" w:color="auto" w:fill="auto"/>
            <w:textDirection w:val="btLr"/>
            <w:vAlign w:val="center"/>
          </w:tcPr>
          <w:p w14:paraId="7FCAC7F0" w14:textId="77777777" w:rsidR="000E0B3E" w:rsidRPr="002A1885" w:rsidDel="001B5A19" w:rsidRDefault="000E0B3E" w:rsidP="00AC3921">
            <w:pPr>
              <w:ind w:left="113" w:right="113"/>
              <w:jc w:val="center"/>
              <w:rPr>
                <w:rFonts w:ascii="Arial" w:hAnsi="Arial" w:cs="Arial"/>
                <w:bCs/>
                <w:sz w:val="16"/>
                <w:szCs w:val="16"/>
              </w:rPr>
            </w:pPr>
          </w:p>
        </w:tc>
        <w:tc>
          <w:tcPr>
            <w:tcW w:w="495" w:type="pct"/>
            <w:shd w:val="clear" w:color="auto" w:fill="auto"/>
            <w:vAlign w:val="center"/>
          </w:tcPr>
          <w:p w14:paraId="216544F1" w14:textId="48D0F927" w:rsidR="000E0B3E" w:rsidRPr="002A1885" w:rsidRDefault="007F2B63" w:rsidP="00E70C48">
            <w:pPr>
              <w:jc w:val="center"/>
              <w:rPr>
                <w:rFonts w:ascii="Arial" w:hAnsi="Arial" w:cs="Arial"/>
                <w:bCs/>
                <w:sz w:val="16"/>
                <w:szCs w:val="16"/>
              </w:rPr>
            </w:pPr>
            <w:r w:rsidRPr="002A1885">
              <w:rPr>
                <w:rFonts w:ascii="Arial" w:eastAsia="Arial Unicode MS" w:hAnsi="Arial" w:cs="Arial"/>
                <w:sz w:val="16"/>
                <w:szCs w:val="16"/>
              </w:rPr>
              <w:t xml:space="preserve">1 </w:t>
            </w:r>
            <w:r>
              <w:rPr>
                <w:rFonts w:ascii="Arial" w:eastAsia="Arial Unicode MS" w:hAnsi="Arial" w:cs="Arial"/>
                <w:sz w:val="16"/>
                <w:szCs w:val="16"/>
              </w:rPr>
              <w:t xml:space="preserve">Procurement Plan developed and adopted by </w:t>
            </w:r>
            <w:r w:rsidR="002F422A">
              <w:rPr>
                <w:rFonts w:ascii="Arial" w:eastAsia="Arial Unicode MS" w:hAnsi="Arial" w:cs="Arial"/>
                <w:sz w:val="16"/>
                <w:szCs w:val="16"/>
              </w:rPr>
              <w:t xml:space="preserve">Council </w:t>
            </w:r>
            <w:r w:rsidR="002F422A" w:rsidRPr="002A1885">
              <w:rPr>
                <w:rFonts w:ascii="Arial" w:eastAsia="Arial Unicode MS" w:hAnsi="Arial" w:cs="Arial"/>
                <w:sz w:val="16"/>
                <w:szCs w:val="16"/>
              </w:rPr>
              <w:t>by</w:t>
            </w:r>
            <w:r>
              <w:rPr>
                <w:rFonts w:ascii="Arial" w:eastAsia="Arial Unicode MS" w:hAnsi="Arial" w:cs="Arial"/>
                <w:sz w:val="16"/>
                <w:szCs w:val="16"/>
              </w:rPr>
              <w:t xml:space="preserve"> 31 July 2025</w:t>
            </w:r>
          </w:p>
        </w:tc>
        <w:tc>
          <w:tcPr>
            <w:tcW w:w="498" w:type="pct"/>
            <w:shd w:val="clear" w:color="auto" w:fill="auto"/>
            <w:vAlign w:val="center"/>
          </w:tcPr>
          <w:p w14:paraId="451283AE" w14:textId="77777777" w:rsidR="000E0B3E" w:rsidRPr="002A1885" w:rsidRDefault="00E70C48" w:rsidP="00AC3921">
            <w:pPr>
              <w:jc w:val="center"/>
              <w:rPr>
                <w:rFonts w:ascii="Arial" w:hAnsi="Arial" w:cs="Arial"/>
                <w:bCs/>
                <w:sz w:val="16"/>
                <w:szCs w:val="16"/>
              </w:rPr>
            </w:pPr>
            <w:r>
              <w:rPr>
                <w:rFonts w:ascii="Arial" w:hAnsi="Arial" w:cs="Arial"/>
                <w:bCs/>
                <w:sz w:val="16"/>
                <w:szCs w:val="16"/>
              </w:rPr>
              <w:t>-</w:t>
            </w:r>
          </w:p>
        </w:tc>
        <w:tc>
          <w:tcPr>
            <w:tcW w:w="540" w:type="pct"/>
            <w:shd w:val="clear" w:color="auto" w:fill="auto"/>
            <w:vAlign w:val="center"/>
          </w:tcPr>
          <w:p w14:paraId="7252718A" w14:textId="77777777" w:rsidR="000E0B3E" w:rsidRPr="002A1885" w:rsidRDefault="00E70C48" w:rsidP="00AC3921">
            <w:pPr>
              <w:jc w:val="center"/>
              <w:rPr>
                <w:rFonts w:ascii="Arial" w:hAnsi="Arial" w:cs="Arial"/>
                <w:bCs/>
                <w:sz w:val="16"/>
                <w:szCs w:val="16"/>
              </w:rPr>
            </w:pPr>
            <w:r>
              <w:rPr>
                <w:rFonts w:ascii="Arial" w:hAnsi="Arial" w:cs="Arial"/>
                <w:bCs/>
                <w:sz w:val="16"/>
                <w:szCs w:val="16"/>
              </w:rPr>
              <w:t>-</w:t>
            </w:r>
          </w:p>
        </w:tc>
        <w:tc>
          <w:tcPr>
            <w:tcW w:w="497" w:type="pct"/>
            <w:shd w:val="clear" w:color="auto" w:fill="auto"/>
            <w:vAlign w:val="center"/>
          </w:tcPr>
          <w:p w14:paraId="5FDAB856" w14:textId="77777777" w:rsidR="000E0B3E" w:rsidRPr="002A1885" w:rsidRDefault="00E70C48" w:rsidP="00AC3921">
            <w:pPr>
              <w:jc w:val="center"/>
              <w:rPr>
                <w:rFonts w:ascii="Arial" w:hAnsi="Arial" w:cs="Arial"/>
                <w:bCs/>
                <w:sz w:val="16"/>
                <w:szCs w:val="16"/>
              </w:rPr>
            </w:pPr>
            <w:r>
              <w:rPr>
                <w:rFonts w:ascii="Arial" w:hAnsi="Arial" w:cs="Arial"/>
                <w:bCs/>
                <w:sz w:val="16"/>
                <w:szCs w:val="16"/>
              </w:rPr>
              <w:t>-</w:t>
            </w:r>
          </w:p>
        </w:tc>
        <w:tc>
          <w:tcPr>
            <w:tcW w:w="357" w:type="pct"/>
            <w:shd w:val="clear" w:color="auto" w:fill="auto"/>
            <w:vAlign w:val="center"/>
          </w:tcPr>
          <w:p w14:paraId="64DEA929" w14:textId="61C3B14A" w:rsidR="000E0B3E" w:rsidRPr="002A1885" w:rsidRDefault="00E70C48" w:rsidP="00AC3921">
            <w:pPr>
              <w:jc w:val="center"/>
              <w:rPr>
                <w:rFonts w:ascii="Arial" w:hAnsi="Arial" w:cs="Arial"/>
                <w:bCs/>
                <w:sz w:val="12"/>
                <w:szCs w:val="12"/>
                <w:lang w:val="en-US"/>
              </w:rPr>
            </w:pPr>
            <w:r>
              <w:rPr>
                <w:rFonts w:ascii="Arial" w:hAnsi="Arial" w:cs="Arial"/>
                <w:bCs/>
                <w:sz w:val="12"/>
                <w:szCs w:val="12"/>
                <w:lang w:val="en-US"/>
              </w:rPr>
              <w:t>Council Resolution</w:t>
            </w:r>
            <w:r w:rsidR="002A3FCF">
              <w:rPr>
                <w:rFonts w:ascii="Arial" w:hAnsi="Arial" w:cs="Arial"/>
                <w:bCs/>
                <w:sz w:val="12"/>
                <w:szCs w:val="12"/>
                <w:lang w:val="en-US"/>
              </w:rPr>
              <w:t xml:space="preserve"> &amp; Adopted</w:t>
            </w:r>
            <w:r w:rsidR="001D5498">
              <w:rPr>
                <w:rFonts w:ascii="Arial" w:hAnsi="Arial" w:cs="Arial"/>
                <w:bCs/>
                <w:sz w:val="12"/>
                <w:szCs w:val="12"/>
                <w:lang w:val="en-US"/>
              </w:rPr>
              <w:t xml:space="preserve"> Procurement Plan</w:t>
            </w:r>
          </w:p>
        </w:tc>
      </w:tr>
    </w:tbl>
    <w:p w14:paraId="7209F60F" w14:textId="77777777" w:rsidR="00BF32D0" w:rsidRDefault="00BF32D0" w:rsidP="004A7C18">
      <w:pPr>
        <w:rPr>
          <w:lang w:val="en-ZA"/>
        </w:rPr>
      </w:pPr>
    </w:p>
    <w:p w14:paraId="293B7060" w14:textId="4B54F4AC" w:rsidR="000F620E" w:rsidRPr="008E11FD" w:rsidRDefault="000F620E" w:rsidP="004A7C18">
      <w:pPr>
        <w:rPr>
          <w:lang w:val="en-ZA"/>
        </w:rPr>
      </w:pPr>
    </w:p>
    <w:p w14:paraId="6852E7B1" w14:textId="77777777" w:rsidR="009D35FB" w:rsidRDefault="009D35FB"/>
    <w:tbl>
      <w:tblPr>
        <w:tblpPr w:leftFromText="180" w:rightFromText="180" w:vertAnchor="text" w:horzAnchor="margin" w:tblpXSpec="center" w:tblpY="-207"/>
        <w:tblW w:w="5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2065"/>
        <w:gridCol w:w="1153"/>
        <w:gridCol w:w="1871"/>
        <w:gridCol w:w="1297"/>
        <w:gridCol w:w="1153"/>
        <w:gridCol w:w="1442"/>
        <w:gridCol w:w="1371"/>
        <w:gridCol w:w="1168"/>
        <w:gridCol w:w="1205"/>
        <w:gridCol w:w="1442"/>
      </w:tblGrid>
      <w:tr w:rsidR="00586278" w:rsidRPr="00206A43" w14:paraId="4ACECCE2" w14:textId="77777777" w:rsidTr="00383150">
        <w:trPr>
          <w:trHeight w:hRule="exact" w:val="295"/>
        </w:trPr>
        <w:tc>
          <w:tcPr>
            <w:tcW w:w="5000" w:type="pct"/>
            <w:gridSpan w:val="11"/>
            <w:shd w:val="clear" w:color="auto" w:fill="FBD4B4"/>
          </w:tcPr>
          <w:p w14:paraId="4F8F62D1" w14:textId="77777777" w:rsidR="00586278" w:rsidRPr="00A87775" w:rsidRDefault="00235B3B" w:rsidP="007F3191">
            <w:pPr>
              <w:jc w:val="center"/>
              <w:rPr>
                <w:rFonts w:ascii="Arial" w:hAnsi="Arial" w:cs="Arial"/>
                <w:b/>
                <w:bCs/>
                <w:color w:val="000000"/>
                <w:sz w:val="20"/>
                <w:szCs w:val="20"/>
              </w:rPr>
            </w:pPr>
            <w:bookmarkStart w:id="13" w:name="_Hlk33176154"/>
            <w:r w:rsidRPr="00A87775">
              <w:rPr>
                <w:rFonts w:ascii="Arial" w:hAnsi="Arial" w:cs="Arial"/>
                <w:b/>
                <w:bCs/>
                <w:color w:val="000000"/>
                <w:sz w:val="20"/>
                <w:szCs w:val="20"/>
                <w:lang w:val="en-ZA"/>
              </w:rPr>
              <w:lastRenderedPageBreak/>
              <w:t xml:space="preserve">KPA: </w:t>
            </w:r>
            <w:r w:rsidR="00586278" w:rsidRPr="00A87775">
              <w:rPr>
                <w:rFonts w:ascii="Arial" w:hAnsi="Arial" w:cs="Arial"/>
                <w:b/>
                <w:bCs/>
                <w:color w:val="000000"/>
                <w:sz w:val="20"/>
                <w:szCs w:val="20"/>
                <w:lang w:val="en-ZA"/>
              </w:rPr>
              <w:t>LOCAL ECONOMIC DEVELOPMENT</w:t>
            </w:r>
          </w:p>
        </w:tc>
      </w:tr>
      <w:tr w:rsidR="003F0E3D" w:rsidRPr="00206A43" w14:paraId="3F7E268B" w14:textId="77777777" w:rsidTr="000A39A0">
        <w:trPr>
          <w:trHeight w:val="345"/>
        </w:trPr>
        <w:tc>
          <w:tcPr>
            <w:tcW w:w="403" w:type="pct"/>
            <w:vMerge w:val="restart"/>
            <w:tcBorders>
              <w:bottom w:val="nil"/>
            </w:tcBorders>
            <w:shd w:val="clear" w:color="auto" w:fill="FBD4B4"/>
            <w:vAlign w:val="center"/>
          </w:tcPr>
          <w:p w14:paraId="7A96D596" w14:textId="77777777" w:rsidR="007F3191" w:rsidRPr="00206A43" w:rsidRDefault="007F3191" w:rsidP="007F3191">
            <w:pPr>
              <w:jc w:val="center"/>
              <w:rPr>
                <w:rFonts w:ascii="Arial" w:hAnsi="Arial" w:cs="Arial"/>
                <w:b/>
                <w:bCs/>
                <w:color w:val="000000"/>
                <w:sz w:val="16"/>
                <w:szCs w:val="16"/>
              </w:rPr>
            </w:pPr>
            <w:r w:rsidRPr="00206A43">
              <w:rPr>
                <w:rFonts w:ascii="Arial" w:hAnsi="Arial" w:cs="Arial"/>
                <w:b/>
                <w:bCs/>
                <w:color w:val="000000"/>
                <w:sz w:val="16"/>
                <w:szCs w:val="16"/>
              </w:rPr>
              <w:t>Corporate Objective</w:t>
            </w:r>
          </w:p>
        </w:tc>
        <w:tc>
          <w:tcPr>
            <w:tcW w:w="670" w:type="pct"/>
            <w:vMerge w:val="restart"/>
            <w:tcBorders>
              <w:bottom w:val="nil"/>
            </w:tcBorders>
            <w:shd w:val="clear" w:color="auto" w:fill="FBD4B4"/>
            <w:vAlign w:val="center"/>
          </w:tcPr>
          <w:p w14:paraId="078CD362" w14:textId="77777777" w:rsidR="007F3191" w:rsidRPr="00206A43" w:rsidRDefault="007F3191" w:rsidP="007F3191">
            <w:pPr>
              <w:jc w:val="center"/>
              <w:rPr>
                <w:rFonts w:ascii="Arial" w:hAnsi="Arial" w:cs="Arial"/>
                <w:b/>
                <w:color w:val="000000"/>
                <w:sz w:val="16"/>
                <w:szCs w:val="16"/>
              </w:rPr>
            </w:pPr>
            <w:r w:rsidRPr="00206A43">
              <w:rPr>
                <w:rFonts w:ascii="Arial" w:hAnsi="Arial" w:cs="Arial"/>
                <w:b/>
                <w:color w:val="000000"/>
                <w:sz w:val="16"/>
                <w:szCs w:val="16"/>
              </w:rPr>
              <w:t>Key Performance Indicator</w:t>
            </w:r>
          </w:p>
        </w:tc>
        <w:tc>
          <w:tcPr>
            <w:tcW w:w="374" w:type="pct"/>
            <w:vMerge w:val="restart"/>
            <w:shd w:val="clear" w:color="auto" w:fill="FBD4B4"/>
            <w:vAlign w:val="center"/>
          </w:tcPr>
          <w:p w14:paraId="4095FBB1" w14:textId="77777777" w:rsidR="007F3191" w:rsidRPr="00206A43" w:rsidRDefault="007F3191" w:rsidP="007F3191">
            <w:pPr>
              <w:jc w:val="center"/>
              <w:rPr>
                <w:rFonts w:ascii="Arial" w:hAnsi="Arial" w:cs="Arial"/>
                <w:b/>
                <w:color w:val="000000"/>
                <w:sz w:val="16"/>
                <w:szCs w:val="16"/>
              </w:rPr>
            </w:pPr>
            <w:r w:rsidRPr="00206A43">
              <w:rPr>
                <w:rFonts w:ascii="Arial" w:hAnsi="Arial" w:cs="Arial"/>
                <w:b/>
                <w:color w:val="000000"/>
                <w:sz w:val="16"/>
                <w:szCs w:val="16"/>
              </w:rPr>
              <w:t>Baseline</w:t>
            </w:r>
          </w:p>
        </w:tc>
        <w:tc>
          <w:tcPr>
            <w:tcW w:w="607" w:type="pct"/>
            <w:vMerge w:val="restart"/>
            <w:shd w:val="clear" w:color="auto" w:fill="FBD4B4"/>
          </w:tcPr>
          <w:p w14:paraId="54E58BC4" w14:textId="77777777" w:rsidR="007F3191" w:rsidRPr="00206A43" w:rsidRDefault="007F3191" w:rsidP="007F3191">
            <w:pPr>
              <w:jc w:val="center"/>
              <w:rPr>
                <w:rFonts w:ascii="Arial" w:hAnsi="Arial" w:cs="Arial"/>
                <w:b/>
                <w:color w:val="000000"/>
                <w:sz w:val="16"/>
                <w:szCs w:val="16"/>
              </w:rPr>
            </w:pPr>
            <w:r w:rsidRPr="00206A43">
              <w:rPr>
                <w:rFonts w:ascii="Arial" w:hAnsi="Arial" w:cs="Arial"/>
                <w:b/>
                <w:color w:val="000000"/>
                <w:sz w:val="16"/>
                <w:szCs w:val="16"/>
              </w:rPr>
              <w:t xml:space="preserve"> Annual Target</w:t>
            </w:r>
          </w:p>
        </w:tc>
        <w:tc>
          <w:tcPr>
            <w:tcW w:w="421" w:type="pct"/>
            <w:vMerge w:val="restart"/>
            <w:shd w:val="clear" w:color="auto" w:fill="FBD4B4"/>
            <w:vAlign w:val="center"/>
          </w:tcPr>
          <w:p w14:paraId="052FCF93" w14:textId="77777777" w:rsidR="007F3191" w:rsidRPr="00206A43" w:rsidRDefault="007F3191" w:rsidP="007F3191">
            <w:pPr>
              <w:jc w:val="center"/>
              <w:rPr>
                <w:rFonts w:ascii="Arial" w:hAnsi="Arial" w:cs="Arial"/>
                <w:b/>
                <w:color w:val="000000"/>
                <w:sz w:val="16"/>
                <w:szCs w:val="16"/>
              </w:rPr>
            </w:pPr>
            <w:r w:rsidRPr="00206A43">
              <w:rPr>
                <w:rFonts w:ascii="Arial" w:hAnsi="Arial" w:cs="Arial"/>
                <w:b/>
                <w:color w:val="000000"/>
                <w:sz w:val="16"/>
                <w:szCs w:val="16"/>
              </w:rPr>
              <w:t>Budget</w:t>
            </w:r>
          </w:p>
        </w:tc>
        <w:tc>
          <w:tcPr>
            <w:tcW w:w="374" w:type="pct"/>
            <w:vMerge w:val="restart"/>
            <w:shd w:val="clear" w:color="auto" w:fill="FBD4B4"/>
            <w:vAlign w:val="center"/>
          </w:tcPr>
          <w:p w14:paraId="163AE710" w14:textId="77777777" w:rsidR="007F3191" w:rsidRPr="00206A43" w:rsidRDefault="007F3191" w:rsidP="007F3191">
            <w:pPr>
              <w:jc w:val="center"/>
              <w:rPr>
                <w:rFonts w:ascii="Arial" w:hAnsi="Arial" w:cs="Arial"/>
                <w:b/>
                <w:color w:val="000000"/>
                <w:sz w:val="16"/>
                <w:szCs w:val="16"/>
              </w:rPr>
            </w:pPr>
            <w:r w:rsidRPr="00206A43">
              <w:rPr>
                <w:rFonts w:ascii="Arial" w:hAnsi="Arial" w:cs="Arial"/>
                <w:b/>
                <w:color w:val="000000"/>
                <w:sz w:val="16"/>
                <w:szCs w:val="16"/>
              </w:rPr>
              <w:t>Outcome Indicator</w:t>
            </w:r>
          </w:p>
        </w:tc>
        <w:tc>
          <w:tcPr>
            <w:tcW w:w="1683" w:type="pct"/>
            <w:gridSpan w:val="4"/>
            <w:shd w:val="clear" w:color="auto" w:fill="FBD4B4"/>
            <w:vAlign w:val="center"/>
          </w:tcPr>
          <w:p w14:paraId="6CBF0E2D" w14:textId="77777777" w:rsidR="007F3191" w:rsidRPr="00206A43" w:rsidRDefault="007F3191" w:rsidP="007F3191">
            <w:pPr>
              <w:jc w:val="center"/>
              <w:rPr>
                <w:rFonts w:ascii="Arial" w:hAnsi="Arial" w:cs="Arial"/>
                <w:b/>
                <w:color w:val="000000"/>
                <w:sz w:val="16"/>
                <w:szCs w:val="16"/>
                <w:lang w:val="en-US"/>
              </w:rPr>
            </w:pPr>
            <w:r w:rsidRPr="00206A43">
              <w:rPr>
                <w:rFonts w:ascii="Arial" w:hAnsi="Arial" w:cs="Arial"/>
                <w:b/>
                <w:color w:val="000000"/>
                <w:sz w:val="16"/>
                <w:szCs w:val="16"/>
                <w:lang w:val="en-US"/>
              </w:rPr>
              <w:t>Quarterly Targets</w:t>
            </w:r>
          </w:p>
        </w:tc>
        <w:tc>
          <w:tcPr>
            <w:tcW w:w="468" w:type="pct"/>
            <w:vMerge w:val="restart"/>
            <w:shd w:val="clear" w:color="auto" w:fill="FBD4B4"/>
            <w:vAlign w:val="center"/>
          </w:tcPr>
          <w:p w14:paraId="788FCB7B" w14:textId="77777777" w:rsidR="007F3191" w:rsidRPr="00206A43" w:rsidRDefault="007F3191" w:rsidP="007F3191">
            <w:pPr>
              <w:jc w:val="center"/>
              <w:rPr>
                <w:rFonts w:ascii="Arial" w:hAnsi="Arial" w:cs="Arial"/>
                <w:b/>
                <w:bCs/>
                <w:color w:val="000000"/>
                <w:sz w:val="16"/>
                <w:szCs w:val="16"/>
                <w:lang w:val="en-US"/>
              </w:rPr>
            </w:pPr>
            <w:r w:rsidRPr="00206A43">
              <w:rPr>
                <w:rFonts w:ascii="Arial" w:hAnsi="Arial" w:cs="Arial"/>
                <w:b/>
                <w:bCs/>
                <w:color w:val="000000"/>
                <w:sz w:val="16"/>
                <w:szCs w:val="16"/>
                <w:lang w:val="en-US"/>
              </w:rPr>
              <w:t>Portfolio of Evidence</w:t>
            </w:r>
          </w:p>
        </w:tc>
      </w:tr>
      <w:tr w:rsidR="003F0E3D" w:rsidRPr="00206A43" w14:paraId="05B965E1" w14:textId="77777777" w:rsidTr="000A39A0">
        <w:trPr>
          <w:trHeight w:val="72"/>
        </w:trPr>
        <w:tc>
          <w:tcPr>
            <w:tcW w:w="403" w:type="pct"/>
            <w:vMerge/>
            <w:tcBorders>
              <w:top w:val="nil"/>
              <w:bottom w:val="nil"/>
            </w:tcBorders>
            <w:shd w:val="clear" w:color="auto" w:fill="auto"/>
          </w:tcPr>
          <w:p w14:paraId="65997BE2" w14:textId="77777777" w:rsidR="007F3191" w:rsidRPr="00206A43" w:rsidRDefault="007F3191" w:rsidP="007F3191">
            <w:pPr>
              <w:jc w:val="center"/>
              <w:rPr>
                <w:rFonts w:ascii="Arial" w:hAnsi="Arial" w:cs="Arial"/>
                <w:b/>
                <w:bCs/>
                <w:color w:val="000000"/>
                <w:sz w:val="16"/>
                <w:szCs w:val="16"/>
              </w:rPr>
            </w:pPr>
          </w:p>
        </w:tc>
        <w:tc>
          <w:tcPr>
            <w:tcW w:w="670" w:type="pct"/>
            <w:vMerge/>
            <w:tcBorders>
              <w:top w:val="nil"/>
              <w:bottom w:val="nil"/>
            </w:tcBorders>
            <w:shd w:val="clear" w:color="auto" w:fill="auto"/>
          </w:tcPr>
          <w:p w14:paraId="4C3281B1" w14:textId="77777777" w:rsidR="007F3191" w:rsidRPr="00206A43" w:rsidDel="001B5A19" w:rsidRDefault="007F3191" w:rsidP="007F3191">
            <w:pPr>
              <w:jc w:val="center"/>
              <w:rPr>
                <w:rFonts w:ascii="Arial" w:hAnsi="Arial" w:cs="Arial"/>
                <w:b/>
                <w:color w:val="000000"/>
                <w:sz w:val="16"/>
                <w:szCs w:val="16"/>
              </w:rPr>
            </w:pPr>
          </w:p>
        </w:tc>
        <w:tc>
          <w:tcPr>
            <w:tcW w:w="374" w:type="pct"/>
            <w:vMerge/>
            <w:tcBorders>
              <w:bottom w:val="nil"/>
            </w:tcBorders>
            <w:shd w:val="clear" w:color="auto" w:fill="auto"/>
          </w:tcPr>
          <w:p w14:paraId="48A62F0E" w14:textId="77777777" w:rsidR="007F3191" w:rsidRPr="00206A43" w:rsidDel="001B5A19" w:rsidRDefault="007F3191" w:rsidP="007F3191">
            <w:pPr>
              <w:jc w:val="center"/>
              <w:rPr>
                <w:rFonts w:ascii="Arial" w:hAnsi="Arial" w:cs="Arial"/>
                <w:b/>
                <w:color w:val="000000"/>
                <w:sz w:val="16"/>
                <w:szCs w:val="16"/>
                <w:lang w:val="en-US"/>
              </w:rPr>
            </w:pPr>
          </w:p>
        </w:tc>
        <w:tc>
          <w:tcPr>
            <w:tcW w:w="607" w:type="pct"/>
            <w:vMerge/>
            <w:tcBorders>
              <w:top w:val="nil"/>
            </w:tcBorders>
          </w:tcPr>
          <w:p w14:paraId="2A67F811" w14:textId="77777777" w:rsidR="007F3191" w:rsidRPr="00206A43" w:rsidRDefault="007F3191" w:rsidP="007F3191">
            <w:pPr>
              <w:jc w:val="center"/>
              <w:rPr>
                <w:rFonts w:ascii="Arial" w:hAnsi="Arial" w:cs="Arial"/>
                <w:b/>
                <w:color w:val="000000"/>
                <w:sz w:val="16"/>
                <w:szCs w:val="16"/>
              </w:rPr>
            </w:pPr>
          </w:p>
        </w:tc>
        <w:tc>
          <w:tcPr>
            <w:tcW w:w="421" w:type="pct"/>
            <w:vMerge/>
            <w:tcBorders>
              <w:top w:val="nil"/>
            </w:tcBorders>
            <w:shd w:val="clear" w:color="auto" w:fill="auto"/>
          </w:tcPr>
          <w:p w14:paraId="71A45EB1" w14:textId="77777777" w:rsidR="007F3191" w:rsidRPr="00206A43" w:rsidRDefault="007F3191" w:rsidP="007F3191">
            <w:pPr>
              <w:jc w:val="center"/>
              <w:rPr>
                <w:rFonts w:ascii="Arial" w:hAnsi="Arial" w:cs="Arial"/>
                <w:b/>
                <w:color w:val="000000"/>
                <w:sz w:val="16"/>
                <w:szCs w:val="16"/>
              </w:rPr>
            </w:pPr>
          </w:p>
        </w:tc>
        <w:tc>
          <w:tcPr>
            <w:tcW w:w="374" w:type="pct"/>
            <w:vMerge/>
            <w:tcBorders>
              <w:top w:val="nil"/>
            </w:tcBorders>
            <w:shd w:val="clear" w:color="auto" w:fill="auto"/>
          </w:tcPr>
          <w:p w14:paraId="49D1A72F" w14:textId="77777777" w:rsidR="007F3191" w:rsidRPr="00206A43" w:rsidRDefault="007F3191" w:rsidP="007F3191">
            <w:pPr>
              <w:jc w:val="center"/>
              <w:rPr>
                <w:rFonts w:ascii="Arial" w:hAnsi="Arial" w:cs="Arial"/>
                <w:b/>
                <w:color w:val="000000"/>
                <w:sz w:val="16"/>
                <w:szCs w:val="16"/>
              </w:rPr>
            </w:pPr>
          </w:p>
        </w:tc>
        <w:tc>
          <w:tcPr>
            <w:tcW w:w="468" w:type="pct"/>
            <w:tcBorders>
              <w:top w:val="nil"/>
            </w:tcBorders>
            <w:shd w:val="clear" w:color="auto" w:fill="FBD4B4"/>
            <w:vAlign w:val="center"/>
          </w:tcPr>
          <w:p w14:paraId="0B078BB9" w14:textId="77777777" w:rsidR="007F3191" w:rsidRPr="00206A43" w:rsidRDefault="007F3191" w:rsidP="007F3191">
            <w:pPr>
              <w:jc w:val="center"/>
              <w:rPr>
                <w:rFonts w:ascii="Arial" w:hAnsi="Arial" w:cs="Arial"/>
                <w:b/>
                <w:color w:val="000000"/>
                <w:sz w:val="16"/>
                <w:szCs w:val="16"/>
                <w:lang w:val="en-US"/>
              </w:rPr>
            </w:pPr>
            <w:r w:rsidRPr="00206A43">
              <w:rPr>
                <w:rFonts w:ascii="Arial" w:hAnsi="Arial" w:cs="Arial"/>
                <w:b/>
                <w:color w:val="000000"/>
                <w:sz w:val="16"/>
                <w:szCs w:val="16"/>
                <w:lang w:val="en-US"/>
              </w:rPr>
              <w:t>Quarter 1</w:t>
            </w:r>
          </w:p>
        </w:tc>
        <w:tc>
          <w:tcPr>
            <w:tcW w:w="445" w:type="pct"/>
            <w:shd w:val="clear" w:color="auto" w:fill="FBD4B4"/>
            <w:vAlign w:val="center"/>
          </w:tcPr>
          <w:p w14:paraId="3B87DCEC" w14:textId="77777777" w:rsidR="007F3191" w:rsidRPr="00206A43" w:rsidRDefault="007F3191" w:rsidP="007F3191">
            <w:pPr>
              <w:jc w:val="center"/>
              <w:rPr>
                <w:rFonts w:ascii="Arial" w:hAnsi="Arial" w:cs="Arial"/>
                <w:b/>
                <w:color w:val="000000"/>
                <w:sz w:val="16"/>
                <w:szCs w:val="16"/>
                <w:lang w:val="en-US"/>
              </w:rPr>
            </w:pPr>
            <w:r w:rsidRPr="00206A43">
              <w:rPr>
                <w:rFonts w:ascii="Arial" w:hAnsi="Arial" w:cs="Arial"/>
                <w:b/>
                <w:color w:val="000000"/>
                <w:sz w:val="16"/>
                <w:szCs w:val="16"/>
                <w:lang w:val="en-US"/>
              </w:rPr>
              <w:t>Quarter 2</w:t>
            </w:r>
          </w:p>
        </w:tc>
        <w:tc>
          <w:tcPr>
            <w:tcW w:w="379" w:type="pct"/>
            <w:shd w:val="clear" w:color="auto" w:fill="FBD4B4"/>
            <w:vAlign w:val="center"/>
          </w:tcPr>
          <w:p w14:paraId="663323B9" w14:textId="77777777" w:rsidR="007F3191" w:rsidRPr="00206A43" w:rsidRDefault="007F3191" w:rsidP="007F3191">
            <w:pPr>
              <w:jc w:val="center"/>
              <w:rPr>
                <w:rFonts w:ascii="Arial" w:hAnsi="Arial" w:cs="Arial"/>
                <w:b/>
                <w:color w:val="000000"/>
                <w:sz w:val="16"/>
                <w:szCs w:val="16"/>
                <w:lang w:val="en-US"/>
              </w:rPr>
            </w:pPr>
            <w:r w:rsidRPr="00206A43">
              <w:rPr>
                <w:rFonts w:ascii="Arial" w:hAnsi="Arial" w:cs="Arial"/>
                <w:b/>
                <w:color w:val="000000"/>
                <w:sz w:val="16"/>
                <w:szCs w:val="16"/>
                <w:lang w:val="en-US"/>
              </w:rPr>
              <w:t>Quarter 3</w:t>
            </w:r>
          </w:p>
        </w:tc>
        <w:tc>
          <w:tcPr>
            <w:tcW w:w="391" w:type="pct"/>
            <w:shd w:val="clear" w:color="auto" w:fill="FBD4B4"/>
            <w:vAlign w:val="center"/>
          </w:tcPr>
          <w:p w14:paraId="52EE4FD1" w14:textId="77777777" w:rsidR="007F3191" w:rsidRPr="00206A43" w:rsidRDefault="007F3191" w:rsidP="007F3191">
            <w:pPr>
              <w:jc w:val="center"/>
              <w:rPr>
                <w:rFonts w:ascii="Arial" w:hAnsi="Arial" w:cs="Arial"/>
                <w:b/>
                <w:color w:val="000000"/>
                <w:sz w:val="16"/>
                <w:szCs w:val="16"/>
                <w:lang w:val="en-US"/>
              </w:rPr>
            </w:pPr>
            <w:r w:rsidRPr="00206A43">
              <w:rPr>
                <w:rFonts w:ascii="Arial" w:hAnsi="Arial" w:cs="Arial"/>
                <w:b/>
                <w:color w:val="000000"/>
                <w:sz w:val="16"/>
                <w:szCs w:val="16"/>
                <w:lang w:val="en-US"/>
              </w:rPr>
              <w:t>Quarter 4</w:t>
            </w:r>
          </w:p>
        </w:tc>
        <w:tc>
          <w:tcPr>
            <w:tcW w:w="468" w:type="pct"/>
            <w:vMerge/>
            <w:shd w:val="clear" w:color="auto" w:fill="auto"/>
          </w:tcPr>
          <w:p w14:paraId="1B78D613" w14:textId="77777777" w:rsidR="007F3191" w:rsidRPr="00206A43" w:rsidRDefault="007F3191" w:rsidP="007F3191">
            <w:pPr>
              <w:jc w:val="center"/>
              <w:rPr>
                <w:rFonts w:ascii="Arial" w:hAnsi="Arial" w:cs="Arial"/>
                <w:b/>
                <w:bCs/>
                <w:color w:val="000000"/>
                <w:sz w:val="16"/>
                <w:szCs w:val="16"/>
                <w:lang w:val="en-US"/>
              </w:rPr>
            </w:pPr>
          </w:p>
        </w:tc>
      </w:tr>
      <w:tr w:rsidR="003F0E3D" w:rsidRPr="00206A43" w14:paraId="69AFBBEA" w14:textId="77777777" w:rsidTr="000A39A0">
        <w:trPr>
          <w:trHeight w:val="555"/>
        </w:trPr>
        <w:tc>
          <w:tcPr>
            <w:tcW w:w="403" w:type="pct"/>
            <w:vMerge w:val="restart"/>
            <w:shd w:val="clear" w:color="auto" w:fill="auto"/>
            <w:textDirection w:val="btLr"/>
            <w:vAlign w:val="center"/>
          </w:tcPr>
          <w:p w14:paraId="34862D73" w14:textId="77777777" w:rsidR="001343F8" w:rsidRPr="00206A43" w:rsidRDefault="001343F8" w:rsidP="007F3191">
            <w:pPr>
              <w:ind w:left="113" w:right="113"/>
              <w:jc w:val="center"/>
              <w:rPr>
                <w:rFonts w:ascii="Arial" w:hAnsi="Arial" w:cs="Arial"/>
                <w:b/>
                <w:bCs/>
                <w:color w:val="000000"/>
                <w:sz w:val="16"/>
                <w:szCs w:val="16"/>
              </w:rPr>
            </w:pPr>
          </w:p>
          <w:p w14:paraId="1A8A5DE9" w14:textId="77777777" w:rsidR="001343F8" w:rsidRPr="00206A43" w:rsidRDefault="001343F8" w:rsidP="007F3191">
            <w:pPr>
              <w:ind w:left="113" w:right="113"/>
              <w:jc w:val="center"/>
              <w:rPr>
                <w:rFonts w:ascii="Arial" w:hAnsi="Arial" w:cs="Arial"/>
                <w:bCs/>
                <w:color w:val="000000"/>
                <w:sz w:val="16"/>
                <w:szCs w:val="16"/>
              </w:rPr>
            </w:pPr>
            <w:r w:rsidRPr="00206A43">
              <w:rPr>
                <w:rFonts w:ascii="Arial" w:hAnsi="Arial" w:cs="Arial"/>
                <w:bCs/>
                <w:color w:val="000000"/>
                <w:sz w:val="16"/>
                <w:szCs w:val="16"/>
              </w:rPr>
              <w:t>Promote Local Economic Development &amp; Job Creation</w:t>
            </w:r>
          </w:p>
        </w:tc>
        <w:tc>
          <w:tcPr>
            <w:tcW w:w="670" w:type="pct"/>
            <w:vMerge w:val="restart"/>
            <w:shd w:val="clear" w:color="auto" w:fill="auto"/>
            <w:vAlign w:val="center"/>
          </w:tcPr>
          <w:p w14:paraId="494171E9" w14:textId="77777777" w:rsidR="001343F8" w:rsidRPr="00206A43" w:rsidRDefault="001343F8" w:rsidP="007F3191">
            <w:pPr>
              <w:rPr>
                <w:rFonts w:ascii="Arial" w:eastAsia="Arial Unicode MS" w:hAnsi="Arial" w:cs="Arial"/>
                <w:sz w:val="16"/>
                <w:szCs w:val="16"/>
              </w:rPr>
            </w:pPr>
            <w:r w:rsidRPr="00206A43">
              <w:rPr>
                <w:rFonts w:ascii="Arial" w:eastAsia="Arial Unicode MS" w:hAnsi="Arial" w:cs="Arial"/>
                <w:sz w:val="16"/>
                <w:szCs w:val="16"/>
              </w:rPr>
              <w:t>Number of Jobs created through Expanded Public Works Programme, Community Workers Programme, Capital Projects and other Local Economic Development initiatives</w:t>
            </w:r>
          </w:p>
        </w:tc>
        <w:tc>
          <w:tcPr>
            <w:tcW w:w="374" w:type="pct"/>
            <w:vMerge w:val="restart"/>
            <w:shd w:val="clear" w:color="auto" w:fill="auto"/>
            <w:vAlign w:val="center"/>
          </w:tcPr>
          <w:p w14:paraId="6EBBCF4F" w14:textId="77777777" w:rsidR="001343F8" w:rsidRPr="00206A43" w:rsidRDefault="001343F8" w:rsidP="007F3191">
            <w:pPr>
              <w:jc w:val="center"/>
              <w:rPr>
                <w:rFonts w:ascii="Arial" w:eastAsia="Arial Unicode MS" w:hAnsi="Arial" w:cs="Arial"/>
                <w:sz w:val="16"/>
                <w:szCs w:val="16"/>
              </w:rPr>
            </w:pPr>
            <w:r w:rsidRPr="00206A43">
              <w:rPr>
                <w:rFonts w:ascii="Arial" w:eastAsia="Arial Unicode MS" w:hAnsi="Arial" w:cs="Arial"/>
                <w:sz w:val="16"/>
                <w:szCs w:val="16"/>
              </w:rPr>
              <w:t>1000</w:t>
            </w:r>
          </w:p>
        </w:tc>
        <w:tc>
          <w:tcPr>
            <w:tcW w:w="607" w:type="pct"/>
            <w:vMerge w:val="restart"/>
            <w:vAlign w:val="center"/>
          </w:tcPr>
          <w:p w14:paraId="360CF778" w14:textId="77777777" w:rsidR="001343F8" w:rsidRPr="00206A43" w:rsidRDefault="001343F8" w:rsidP="007F3191">
            <w:pPr>
              <w:jc w:val="center"/>
              <w:rPr>
                <w:rFonts w:ascii="Arial" w:eastAsia="Arial Unicode MS" w:hAnsi="Arial" w:cs="Arial"/>
                <w:sz w:val="16"/>
                <w:szCs w:val="16"/>
              </w:rPr>
            </w:pPr>
            <w:r w:rsidRPr="00206A43">
              <w:rPr>
                <w:rFonts w:ascii="Arial" w:eastAsia="Arial Unicode MS" w:hAnsi="Arial" w:cs="Arial"/>
                <w:sz w:val="16"/>
                <w:szCs w:val="16"/>
              </w:rPr>
              <w:t>1</w:t>
            </w:r>
            <w:r>
              <w:rPr>
                <w:rFonts w:ascii="Arial" w:eastAsia="Arial Unicode MS" w:hAnsi="Arial" w:cs="Arial"/>
                <w:sz w:val="16"/>
                <w:szCs w:val="16"/>
              </w:rPr>
              <w:t>769</w:t>
            </w:r>
          </w:p>
          <w:p w14:paraId="2A7E947B" w14:textId="77777777" w:rsidR="001343F8" w:rsidRPr="00206A43" w:rsidRDefault="001343F8" w:rsidP="007F3191">
            <w:pPr>
              <w:jc w:val="center"/>
              <w:rPr>
                <w:rFonts w:ascii="Arial" w:eastAsia="Arial Unicode MS" w:hAnsi="Arial" w:cs="Arial"/>
                <w:sz w:val="16"/>
                <w:szCs w:val="16"/>
              </w:rPr>
            </w:pPr>
            <w:r w:rsidRPr="00206A43">
              <w:rPr>
                <w:rFonts w:ascii="Arial" w:eastAsia="Arial Unicode MS" w:hAnsi="Arial" w:cs="Arial"/>
                <w:sz w:val="16"/>
                <w:szCs w:val="16"/>
              </w:rPr>
              <w:t>Jobs created</w:t>
            </w:r>
            <w:r>
              <w:rPr>
                <w:rFonts w:ascii="Arial" w:eastAsia="Arial Unicode MS" w:hAnsi="Arial" w:cs="Arial"/>
                <w:sz w:val="16"/>
                <w:szCs w:val="16"/>
              </w:rPr>
              <w:t xml:space="preserve"> by 30 June 2026</w:t>
            </w:r>
          </w:p>
        </w:tc>
        <w:tc>
          <w:tcPr>
            <w:tcW w:w="421" w:type="pct"/>
            <w:shd w:val="clear" w:color="auto" w:fill="auto"/>
            <w:vAlign w:val="center"/>
          </w:tcPr>
          <w:p w14:paraId="5512FD03" w14:textId="54F05397" w:rsidR="001343F8" w:rsidRPr="00206A43" w:rsidDel="001B5A19" w:rsidRDefault="001343F8" w:rsidP="007F3191">
            <w:pPr>
              <w:jc w:val="center"/>
              <w:rPr>
                <w:rFonts w:ascii="Arial" w:hAnsi="Arial" w:cs="Arial"/>
                <w:sz w:val="16"/>
                <w:szCs w:val="16"/>
              </w:rPr>
            </w:pPr>
            <w:r w:rsidRPr="00EA606D">
              <w:rPr>
                <w:rFonts w:ascii="Arial" w:hAnsi="Arial" w:cs="Arial"/>
                <w:sz w:val="16"/>
                <w:szCs w:val="16"/>
              </w:rPr>
              <w:t>R</w:t>
            </w:r>
            <w:r w:rsidR="00EA606D" w:rsidRPr="00EA606D">
              <w:rPr>
                <w:rFonts w:ascii="Arial" w:hAnsi="Arial" w:cs="Arial"/>
                <w:sz w:val="16"/>
                <w:szCs w:val="16"/>
              </w:rPr>
              <w:t xml:space="preserve"> 33 906</w:t>
            </w:r>
            <w:r w:rsidRPr="00EA606D">
              <w:rPr>
                <w:rFonts w:ascii="Arial" w:hAnsi="Arial" w:cs="Arial"/>
                <w:sz w:val="16"/>
                <w:szCs w:val="16"/>
              </w:rPr>
              <w:t xml:space="preserve"> </w:t>
            </w:r>
            <w:r w:rsidR="00EA606D" w:rsidRPr="00EA606D">
              <w:rPr>
                <w:rFonts w:ascii="Arial" w:hAnsi="Arial" w:cs="Arial"/>
                <w:sz w:val="16"/>
                <w:szCs w:val="16"/>
              </w:rPr>
              <w:t>450</w:t>
            </w:r>
            <w:r w:rsidRPr="00EA606D">
              <w:rPr>
                <w:rFonts w:ascii="Arial" w:hAnsi="Arial" w:cs="Arial"/>
                <w:sz w:val="16"/>
                <w:szCs w:val="16"/>
              </w:rPr>
              <w:t xml:space="preserve"> </w:t>
            </w:r>
            <w:r w:rsidRPr="00206A43">
              <w:rPr>
                <w:rFonts w:ascii="Arial" w:hAnsi="Arial" w:cs="Arial"/>
                <w:sz w:val="16"/>
                <w:szCs w:val="16"/>
              </w:rPr>
              <w:t>(MIG)</w:t>
            </w:r>
          </w:p>
        </w:tc>
        <w:tc>
          <w:tcPr>
            <w:tcW w:w="374" w:type="pct"/>
            <w:vMerge w:val="restart"/>
            <w:shd w:val="clear" w:color="auto" w:fill="auto"/>
            <w:textDirection w:val="btLr"/>
            <w:vAlign w:val="center"/>
          </w:tcPr>
          <w:p w14:paraId="54813D1F" w14:textId="77777777" w:rsidR="001343F8" w:rsidRPr="00206A43" w:rsidRDefault="001343F8" w:rsidP="007F3191">
            <w:pPr>
              <w:ind w:right="113"/>
              <w:jc w:val="center"/>
              <w:rPr>
                <w:rFonts w:ascii="Arial" w:hAnsi="Arial" w:cs="Arial"/>
                <w:color w:val="000000"/>
                <w:sz w:val="16"/>
                <w:szCs w:val="16"/>
              </w:rPr>
            </w:pPr>
            <w:r w:rsidRPr="00206A43">
              <w:rPr>
                <w:rFonts w:ascii="Arial" w:hAnsi="Arial" w:cs="Arial"/>
                <w:color w:val="000000"/>
                <w:sz w:val="16"/>
                <w:szCs w:val="16"/>
              </w:rPr>
              <w:t>Growing Local Economy &amp; Improved Livelihoods</w:t>
            </w:r>
          </w:p>
        </w:tc>
        <w:tc>
          <w:tcPr>
            <w:tcW w:w="468" w:type="pct"/>
            <w:vMerge w:val="restart"/>
            <w:shd w:val="clear" w:color="auto" w:fill="auto"/>
            <w:vAlign w:val="center"/>
          </w:tcPr>
          <w:p w14:paraId="7D12B0B7" w14:textId="77777777" w:rsidR="001343F8" w:rsidRPr="00206A43" w:rsidRDefault="001343F8" w:rsidP="007F3191">
            <w:pPr>
              <w:jc w:val="center"/>
              <w:rPr>
                <w:rFonts w:ascii="Arial" w:hAnsi="Arial" w:cs="Arial"/>
                <w:color w:val="000000"/>
                <w:sz w:val="16"/>
                <w:szCs w:val="16"/>
                <w:lang w:val="en-US"/>
              </w:rPr>
            </w:pPr>
            <w:r>
              <w:rPr>
                <w:rFonts w:ascii="Arial" w:hAnsi="Arial" w:cs="Arial"/>
                <w:color w:val="000000"/>
                <w:sz w:val="16"/>
                <w:szCs w:val="16"/>
                <w:lang w:val="en-US"/>
              </w:rPr>
              <w:t>-</w:t>
            </w:r>
          </w:p>
        </w:tc>
        <w:tc>
          <w:tcPr>
            <w:tcW w:w="445" w:type="pct"/>
            <w:vMerge w:val="restart"/>
            <w:shd w:val="clear" w:color="auto" w:fill="auto"/>
            <w:vAlign w:val="center"/>
          </w:tcPr>
          <w:p w14:paraId="5112503E" w14:textId="77777777" w:rsidR="001343F8" w:rsidRPr="00206A43" w:rsidRDefault="001343F8" w:rsidP="007F3191">
            <w:pPr>
              <w:jc w:val="center"/>
              <w:rPr>
                <w:rFonts w:ascii="Arial" w:hAnsi="Arial" w:cs="Arial"/>
                <w:color w:val="000000"/>
                <w:sz w:val="16"/>
                <w:szCs w:val="16"/>
                <w:lang w:val="en-US"/>
              </w:rPr>
            </w:pPr>
            <w:r>
              <w:rPr>
                <w:rFonts w:ascii="Arial" w:hAnsi="Arial" w:cs="Arial"/>
                <w:color w:val="000000"/>
                <w:sz w:val="16"/>
                <w:szCs w:val="16"/>
                <w:lang w:val="en-US"/>
              </w:rPr>
              <w:t>-</w:t>
            </w:r>
          </w:p>
        </w:tc>
        <w:tc>
          <w:tcPr>
            <w:tcW w:w="379" w:type="pct"/>
            <w:vMerge w:val="restart"/>
            <w:shd w:val="clear" w:color="auto" w:fill="auto"/>
            <w:vAlign w:val="center"/>
          </w:tcPr>
          <w:p w14:paraId="469D4CCA" w14:textId="77777777" w:rsidR="001343F8" w:rsidRPr="00206A43" w:rsidRDefault="001343F8" w:rsidP="007F3191">
            <w:pPr>
              <w:jc w:val="center"/>
              <w:rPr>
                <w:rFonts w:ascii="Arial" w:hAnsi="Arial" w:cs="Arial"/>
                <w:color w:val="000000"/>
                <w:sz w:val="16"/>
                <w:szCs w:val="16"/>
                <w:lang w:val="en-US"/>
              </w:rPr>
            </w:pPr>
            <w:r>
              <w:rPr>
                <w:rFonts w:ascii="Arial" w:hAnsi="Arial" w:cs="Arial"/>
                <w:color w:val="000000"/>
                <w:sz w:val="16"/>
                <w:szCs w:val="16"/>
                <w:lang w:val="en-US"/>
              </w:rPr>
              <w:t>-</w:t>
            </w:r>
          </w:p>
        </w:tc>
        <w:tc>
          <w:tcPr>
            <w:tcW w:w="391" w:type="pct"/>
            <w:vMerge w:val="restart"/>
            <w:shd w:val="clear" w:color="auto" w:fill="auto"/>
            <w:vAlign w:val="center"/>
          </w:tcPr>
          <w:p w14:paraId="1B97BB4D" w14:textId="77777777" w:rsidR="001343F8" w:rsidRPr="00206A43" w:rsidRDefault="001343F8" w:rsidP="00206A43">
            <w:pPr>
              <w:jc w:val="center"/>
              <w:rPr>
                <w:rFonts w:ascii="Arial" w:eastAsia="Arial Unicode MS" w:hAnsi="Arial" w:cs="Arial"/>
                <w:sz w:val="16"/>
                <w:szCs w:val="16"/>
              </w:rPr>
            </w:pPr>
            <w:r w:rsidRPr="00206A43">
              <w:rPr>
                <w:rFonts w:ascii="Arial" w:eastAsia="Arial Unicode MS" w:hAnsi="Arial" w:cs="Arial"/>
                <w:sz w:val="16"/>
                <w:szCs w:val="16"/>
              </w:rPr>
              <w:t>1</w:t>
            </w:r>
            <w:r>
              <w:rPr>
                <w:rFonts w:ascii="Arial" w:eastAsia="Arial Unicode MS" w:hAnsi="Arial" w:cs="Arial"/>
                <w:sz w:val="16"/>
                <w:szCs w:val="16"/>
              </w:rPr>
              <w:t>769</w:t>
            </w:r>
          </w:p>
          <w:p w14:paraId="26F92B40" w14:textId="77777777" w:rsidR="001343F8" w:rsidRPr="00206A43" w:rsidRDefault="001343F8" w:rsidP="00206A43">
            <w:pPr>
              <w:jc w:val="center"/>
              <w:rPr>
                <w:rFonts w:ascii="Arial" w:hAnsi="Arial" w:cs="Arial"/>
                <w:color w:val="FF0000"/>
                <w:sz w:val="16"/>
                <w:szCs w:val="16"/>
                <w:lang w:val="en-US"/>
              </w:rPr>
            </w:pPr>
            <w:r w:rsidRPr="00206A43">
              <w:rPr>
                <w:rFonts w:ascii="Arial" w:eastAsia="Arial Unicode MS" w:hAnsi="Arial" w:cs="Arial"/>
                <w:sz w:val="16"/>
                <w:szCs w:val="16"/>
              </w:rPr>
              <w:t>Jobs created</w:t>
            </w:r>
            <w:r>
              <w:rPr>
                <w:rFonts w:ascii="Arial" w:eastAsia="Arial Unicode MS" w:hAnsi="Arial" w:cs="Arial"/>
                <w:sz w:val="16"/>
                <w:szCs w:val="16"/>
              </w:rPr>
              <w:t xml:space="preserve"> by 30 June 2026</w:t>
            </w:r>
          </w:p>
        </w:tc>
        <w:tc>
          <w:tcPr>
            <w:tcW w:w="468" w:type="pct"/>
            <w:vMerge w:val="restart"/>
            <w:shd w:val="clear" w:color="auto" w:fill="auto"/>
            <w:vAlign w:val="center"/>
          </w:tcPr>
          <w:p w14:paraId="3FFD0B85" w14:textId="77777777" w:rsidR="001343F8" w:rsidRPr="00206A43" w:rsidRDefault="001343F8" w:rsidP="007F3191">
            <w:pPr>
              <w:jc w:val="center"/>
              <w:rPr>
                <w:rFonts w:ascii="Arial" w:hAnsi="Arial" w:cs="Arial"/>
                <w:bCs/>
                <w:sz w:val="16"/>
                <w:szCs w:val="16"/>
                <w:lang w:val="en-US"/>
              </w:rPr>
            </w:pPr>
            <w:r w:rsidRPr="00206A43">
              <w:rPr>
                <w:rFonts w:ascii="Arial" w:hAnsi="Arial" w:cs="Arial"/>
                <w:bCs/>
                <w:sz w:val="16"/>
                <w:szCs w:val="16"/>
                <w:lang w:val="en-US"/>
              </w:rPr>
              <w:t>Signed List of Beneficiaries &amp; Employment Contracts</w:t>
            </w:r>
          </w:p>
        </w:tc>
      </w:tr>
      <w:tr w:rsidR="003F0E3D" w:rsidRPr="00206A43" w14:paraId="6ECF68A9" w14:textId="77777777" w:rsidTr="000A39A0">
        <w:trPr>
          <w:trHeight w:val="692"/>
        </w:trPr>
        <w:tc>
          <w:tcPr>
            <w:tcW w:w="403" w:type="pct"/>
            <w:vMerge/>
            <w:shd w:val="clear" w:color="auto" w:fill="auto"/>
            <w:textDirection w:val="btLr"/>
            <w:vAlign w:val="center"/>
          </w:tcPr>
          <w:p w14:paraId="15C8EE9B" w14:textId="77777777" w:rsidR="001343F8" w:rsidRPr="00206A43" w:rsidRDefault="001343F8" w:rsidP="007F3191">
            <w:pPr>
              <w:ind w:left="113" w:right="113"/>
              <w:jc w:val="center"/>
              <w:rPr>
                <w:rFonts w:ascii="Arial" w:hAnsi="Arial" w:cs="Arial"/>
                <w:b/>
                <w:bCs/>
                <w:color w:val="000000"/>
                <w:sz w:val="16"/>
                <w:szCs w:val="16"/>
              </w:rPr>
            </w:pPr>
          </w:p>
        </w:tc>
        <w:tc>
          <w:tcPr>
            <w:tcW w:w="670" w:type="pct"/>
            <w:vMerge/>
            <w:shd w:val="clear" w:color="auto" w:fill="auto"/>
            <w:vAlign w:val="center"/>
          </w:tcPr>
          <w:p w14:paraId="587667AE" w14:textId="77777777" w:rsidR="001343F8" w:rsidRPr="00206A43" w:rsidRDefault="001343F8" w:rsidP="007F3191">
            <w:pPr>
              <w:rPr>
                <w:rFonts w:ascii="Arial" w:eastAsia="Arial Unicode MS" w:hAnsi="Arial" w:cs="Arial"/>
                <w:sz w:val="16"/>
                <w:szCs w:val="16"/>
              </w:rPr>
            </w:pPr>
          </w:p>
        </w:tc>
        <w:tc>
          <w:tcPr>
            <w:tcW w:w="374" w:type="pct"/>
            <w:vMerge/>
            <w:shd w:val="clear" w:color="auto" w:fill="auto"/>
            <w:vAlign w:val="center"/>
          </w:tcPr>
          <w:p w14:paraId="517460F7" w14:textId="77777777" w:rsidR="001343F8" w:rsidRPr="00206A43" w:rsidRDefault="001343F8" w:rsidP="007F3191">
            <w:pPr>
              <w:jc w:val="center"/>
              <w:rPr>
                <w:rFonts w:ascii="Arial" w:eastAsia="Arial Unicode MS" w:hAnsi="Arial" w:cs="Arial"/>
                <w:color w:val="000000"/>
                <w:sz w:val="16"/>
                <w:szCs w:val="16"/>
              </w:rPr>
            </w:pPr>
          </w:p>
        </w:tc>
        <w:tc>
          <w:tcPr>
            <w:tcW w:w="607" w:type="pct"/>
            <w:vMerge/>
            <w:vAlign w:val="center"/>
          </w:tcPr>
          <w:p w14:paraId="78B8CD00" w14:textId="77777777" w:rsidR="001343F8" w:rsidRPr="00206A43" w:rsidRDefault="001343F8" w:rsidP="007F3191">
            <w:pPr>
              <w:jc w:val="center"/>
              <w:rPr>
                <w:rFonts w:ascii="Arial" w:hAnsi="Arial" w:cs="Arial"/>
                <w:color w:val="000000"/>
                <w:sz w:val="16"/>
                <w:szCs w:val="16"/>
              </w:rPr>
            </w:pPr>
          </w:p>
        </w:tc>
        <w:tc>
          <w:tcPr>
            <w:tcW w:w="421" w:type="pct"/>
            <w:shd w:val="clear" w:color="auto" w:fill="auto"/>
            <w:vAlign w:val="center"/>
          </w:tcPr>
          <w:p w14:paraId="649D8111" w14:textId="77777777" w:rsidR="001343F8" w:rsidRDefault="001343F8" w:rsidP="007F3191">
            <w:pPr>
              <w:jc w:val="center"/>
              <w:rPr>
                <w:rFonts w:ascii="Arial" w:hAnsi="Arial" w:cs="Arial"/>
                <w:sz w:val="16"/>
                <w:szCs w:val="16"/>
              </w:rPr>
            </w:pPr>
            <w:r w:rsidRPr="00206A43">
              <w:rPr>
                <w:rFonts w:ascii="Arial" w:hAnsi="Arial" w:cs="Arial"/>
                <w:sz w:val="16"/>
                <w:szCs w:val="16"/>
              </w:rPr>
              <w:t>R</w:t>
            </w:r>
            <w:r>
              <w:rPr>
                <w:rFonts w:ascii="Arial" w:hAnsi="Arial" w:cs="Arial"/>
                <w:sz w:val="16"/>
                <w:szCs w:val="16"/>
              </w:rPr>
              <w:t xml:space="preserve"> 2 000 000</w:t>
            </w:r>
          </w:p>
          <w:p w14:paraId="096D63FD" w14:textId="77777777" w:rsidR="001343F8" w:rsidRPr="00206A43" w:rsidRDefault="001343F8" w:rsidP="007F3191">
            <w:pPr>
              <w:jc w:val="center"/>
              <w:rPr>
                <w:rFonts w:ascii="Arial" w:hAnsi="Arial" w:cs="Arial"/>
                <w:sz w:val="16"/>
                <w:szCs w:val="16"/>
              </w:rPr>
            </w:pPr>
            <w:r w:rsidRPr="00206A43">
              <w:rPr>
                <w:rFonts w:ascii="Arial" w:hAnsi="Arial" w:cs="Arial"/>
                <w:sz w:val="16"/>
                <w:szCs w:val="16"/>
              </w:rPr>
              <w:t>(EPWP)</w:t>
            </w:r>
          </w:p>
        </w:tc>
        <w:tc>
          <w:tcPr>
            <w:tcW w:w="374" w:type="pct"/>
            <w:vMerge/>
            <w:shd w:val="clear" w:color="auto" w:fill="auto"/>
            <w:textDirection w:val="btLr"/>
            <w:vAlign w:val="center"/>
          </w:tcPr>
          <w:p w14:paraId="44A18939" w14:textId="77777777" w:rsidR="001343F8" w:rsidRPr="00206A43" w:rsidRDefault="001343F8" w:rsidP="007F3191">
            <w:pPr>
              <w:ind w:left="113" w:right="113"/>
              <w:jc w:val="center"/>
              <w:rPr>
                <w:rFonts w:ascii="Arial" w:hAnsi="Arial" w:cs="Arial"/>
                <w:color w:val="000000"/>
                <w:sz w:val="16"/>
                <w:szCs w:val="16"/>
              </w:rPr>
            </w:pPr>
          </w:p>
        </w:tc>
        <w:tc>
          <w:tcPr>
            <w:tcW w:w="468" w:type="pct"/>
            <w:vMerge/>
            <w:shd w:val="clear" w:color="auto" w:fill="auto"/>
            <w:vAlign w:val="center"/>
          </w:tcPr>
          <w:p w14:paraId="041A1EE9" w14:textId="77777777" w:rsidR="001343F8" w:rsidRPr="00206A43" w:rsidRDefault="001343F8" w:rsidP="007F3191">
            <w:pPr>
              <w:jc w:val="center"/>
              <w:rPr>
                <w:rFonts w:ascii="Arial" w:hAnsi="Arial" w:cs="Arial"/>
                <w:color w:val="000000"/>
                <w:sz w:val="16"/>
                <w:szCs w:val="16"/>
                <w:lang w:val="en-US"/>
              </w:rPr>
            </w:pPr>
          </w:p>
        </w:tc>
        <w:tc>
          <w:tcPr>
            <w:tcW w:w="445" w:type="pct"/>
            <w:vMerge/>
            <w:shd w:val="clear" w:color="auto" w:fill="auto"/>
            <w:vAlign w:val="center"/>
          </w:tcPr>
          <w:p w14:paraId="792083E4" w14:textId="77777777" w:rsidR="001343F8" w:rsidRPr="00206A43" w:rsidRDefault="001343F8" w:rsidP="007F3191">
            <w:pPr>
              <w:jc w:val="center"/>
              <w:rPr>
                <w:rFonts w:ascii="Arial" w:hAnsi="Arial" w:cs="Arial"/>
                <w:color w:val="000000"/>
                <w:sz w:val="16"/>
                <w:szCs w:val="16"/>
                <w:lang w:val="en-US"/>
              </w:rPr>
            </w:pPr>
          </w:p>
        </w:tc>
        <w:tc>
          <w:tcPr>
            <w:tcW w:w="379" w:type="pct"/>
            <w:vMerge/>
            <w:shd w:val="clear" w:color="auto" w:fill="auto"/>
            <w:vAlign w:val="center"/>
          </w:tcPr>
          <w:p w14:paraId="6F70CB52" w14:textId="77777777" w:rsidR="001343F8" w:rsidRPr="00206A43" w:rsidRDefault="001343F8" w:rsidP="007F3191">
            <w:pPr>
              <w:jc w:val="center"/>
              <w:rPr>
                <w:rFonts w:ascii="Arial" w:hAnsi="Arial" w:cs="Arial"/>
                <w:color w:val="000000"/>
                <w:sz w:val="16"/>
                <w:szCs w:val="16"/>
                <w:lang w:val="en-US"/>
              </w:rPr>
            </w:pPr>
          </w:p>
        </w:tc>
        <w:tc>
          <w:tcPr>
            <w:tcW w:w="391" w:type="pct"/>
            <w:vMerge/>
            <w:shd w:val="clear" w:color="auto" w:fill="auto"/>
            <w:vAlign w:val="center"/>
          </w:tcPr>
          <w:p w14:paraId="5534EE9E" w14:textId="77777777" w:rsidR="001343F8" w:rsidRPr="00206A43" w:rsidRDefault="001343F8" w:rsidP="007F3191">
            <w:pPr>
              <w:jc w:val="center"/>
              <w:rPr>
                <w:rFonts w:ascii="Arial" w:hAnsi="Arial" w:cs="Arial"/>
                <w:color w:val="000000"/>
                <w:sz w:val="16"/>
                <w:szCs w:val="16"/>
                <w:lang w:val="en-US"/>
              </w:rPr>
            </w:pPr>
          </w:p>
        </w:tc>
        <w:tc>
          <w:tcPr>
            <w:tcW w:w="468" w:type="pct"/>
            <w:vMerge/>
            <w:shd w:val="clear" w:color="auto" w:fill="auto"/>
            <w:vAlign w:val="center"/>
          </w:tcPr>
          <w:p w14:paraId="6AB2F78A" w14:textId="77777777" w:rsidR="001343F8" w:rsidRPr="00206A43" w:rsidRDefault="001343F8" w:rsidP="007F3191">
            <w:pPr>
              <w:jc w:val="center"/>
              <w:rPr>
                <w:rFonts w:ascii="Arial" w:hAnsi="Arial" w:cs="Arial"/>
                <w:bCs/>
                <w:color w:val="000000"/>
                <w:sz w:val="16"/>
                <w:szCs w:val="16"/>
                <w:lang w:val="en-US"/>
              </w:rPr>
            </w:pPr>
          </w:p>
        </w:tc>
      </w:tr>
      <w:tr w:rsidR="003F0E3D" w:rsidRPr="00206A43" w14:paraId="265198C7" w14:textId="77777777" w:rsidTr="000A39A0">
        <w:trPr>
          <w:trHeight w:val="751"/>
        </w:trPr>
        <w:tc>
          <w:tcPr>
            <w:tcW w:w="403" w:type="pct"/>
            <w:vMerge/>
            <w:shd w:val="clear" w:color="auto" w:fill="auto"/>
          </w:tcPr>
          <w:p w14:paraId="25EEFB14" w14:textId="77777777" w:rsidR="001343F8" w:rsidRPr="00206A43" w:rsidRDefault="001343F8" w:rsidP="000E580F">
            <w:pPr>
              <w:rPr>
                <w:rFonts w:ascii="Arial" w:hAnsi="Arial" w:cs="Arial"/>
                <w:b/>
                <w:bCs/>
                <w:color w:val="000000"/>
                <w:sz w:val="16"/>
                <w:szCs w:val="16"/>
              </w:rPr>
            </w:pPr>
          </w:p>
        </w:tc>
        <w:tc>
          <w:tcPr>
            <w:tcW w:w="670" w:type="pct"/>
            <w:shd w:val="clear" w:color="auto" w:fill="auto"/>
            <w:vAlign w:val="center"/>
          </w:tcPr>
          <w:p w14:paraId="5C230674" w14:textId="77777777" w:rsidR="001343F8" w:rsidRPr="00206A43" w:rsidRDefault="001343F8" w:rsidP="000E580F">
            <w:pPr>
              <w:rPr>
                <w:rFonts w:ascii="Arial" w:eastAsia="Arial Unicode MS" w:hAnsi="Arial" w:cs="Arial"/>
                <w:sz w:val="16"/>
                <w:szCs w:val="16"/>
              </w:rPr>
            </w:pPr>
            <w:r w:rsidRPr="00206A43">
              <w:rPr>
                <w:rFonts w:ascii="Arial" w:hAnsi="Arial" w:cs="Arial"/>
                <w:color w:val="000000"/>
                <w:sz w:val="16"/>
                <w:szCs w:val="16"/>
              </w:rPr>
              <w:t>Number of SMMEs/Cooperatives support initiatives</w:t>
            </w:r>
          </w:p>
        </w:tc>
        <w:tc>
          <w:tcPr>
            <w:tcW w:w="374" w:type="pct"/>
            <w:shd w:val="clear" w:color="auto" w:fill="auto"/>
            <w:vAlign w:val="center"/>
          </w:tcPr>
          <w:p w14:paraId="46BB8853" w14:textId="77777777" w:rsidR="001343F8" w:rsidRPr="00206A43" w:rsidRDefault="001343F8" w:rsidP="000E580F">
            <w:pPr>
              <w:jc w:val="center"/>
              <w:rPr>
                <w:rFonts w:ascii="Arial" w:eastAsia="Arial Unicode MS" w:hAnsi="Arial" w:cs="Arial"/>
                <w:sz w:val="16"/>
                <w:szCs w:val="16"/>
              </w:rPr>
            </w:pPr>
            <w:r w:rsidRPr="00206A43">
              <w:rPr>
                <w:rFonts w:ascii="Arial" w:hAnsi="Arial" w:cs="Arial"/>
                <w:color w:val="000000"/>
                <w:sz w:val="16"/>
                <w:szCs w:val="16"/>
              </w:rPr>
              <w:t>4</w:t>
            </w:r>
          </w:p>
        </w:tc>
        <w:tc>
          <w:tcPr>
            <w:tcW w:w="607" w:type="pct"/>
            <w:vAlign w:val="center"/>
          </w:tcPr>
          <w:p w14:paraId="2369BF7B" w14:textId="77777777" w:rsidR="001343F8" w:rsidRPr="00206A43" w:rsidRDefault="001343F8" w:rsidP="000E580F">
            <w:pPr>
              <w:jc w:val="center"/>
              <w:rPr>
                <w:rFonts w:ascii="Arial" w:eastAsia="Arial Unicode MS" w:hAnsi="Arial" w:cs="Arial"/>
                <w:sz w:val="16"/>
                <w:szCs w:val="16"/>
              </w:rPr>
            </w:pPr>
            <w:r w:rsidRPr="00206A43">
              <w:rPr>
                <w:rFonts w:ascii="Arial" w:eastAsia="Arial Unicode MS" w:hAnsi="Arial" w:cs="Arial"/>
                <w:sz w:val="16"/>
                <w:szCs w:val="16"/>
              </w:rPr>
              <w:t xml:space="preserve">6 </w:t>
            </w:r>
            <w:r w:rsidRPr="00206A43">
              <w:rPr>
                <w:rFonts w:ascii="Arial" w:hAnsi="Arial" w:cs="Arial"/>
                <w:color w:val="000000"/>
                <w:sz w:val="16"/>
                <w:szCs w:val="16"/>
              </w:rPr>
              <w:t>SMMEs/Cooperatives support initiatives</w:t>
            </w:r>
            <w:r w:rsidRPr="00206A43">
              <w:rPr>
                <w:rFonts w:ascii="Arial" w:eastAsia="Arial Unicode MS" w:hAnsi="Arial" w:cs="Arial"/>
                <w:sz w:val="16"/>
                <w:szCs w:val="16"/>
              </w:rPr>
              <w:t xml:space="preserve"> by 30 June 202</w:t>
            </w:r>
            <w:r>
              <w:rPr>
                <w:rFonts w:ascii="Arial" w:eastAsia="Arial Unicode MS" w:hAnsi="Arial" w:cs="Arial"/>
                <w:sz w:val="16"/>
                <w:szCs w:val="16"/>
              </w:rPr>
              <w:t xml:space="preserve">6 </w:t>
            </w:r>
            <w:r w:rsidRPr="00206A43">
              <w:rPr>
                <w:rFonts w:ascii="Arial" w:eastAsia="Arial Unicode MS" w:hAnsi="Arial" w:cs="Arial"/>
                <w:sz w:val="16"/>
                <w:szCs w:val="16"/>
              </w:rPr>
              <w:t>(</w:t>
            </w:r>
            <w:r w:rsidRPr="00206A43">
              <w:rPr>
                <w:rFonts w:ascii="Arial" w:eastAsia="Arial Unicode MS" w:hAnsi="Arial" w:cs="Arial"/>
                <w:b/>
                <w:sz w:val="16"/>
                <w:szCs w:val="16"/>
              </w:rPr>
              <w:t>Funding, Business Plan Development, Exhibitions, Training &amp; Workshops)</w:t>
            </w:r>
          </w:p>
        </w:tc>
        <w:tc>
          <w:tcPr>
            <w:tcW w:w="421" w:type="pct"/>
            <w:shd w:val="clear" w:color="auto" w:fill="auto"/>
            <w:vAlign w:val="center"/>
          </w:tcPr>
          <w:p w14:paraId="2AE397AB" w14:textId="77777777" w:rsidR="001343F8" w:rsidRPr="00206A43" w:rsidDel="001B5A19" w:rsidRDefault="001343F8" w:rsidP="000E580F">
            <w:pPr>
              <w:jc w:val="center"/>
              <w:rPr>
                <w:rFonts w:ascii="Arial" w:hAnsi="Arial" w:cs="Arial"/>
                <w:sz w:val="16"/>
                <w:szCs w:val="16"/>
              </w:rPr>
            </w:pPr>
            <w:r w:rsidRPr="00206A43">
              <w:rPr>
                <w:rFonts w:ascii="Arial" w:hAnsi="Arial" w:cs="Arial"/>
                <w:sz w:val="16"/>
                <w:szCs w:val="16"/>
              </w:rPr>
              <w:t>R</w:t>
            </w:r>
            <w:r>
              <w:rPr>
                <w:rFonts w:ascii="Arial" w:hAnsi="Arial" w:cs="Arial"/>
                <w:sz w:val="16"/>
                <w:szCs w:val="16"/>
              </w:rPr>
              <w:t>65</w:t>
            </w:r>
            <w:r w:rsidRPr="00206A43">
              <w:rPr>
                <w:rFonts w:ascii="Arial" w:hAnsi="Arial" w:cs="Arial"/>
                <w:sz w:val="16"/>
                <w:szCs w:val="16"/>
              </w:rPr>
              <w:t>0 000</w:t>
            </w:r>
          </w:p>
        </w:tc>
        <w:tc>
          <w:tcPr>
            <w:tcW w:w="374" w:type="pct"/>
            <w:vMerge/>
            <w:shd w:val="clear" w:color="auto" w:fill="auto"/>
            <w:vAlign w:val="center"/>
          </w:tcPr>
          <w:p w14:paraId="783E479F" w14:textId="77777777" w:rsidR="001343F8" w:rsidRPr="00206A43" w:rsidDel="001B5A19" w:rsidRDefault="001343F8" w:rsidP="000E580F">
            <w:pPr>
              <w:ind w:left="113" w:right="113"/>
              <w:jc w:val="center"/>
              <w:rPr>
                <w:rFonts w:ascii="Arial" w:hAnsi="Arial" w:cs="Arial"/>
                <w:sz w:val="16"/>
                <w:szCs w:val="16"/>
              </w:rPr>
            </w:pPr>
          </w:p>
        </w:tc>
        <w:tc>
          <w:tcPr>
            <w:tcW w:w="468" w:type="pct"/>
            <w:shd w:val="clear" w:color="auto" w:fill="auto"/>
            <w:vAlign w:val="center"/>
          </w:tcPr>
          <w:p w14:paraId="084E8A10" w14:textId="77777777" w:rsidR="001343F8" w:rsidRPr="00206A43" w:rsidRDefault="001343F8" w:rsidP="000E580F">
            <w:pPr>
              <w:jc w:val="center"/>
              <w:rPr>
                <w:rFonts w:ascii="Arial" w:hAnsi="Arial" w:cs="Arial"/>
                <w:color w:val="FF0000"/>
                <w:sz w:val="16"/>
                <w:szCs w:val="16"/>
              </w:rPr>
            </w:pPr>
            <w:r>
              <w:rPr>
                <w:rFonts w:ascii="Arial" w:hAnsi="Arial" w:cs="Arial"/>
                <w:sz w:val="16"/>
                <w:szCs w:val="16"/>
              </w:rPr>
              <w:t>-</w:t>
            </w:r>
          </w:p>
        </w:tc>
        <w:tc>
          <w:tcPr>
            <w:tcW w:w="445" w:type="pct"/>
            <w:shd w:val="clear" w:color="auto" w:fill="auto"/>
            <w:vAlign w:val="center"/>
          </w:tcPr>
          <w:p w14:paraId="48133F7C" w14:textId="77777777" w:rsidR="001343F8" w:rsidRPr="00206A43" w:rsidRDefault="001343F8" w:rsidP="000E580F">
            <w:pPr>
              <w:jc w:val="center"/>
              <w:rPr>
                <w:rFonts w:ascii="Arial" w:hAnsi="Arial" w:cs="Arial"/>
                <w:color w:val="FF0000"/>
                <w:sz w:val="16"/>
                <w:szCs w:val="16"/>
                <w:lang w:val="en-US"/>
              </w:rPr>
            </w:pPr>
            <w:r w:rsidRPr="00206A43">
              <w:rPr>
                <w:rFonts w:ascii="Arial" w:hAnsi="Arial" w:cs="Arial"/>
                <w:color w:val="000000"/>
                <w:sz w:val="16"/>
                <w:szCs w:val="16"/>
              </w:rPr>
              <w:t>2</w:t>
            </w:r>
            <w:r w:rsidRPr="00206A43">
              <w:rPr>
                <w:rFonts w:ascii="Arial" w:eastAsia="Arial Unicode MS" w:hAnsi="Arial" w:cs="Arial"/>
                <w:color w:val="000000"/>
                <w:sz w:val="16"/>
                <w:szCs w:val="16"/>
              </w:rPr>
              <w:t xml:space="preserve"> </w:t>
            </w:r>
            <w:r>
              <w:rPr>
                <w:rFonts w:ascii="Arial" w:eastAsia="Arial Unicode MS" w:hAnsi="Arial" w:cs="Arial"/>
                <w:color w:val="000000"/>
                <w:sz w:val="16"/>
                <w:szCs w:val="16"/>
              </w:rPr>
              <w:t xml:space="preserve">SMMEs/Cooperatives </w:t>
            </w:r>
            <w:r w:rsidRPr="00206A43">
              <w:rPr>
                <w:rFonts w:ascii="Arial" w:eastAsia="Arial Unicode MS" w:hAnsi="Arial" w:cs="Arial"/>
                <w:color w:val="000000"/>
                <w:sz w:val="16"/>
                <w:szCs w:val="16"/>
              </w:rPr>
              <w:t>Support initiatives</w:t>
            </w:r>
            <w:r w:rsidRPr="006C7597">
              <w:rPr>
                <w:rFonts w:ascii="Arial" w:hAnsi="Arial" w:cs="Arial"/>
                <w:color w:val="000000"/>
                <w:sz w:val="16"/>
                <w:szCs w:val="16"/>
              </w:rPr>
              <w:t xml:space="preserve"> by</w:t>
            </w:r>
            <w:r>
              <w:rPr>
                <w:rFonts w:ascii="Arial" w:hAnsi="Arial" w:cs="Arial"/>
                <w:color w:val="000000"/>
                <w:sz w:val="16"/>
                <w:szCs w:val="16"/>
              </w:rPr>
              <w:t xml:space="preserve"> 31 December 2025</w:t>
            </w:r>
          </w:p>
        </w:tc>
        <w:tc>
          <w:tcPr>
            <w:tcW w:w="379" w:type="pct"/>
            <w:shd w:val="clear" w:color="auto" w:fill="auto"/>
            <w:vAlign w:val="center"/>
          </w:tcPr>
          <w:p w14:paraId="25775050" w14:textId="77777777" w:rsidR="001343F8" w:rsidRPr="00206A43" w:rsidRDefault="001343F8" w:rsidP="000E580F">
            <w:pPr>
              <w:jc w:val="center"/>
              <w:rPr>
                <w:rFonts w:ascii="Arial" w:hAnsi="Arial" w:cs="Arial"/>
                <w:color w:val="FF0000"/>
                <w:sz w:val="16"/>
                <w:szCs w:val="16"/>
                <w:lang w:val="en-US"/>
              </w:rPr>
            </w:pPr>
            <w:r w:rsidRPr="00206A43">
              <w:rPr>
                <w:rFonts w:ascii="Arial" w:hAnsi="Arial" w:cs="Arial"/>
                <w:color w:val="000000"/>
                <w:sz w:val="16"/>
                <w:szCs w:val="16"/>
              </w:rPr>
              <w:t>2</w:t>
            </w:r>
            <w:r>
              <w:rPr>
                <w:rFonts w:ascii="Arial" w:eastAsia="Arial Unicode MS" w:hAnsi="Arial" w:cs="Arial"/>
                <w:color w:val="000000"/>
                <w:sz w:val="16"/>
                <w:szCs w:val="16"/>
              </w:rPr>
              <w:t xml:space="preserve"> SMMEs/Cooperatives </w:t>
            </w:r>
            <w:r w:rsidRPr="00206A43">
              <w:rPr>
                <w:rFonts w:ascii="Arial" w:eastAsia="Arial Unicode MS" w:hAnsi="Arial" w:cs="Arial"/>
                <w:color w:val="000000"/>
                <w:sz w:val="16"/>
                <w:szCs w:val="16"/>
              </w:rPr>
              <w:t>Support initiative</w:t>
            </w:r>
            <w:r w:rsidRPr="006C7597">
              <w:rPr>
                <w:rFonts w:ascii="Arial" w:hAnsi="Arial" w:cs="Arial"/>
                <w:color w:val="000000"/>
                <w:sz w:val="16"/>
                <w:szCs w:val="16"/>
              </w:rPr>
              <w:t xml:space="preserve"> by</w:t>
            </w:r>
            <w:r>
              <w:rPr>
                <w:rFonts w:ascii="Arial" w:hAnsi="Arial" w:cs="Arial"/>
                <w:color w:val="000000"/>
                <w:sz w:val="16"/>
                <w:szCs w:val="16"/>
              </w:rPr>
              <w:t xml:space="preserve"> 30 March 2026</w:t>
            </w:r>
          </w:p>
        </w:tc>
        <w:tc>
          <w:tcPr>
            <w:tcW w:w="391" w:type="pct"/>
            <w:shd w:val="clear" w:color="auto" w:fill="auto"/>
            <w:vAlign w:val="center"/>
          </w:tcPr>
          <w:p w14:paraId="6D50E5DA" w14:textId="77777777" w:rsidR="001343F8" w:rsidRPr="00206A43" w:rsidRDefault="001343F8" w:rsidP="000E580F">
            <w:pPr>
              <w:jc w:val="center"/>
              <w:rPr>
                <w:rFonts w:ascii="Arial" w:eastAsia="Arial Unicode MS" w:hAnsi="Arial" w:cs="Arial"/>
                <w:color w:val="FF0000"/>
                <w:sz w:val="16"/>
                <w:szCs w:val="16"/>
              </w:rPr>
            </w:pPr>
            <w:r w:rsidRPr="00206A43">
              <w:rPr>
                <w:rFonts w:ascii="Arial" w:hAnsi="Arial" w:cs="Arial"/>
                <w:color w:val="000000"/>
                <w:sz w:val="16"/>
                <w:szCs w:val="16"/>
              </w:rPr>
              <w:t>2</w:t>
            </w:r>
            <w:r>
              <w:rPr>
                <w:rFonts w:ascii="Arial" w:eastAsia="Arial Unicode MS" w:hAnsi="Arial" w:cs="Arial"/>
                <w:color w:val="000000"/>
                <w:sz w:val="16"/>
                <w:szCs w:val="16"/>
              </w:rPr>
              <w:t xml:space="preserve"> SMMEs/Cooperatives </w:t>
            </w:r>
            <w:r w:rsidRPr="00206A43">
              <w:rPr>
                <w:rFonts w:ascii="Arial" w:eastAsia="Arial Unicode MS" w:hAnsi="Arial" w:cs="Arial"/>
                <w:color w:val="000000"/>
                <w:sz w:val="16"/>
                <w:szCs w:val="16"/>
              </w:rPr>
              <w:t>Support initiatives</w:t>
            </w:r>
            <w:r w:rsidRPr="006C7597">
              <w:rPr>
                <w:rFonts w:ascii="Arial" w:hAnsi="Arial" w:cs="Arial"/>
                <w:color w:val="000000"/>
                <w:sz w:val="16"/>
                <w:szCs w:val="16"/>
              </w:rPr>
              <w:t xml:space="preserve"> by</w:t>
            </w:r>
            <w:r>
              <w:rPr>
                <w:rFonts w:ascii="Arial" w:hAnsi="Arial" w:cs="Arial"/>
                <w:color w:val="000000"/>
                <w:sz w:val="16"/>
                <w:szCs w:val="16"/>
              </w:rPr>
              <w:t xml:space="preserve"> 30 June 2026</w:t>
            </w:r>
          </w:p>
        </w:tc>
        <w:tc>
          <w:tcPr>
            <w:tcW w:w="468" w:type="pct"/>
            <w:shd w:val="clear" w:color="auto" w:fill="auto"/>
            <w:vAlign w:val="center"/>
          </w:tcPr>
          <w:p w14:paraId="538EBF66" w14:textId="56574A00" w:rsidR="001343F8" w:rsidRPr="00206A43" w:rsidRDefault="001343F8" w:rsidP="000E580F">
            <w:pPr>
              <w:jc w:val="center"/>
              <w:rPr>
                <w:rFonts w:ascii="Arial" w:hAnsi="Arial" w:cs="Arial"/>
                <w:bCs/>
                <w:sz w:val="16"/>
                <w:szCs w:val="16"/>
              </w:rPr>
            </w:pPr>
            <w:r w:rsidRPr="00206A43">
              <w:rPr>
                <w:rFonts w:ascii="Arial" w:hAnsi="Arial" w:cs="Arial"/>
                <w:bCs/>
                <w:color w:val="000000"/>
                <w:sz w:val="16"/>
                <w:szCs w:val="16"/>
              </w:rPr>
              <w:t>Council minutes</w:t>
            </w:r>
            <w:r w:rsidR="00B67B12">
              <w:rPr>
                <w:rFonts w:ascii="Arial" w:hAnsi="Arial" w:cs="Arial"/>
                <w:bCs/>
                <w:color w:val="000000"/>
                <w:sz w:val="16"/>
                <w:szCs w:val="16"/>
              </w:rPr>
              <w:t>, Report on SMME/Cooperatives Support Initiatives</w:t>
            </w:r>
          </w:p>
        </w:tc>
      </w:tr>
      <w:tr w:rsidR="003F0E3D" w:rsidRPr="00206A43" w14:paraId="43E18B00" w14:textId="77777777" w:rsidTr="000A39A0">
        <w:trPr>
          <w:trHeight w:val="909"/>
        </w:trPr>
        <w:tc>
          <w:tcPr>
            <w:tcW w:w="403" w:type="pct"/>
            <w:vMerge/>
            <w:shd w:val="clear" w:color="auto" w:fill="auto"/>
          </w:tcPr>
          <w:p w14:paraId="235ED346" w14:textId="77777777" w:rsidR="001343F8" w:rsidRPr="00206A43" w:rsidRDefault="001343F8" w:rsidP="000E580F">
            <w:pPr>
              <w:rPr>
                <w:rFonts w:ascii="Arial" w:hAnsi="Arial" w:cs="Arial"/>
                <w:b/>
                <w:bCs/>
                <w:color w:val="000000"/>
                <w:sz w:val="16"/>
                <w:szCs w:val="16"/>
              </w:rPr>
            </w:pPr>
          </w:p>
        </w:tc>
        <w:tc>
          <w:tcPr>
            <w:tcW w:w="670" w:type="pct"/>
            <w:shd w:val="clear" w:color="auto" w:fill="auto"/>
            <w:vAlign w:val="center"/>
          </w:tcPr>
          <w:p w14:paraId="07DBFB20" w14:textId="77777777" w:rsidR="001343F8" w:rsidRPr="00206A43" w:rsidRDefault="001343F8" w:rsidP="000E580F">
            <w:pPr>
              <w:rPr>
                <w:rFonts w:ascii="Arial" w:eastAsia="Arial Unicode MS" w:hAnsi="Arial" w:cs="Arial"/>
                <w:color w:val="000000"/>
                <w:sz w:val="16"/>
                <w:szCs w:val="16"/>
              </w:rPr>
            </w:pPr>
            <w:r w:rsidRPr="00206A43">
              <w:rPr>
                <w:rFonts w:ascii="Arial" w:hAnsi="Arial" w:cs="Arial"/>
                <w:color w:val="000000"/>
                <w:sz w:val="16"/>
                <w:szCs w:val="16"/>
              </w:rPr>
              <w:t>Number of reports on the implementation of the SLP</w:t>
            </w:r>
          </w:p>
        </w:tc>
        <w:tc>
          <w:tcPr>
            <w:tcW w:w="374" w:type="pct"/>
            <w:shd w:val="clear" w:color="auto" w:fill="auto"/>
            <w:vAlign w:val="center"/>
          </w:tcPr>
          <w:p w14:paraId="1D3DB42C" w14:textId="77777777" w:rsidR="001343F8" w:rsidRPr="00206A43" w:rsidRDefault="001343F8" w:rsidP="000E580F">
            <w:pPr>
              <w:jc w:val="center"/>
              <w:rPr>
                <w:rFonts w:ascii="Arial" w:hAnsi="Arial" w:cs="Arial"/>
                <w:sz w:val="16"/>
                <w:szCs w:val="16"/>
              </w:rPr>
            </w:pPr>
            <w:r w:rsidRPr="00206A43">
              <w:rPr>
                <w:rFonts w:ascii="Arial" w:hAnsi="Arial" w:cs="Arial"/>
                <w:color w:val="000000"/>
                <w:sz w:val="16"/>
                <w:szCs w:val="16"/>
              </w:rPr>
              <w:t>Existing</w:t>
            </w:r>
          </w:p>
        </w:tc>
        <w:tc>
          <w:tcPr>
            <w:tcW w:w="607" w:type="pct"/>
            <w:vAlign w:val="center"/>
          </w:tcPr>
          <w:p w14:paraId="6335C2A4" w14:textId="77777777" w:rsidR="001343F8" w:rsidRPr="00206A43" w:rsidRDefault="001343F8" w:rsidP="000E580F">
            <w:pPr>
              <w:jc w:val="center"/>
              <w:rPr>
                <w:rFonts w:ascii="Arial" w:hAnsi="Arial" w:cs="Arial"/>
                <w:color w:val="000000"/>
                <w:sz w:val="16"/>
                <w:szCs w:val="16"/>
              </w:rPr>
            </w:pPr>
            <w:r w:rsidRPr="00206A43">
              <w:rPr>
                <w:rFonts w:ascii="Arial" w:eastAsia="Arial Unicode MS" w:hAnsi="Arial" w:cs="Arial"/>
                <w:sz w:val="16"/>
                <w:szCs w:val="16"/>
              </w:rPr>
              <w:t xml:space="preserve">4 </w:t>
            </w:r>
            <w:r w:rsidRPr="00206A43">
              <w:rPr>
                <w:rFonts w:ascii="Arial" w:hAnsi="Arial" w:cs="Arial"/>
                <w:color w:val="000000"/>
                <w:sz w:val="16"/>
                <w:szCs w:val="16"/>
              </w:rPr>
              <w:t xml:space="preserve">reports on the implementation of the SLP </w:t>
            </w:r>
            <w:r>
              <w:rPr>
                <w:rFonts w:ascii="Arial" w:hAnsi="Arial" w:cs="Arial"/>
                <w:color w:val="000000"/>
                <w:sz w:val="16"/>
                <w:szCs w:val="16"/>
              </w:rPr>
              <w:t>by 30 June 2026</w:t>
            </w:r>
          </w:p>
          <w:p w14:paraId="2078F26F" w14:textId="77777777" w:rsidR="001343F8" w:rsidRPr="00206A43" w:rsidRDefault="001343F8" w:rsidP="000E580F">
            <w:pPr>
              <w:jc w:val="center"/>
              <w:rPr>
                <w:rFonts w:ascii="Arial" w:eastAsia="Arial Unicode MS" w:hAnsi="Arial" w:cs="Arial"/>
                <w:sz w:val="16"/>
                <w:szCs w:val="16"/>
              </w:rPr>
            </w:pPr>
            <w:r w:rsidRPr="00206A43">
              <w:rPr>
                <w:rFonts w:ascii="Arial" w:hAnsi="Arial" w:cs="Arial"/>
                <w:color w:val="000000"/>
                <w:sz w:val="16"/>
                <w:szCs w:val="16"/>
              </w:rPr>
              <w:t>(1 per quarter)</w:t>
            </w:r>
          </w:p>
        </w:tc>
        <w:tc>
          <w:tcPr>
            <w:tcW w:w="421" w:type="pct"/>
            <w:shd w:val="clear" w:color="auto" w:fill="auto"/>
            <w:vAlign w:val="center"/>
          </w:tcPr>
          <w:p w14:paraId="5AF95288" w14:textId="77777777" w:rsidR="001343F8" w:rsidRPr="00206A43" w:rsidRDefault="001343F8" w:rsidP="000E580F">
            <w:pPr>
              <w:jc w:val="center"/>
              <w:rPr>
                <w:rFonts w:ascii="Arial" w:hAnsi="Arial" w:cs="Arial"/>
                <w:sz w:val="16"/>
                <w:szCs w:val="16"/>
              </w:rPr>
            </w:pPr>
            <w:r w:rsidRPr="00206A43">
              <w:rPr>
                <w:rFonts w:ascii="Arial" w:hAnsi="Arial" w:cs="Arial"/>
                <w:sz w:val="16"/>
                <w:szCs w:val="16"/>
              </w:rPr>
              <w:t>Operational</w:t>
            </w:r>
          </w:p>
        </w:tc>
        <w:tc>
          <w:tcPr>
            <w:tcW w:w="374" w:type="pct"/>
            <w:vMerge/>
            <w:shd w:val="clear" w:color="auto" w:fill="auto"/>
            <w:textDirection w:val="btLr"/>
            <w:vAlign w:val="center"/>
          </w:tcPr>
          <w:p w14:paraId="29E00CD1" w14:textId="77777777" w:rsidR="001343F8" w:rsidRPr="00206A43" w:rsidDel="001B5A19" w:rsidRDefault="001343F8" w:rsidP="000E580F">
            <w:pPr>
              <w:ind w:left="113" w:right="113"/>
              <w:jc w:val="center"/>
              <w:rPr>
                <w:rFonts w:ascii="Arial" w:hAnsi="Arial" w:cs="Arial"/>
                <w:sz w:val="16"/>
                <w:szCs w:val="16"/>
              </w:rPr>
            </w:pPr>
          </w:p>
        </w:tc>
        <w:tc>
          <w:tcPr>
            <w:tcW w:w="468" w:type="pct"/>
            <w:shd w:val="clear" w:color="auto" w:fill="auto"/>
            <w:vAlign w:val="center"/>
          </w:tcPr>
          <w:p w14:paraId="13586680" w14:textId="77777777" w:rsidR="001343F8" w:rsidRPr="00206A43" w:rsidRDefault="001343F8" w:rsidP="000E580F">
            <w:pPr>
              <w:jc w:val="center"/>
              <w:rPr>
                <w:rFonts w:ascii="Arial" w:hAnsi="Arial" w:cs="Arial"/>
                <w:sz w:val="16"/>
                <w:szCs w:val="16"/>
              </w:rPr>
            </w:pPr>
            <w:r w:rsidRPr="00206A43">
              <w:rPr>
                <w:rFonts w:ascii="Arial" w:hAnsi="Arial" w:cs="Arial"/>
                <w:sz w:val="16"/>
                <w:szCs w:val="16"/>
              </w:rPr>
              <w:t>1</w:t>
            </w:r>
            <w:r w:rsidRPr="00206A43">
              <w:rPr>
                <w:rFonts w:ascii="Arial" w:hAnsi="Arial" w:cs="Arial"/>
                <w:color w:val="000000"/>
                <w:sz w:val="16"/>
                <w:szCs w:val="16"/>
              </w:rPr>
              <w:t xml:space="preserve"> report on the implementation of the SLP</w:t>
            </w:r>
            <w:r>
              <w:rPr>
                <w:rFonts w:ascii="Arial" w:hAnsi="Arial" w:cs="Arial"/>
                <w:color w:val="000000"/>
                <w:sz w:val="16"/>
                <w:szCs w:val="16"/>
              </w:rPr>
              <w:t xml:space="preserve"> by 30 September 2025</w:t>
            </w:r>
          </w:p>
        </w:tc>
        <w:tc>
          <w:tcPr>
            <w:tcW w:w="445" w:type="pct"/>
            <w:shd w:val="clear" w:color="auto" w:fill="auto"/>
          </w:tcPr>
          <w:p w14:paraId="4160F54C" w14:textId="77777777" w:rsidR="001343F8" w:rsidRPr="00206A43" w:rsidRDefault="001343F8" w:rsidP="000E580F">
            <w:pPr>
              <w:jc w:val="center"/>
              <w:rPr>
                <w:rFonts w:ascii="Arial" w:hAnsi="Arial" w:cs="Arial"/>
                <w:color w:val="000000"/>
                <w:sz w:val="16"/>
                <w:szCs w:val="16"/>
              </w:rPr>
            </w:pPr>
            <w:r w:rsidRPr="006C7597">
              <w:rPr>
                <w:rFonts w:ascii="Arial" w:hAnsi="Arial" w:cs="Arial"/>
                <w:sz w:val="16"/>
                <w:szCs w:val="16"/>
              </w:rPr>
              <w:t>1</w:t>
            </w:r>
            <w:r w:rsidRPr="006C7597">
              <w:rPr>
                <w:rFonts w:ascii="Arial" w:hAnsi="Arial" w:cs="Arial"/>
                <w:color w:val="000000"/>
                <w:sz w:val="16"/>
                <w:szCs w:val="16"/>
              </w:rPr>
              <w:t xml:space="preserve"> report on the implementation of the SLP by</w:t>
            </w:r>
            <w:r>
              <w:rPr>
                <w:rFonts w:ascii="Arial" w:hAnsi="Arial" w:cs="Arial"/>
                <w:color w:val="000000"/>
                <w:sz w:val="16"/>
                <w:szCs w:val="16"/>
              </w:rPr>
              <w:t xml:space="preserve"> 31 December 2025</w:t>
            </w:r>
            <w:r w:rsidRPr="006C7597">
              <w:rPr>
                <w:rFonts w:ascii="Arial" w:hAnsi="Arial" w:cs="Arial"/>
                <w:color w:val="000000"/>
                <w:sz w:val="16"/>
                <w:szCs w:val="16"/>
              </w:rPr>
              <w:t xml:space="preserve"> </w:t>
            </w:r>
          </w:p>
        </w:tc>
        <w:tc>
          <w:tcPr>
            <w:tcW w:w="379" w:type="pct"/>
            <w:shd w:val="clear" w:color="auto" w:fill="auto"/>
          </w:tcPr>
          <w:p w14:paraId="3FAF324F" w14:textId="77777777" w:rsidR="001343F8" w:rsidRPr="00206A43" w:rsidRDefault="001343F8" w:rsidP="000E580F">
            <w:pPr>
              <w:jc w:val="center"/>
              <w:rPr>
                <w:rFonts w:ascii="Arial" w:hAnsi="Arial" w:cs="Arial"/>
                <w:color w:val="000000"/>
                <w:sz w:val="16"/>
                <w:szCs w:val="16"/>
              </w:rPr>
            </w:pPr>
            <w:r w:rsidRPr="006C7597">
              <w:rPr>
                <w:rFonts w:ascii="Arial" w:hAnsi="Arial" w:cs="Arial"/>
                <w:sz w:val="16"/>
                <w:szCs w:val="16"/>
              </w:rPr>
              <w:t>1</w:t>
            </w:r>
            <w:r w:rsidRPr="006C7597">
              <w:rPr>
                <w:rFonts w:ascii="Arial" w:hAnsi="Arial" w:cs="Arial"/>
                <w:color w:val="000000"/>
                <w:sz w:val="16"/>
                <w:szCs w:val="16"/>
              </w:rPr>
              <w:t xml:space="preserve"> report on the implementation of the SLP by</w:t>
            </w:r>
            <w:r>
              <w:rPr>
                <w:rFonts w:ascii="Arial" w:hAnsi="Arial" w:cs="Arial"/>
                <w:color w:val="000000"/>
                <w:sz w:val="16"/>
                <w:szCs w:val="16"/>
              </w:rPr>
              <w:t xml:space="preserve"> 30 March 2026</w:t>
            </w:r>
            <w:r w:rsidRPr="006C7597">
              <w:rPr>
                <w:rFonts w:ascii="Arial" w:hAnsi="Arial" w:cs="Arial"/>
                <w:color w:val="000000"/>
                <w:sz w:val="16"/>
                <w:szCs w:val="16"/>
              </w:rPr>
              <w:t xml:space="preserve"> </w:t>
            </w:r>
          </w:p>
        </w:tc>
        <w:tc>
          <w:tcPr>
            <w:tcW w:w="391" w:type="pct"/>
            <w:shd w:val="clear" w:color="auto" w:fill="auto"/>
          </w:tcPr>
          <w:p w14:paraId="3F29E866" w14:textId="77777777" w:rsidR="001343F8" w:rsidRPr="00206A43" w:rsidRDefault="001343F8" w:rsidP="000E580F">
            <w:pPr>
              <w:jc w:val="center"/>
              <w:rPr>
                <w:rFonts w:ascii="Arial" w:hAnsi="Arial" w:cs="Arial"/>
                <w:color w:val="000000"/>
                <w:sz w:val="16"/>
                <w:szCs w:val="16"/>
              </w:rPr>
            </w:pPr>
            <w:r w:rsidRPr="006C7597">
              <w:rPr>
                <w:rFonts w:ascii="Arial" w:hAnsi="Arial" w:cs="Arial"/>
                <w:sz w:val="16"/>
                <w:szCs w:val="16"/>
              </w:rPr>
              <w:t>1</w:t>
            </w:r>
            <w:r w:rsidRPr="006C7597">
              <w:rPr>
                <w:rFonts w:ascii="Arial" w:hAnsi="Arial" w:cs="Arial"/>
                <w:color w:val="000000"/>
                <w:sz w:val="16"/>
                <w:szCs w:val="16"/>
              </w:rPr>
              <w:t xml:space="preserve"> report on the implementation of the SLP by</w:t>
            </w:r>
            <w:r>
              <w:rPr>
                <w:rFonts w:ascii="Arial" w:hAnsi="Arial" w:cs="Arial"/>
                <w:color w:val="000000"/>
                <w:sz w:val="16"/>
                <w:szCs w:val="16"/>
              </w:rPr>
              <w:t xml:space="preserve"> 30 June 2026</w:t>
            </w:r>
            <w:r w:rsidRPr="006C7597">
              <w:rPr>
                <w:rFonts w:ascii="Arial" w:hAnsi="Arial" w:cs="Arial"/>
                <w:color w:val="000000"/>
                <w:sz w:val="16"/>
                <w:szCs w:val="16"/>
              </w:rPr>
              <w:t xml:space="preserve"> </w:t>
            </w:r>
          </w:p>
        </w:tc>
        <w:tc>
          <w:tcPr>
            <w:tcW w:w="468" w:type="pct"/>
            <w:shd w:val="clear" w:color="auto" w:fill="auto"/>
            <w:vAlign w:val="center"/>
          </w:tcPr>
          <w:p w14:paraId="45C579E1" w14:textId="61E5F611" w:rsidR="001343F8" w:rsidRPr="00206A43" w:rsidRDefault="001343F8" w:rsidP="000E580F">
            <w:pPr>
              <w:jc w:val="center"/>
              <w:rPr>
                <w:rFonts w:ascii="Arial" w:hAnsi="Arial" w:cs="Arial"/>
                <w:bCs/>
                <w:color w:val="000000"/>
                <w:sz w:val="16"/>
                <w:szCs w:val="16"/>
              </w:rPr>
            </w:pPr>
            <w:r w:rsidRPr="00206A43">
              <w:rPr>
                <w:rFonts w:ascii="Arial" w:hAnsi="Arial" w:cs="Arial"/>
                <w:bCs/>
                <w:color w:val="000000"/>
                <w:sz w:val="16"/>
                <w:szCs w:val="16"/>
              </w:rPr>
              <w:t>Council Minutes</w:t>
            </w:r>
            <w:r w:rsidR="00A57A86">
              <w:rPr>
                <w:rFonts w:ascii="Arial" w:hAnsi="Arial" w:cs="Arial"/>
                <w:bCs/>
                <w:color w:val="000000"/>
                <w:sz w:val="16"/>
                <w:szCs w:val="16"/>
              </w:rPr>
              <w:t xml:space="preserve"> &amp; Report on SLP</w:t>
            </w:r>
          </w:p>
        </w:tc>
      </w:tr>
      <w:tr w:rsidR="003F0E3D" w:rsidRPr="00206A43" w14:paraId="11029578" w14:textId="77777777" w:rsidTr="000A39A0">
        <w:trPr>
          <w:trHeight w:val="909"/>
        </w:trPr>
        <w:tc>
          <w:tcPr>
            <w:tcW w:w="403" w:type="pct"/>
            <w:vMerge/>
            <w:shd w:val="clear" w:color="auto" w:fill="auto"/>
          </w:tcPr>
          <w:p w14:paraId="3E9E45CF" w14:textId="77777777" w:rsidR="001343F8" w:rsidRPr="00206A43" w:rsidRDefault="001343F8" w:rsidP="001343F8">
            <w:pPr>
              <w:rPr>
                <w:rFonts w:ascii="Arial" w:hAnsi="Arial" w:cs="Arial"/>
                <w:b/>
                <w:bCs/>
                <w:color w:val="000000"/>
                <w:sz w:val="16"/>
                <w:szCs w:val="16"/>
              </w:rPr>
            </w:pPr>
          </w:p>
        </w:tc>
        <w:tc>
          <w:tcPr>
            <w:tcW w:w="670" w:type="pct"/>
            <w:shd w:val="clear" w:color="auto" w:fill="auto"/>
            <w:vAlign w:val="center"/>
          </w:tcPr>
          <w:p w14:paraId="58E8E2A0" w14:textId="77777777" w:rsidR="001343F8" w:rsidRPr="00AD6006" w:rsidRDefault="001343F8" w:rsidP="001343F8">
            <w:pPr>
              <w:rPr>
                <w:rFonts w:ascii="Arial" w:hAnsi="Arial" w:cs="Arial"/>
                <w:color w:val="000000"/>
                <w:sz w:val="16"/>
                <w:szCs w:val="16"/>
              </w:rPr>
            </w:pPr>
            <w:r w:rsidRPr="00AD6006">
              <w:rPr>
                <w:rFonts w:ascii="Arial" w:eastAsia="Arial Unicode MS" w:hAnsi="Arial" w:cs="Arial"/>
                <w:sz w:val="16"/>
                <w:szCs w:val="16"/>
              </w:rPr>
              <w:t>Number of Signage &amp; Branding Erected (Information Boards)</w:t>
            </w:r>
          </w:p>
        </w:tc>
        <w:tc>
          <w:tcPr>
            <w:tcW w:w="374" w:type="pct"/>
            <w:shd w:val="clear" w:color="auto" w:fill="auto"/>
            <w:vAlign w:val="center"/>
          </w:tcPr>
          <w:p w14:paraId="794AF873" w14:textId="77777777" w:rsidR="001343F8" w:rsidRPr="00AD6006" w:rsidRDefault="001343F8" w:rsidP="001343F8">
            <w:pPr>
              <w:jc w:val="center"/>
              <w:rPr>
                <w:rFonts w:ascii="Arial" w:eastAsia="Arial Unicode MS" w:hAnsi="Arial" w:cs="Arial"/>
                <w:sz w:val="16"/>
                <w:szCs w:val="16"/>
              </w:rPr>
            </w:pPr>
            <w:r w:rsidRPr="00AD6006">
              <w:rPr>
                <w:rFonts w:ascii="Arial" w:eastAsia="Arial Unicode MS" w:hAnsi="Arial" w:cs="Arial"/>
                <w:sz w:val="16"/>
                <w:szCs w:val="16"/>
              </w:rPr>
              <w:t>New</w:t>
            </w:r>
          </w:p>
          <w:p w14:paraId="4C2A5C4C" w14:textId="77777777" w:rsidR="001343F8" w:rsidRPr="00AD6006" w:rsidRDefault="001343F8" w:rsidP="001343F8">
            <w:pPr>
              <w:jc w:val="center"/>
              <w:rPr>
                <w:rFonts w:ascii="Arial" w:hAnsi="Arial" w:cs="Arial"/>
                <w:sz w:val="16"/>
                <w:szCs w:val="16"/>
              </w:rPr>
            </w:pPr>
          </w:p>
        </w:tc>
        <w:tc>
          <w:tcPr>
            <w:tcW w:w="607" w:type="pct"/>
            <w:vAlign w:val="center"/>
          </w:tcPr>
          <w:p w14:paraId="1023A781" w14:textId="77777777" w:rsidR="001343F8" w:rsidRPr="00AD6006" w:rsidRDefault="001343F8" w:rsidP="001343F8">
            <w:pPr>
              <w:jc w:val="center"/>
              <w:rPr>
                <w:rFonts w:ascii="Arial" w:eastAsia="Arial Unicode MS" w:hAnsi="Arial" w:cs="Arial"/>
                <w:sz w:val="16"/>
                <w:szCs w:val="16"/>
              </w:rPr>
            </w:pPr>
            <w:r w:rsidRPr="00AD6006">
              <w:rPr>
                <w:rFonts w:ascii="Arial" w:eastAsia="Arial Unicode MS" w:hAnsi="Arial" w:cs="Arial"/>
                <w:sz w:val="16"/>
                <w:szCs w:val="16"/>
              </w:rPr>
              <w:t>10 Signage &amp; Branding Erected by 30 June 2026</w:t>
            </w:r>
          </w:p>
          <w:p w14:paraId="42DDB5D0" w14:textId="77777777" w:rsidR="001343F8" w:rsidRPr="00AD6006" w:rsidRDefault="001343F8" w:rsidP="001343F8">
            <w:pPr>
              <w:jc w:val="center"/>
              <w:rPr>
                <w:rFonts w:ascii="Arial" w:eastAsia="Arial Unicode MS" w:hAnsi="Arial" w:cs="Arial"/>
                <w:sz w:val="16"/>
                <w:szCs w:val="16"/>
              </w:rPr>
            </w:pPr>
            <w:r w:rsidRPr="00AD6006">
              <w:rPr>
                <w:rFonts w:ascii="Arial" w:eastAsia="Arial Unicode MS" w:hAnsi="Arial" w:cs="Arial"/>
                <w:sz w:val="16"/>
                <w:szCs w:val="16"/>
              </w:rPr>
              <w:t>(Information Boards)</w:t>
            </w:r>
          </w:p>
        </w:tc>
        <w:tc>
          <w:tcPr>
            <w:tcW w:w="421" w:type="pct"/>
            <w:shd w:val="clear" w:color="auto" w:fill="auto"/>
            <w:vAlign w:val="center"/>
          </w:tcPr>
          <w:p w14:paraId="4E94BE02" w14:textId="77777777" w:rsidR="001343F8" w:rsidRPr="00AD6006" w:rsidRDefault="001343F8" w:rsidP="001343F8">
            <w:pPr>
              <w:jc w:val="center"/>
              <w:rPr>
                <w:rFonts w:ascii="Arial" w:hAnsi="Arial" w:cs="Arial"/>
                <w:sz w:val="16"/>
                <w:szCs w:val="16"/>
              </w:rPr>
            </w:pPr>
            <w:r w:rsidRPr="00AD6006">
              <w:rPr>
                <w:rFonts w:ascii="Arial" w:hAnsi="Arial" w:cs="Arial"/>
                <w:sz w:val="16"/>
                <w:szCs w:val="16"/>
              </w:rPr>
              <w:t>R150 000</w:t>
            </w:r>
          </w:p>
        </w:tc>
        <w:tc>
          <w:tcPr>
            <w:tcW w:w="374" w:type="pct"/>
            <w:vMerge/>
            <w:shd w:val="clear" w:color="auto" w:fill="auto"/>
            <w:textDirection w:val="btLr"/>
            <w:vAlign w:val="center"/>
          </w:tcPr>
          <w:p w14:paraId="3B4A3D93" w14:textId="77777777" w:rsidR="001343F8" w:rsidRPr="00AD6006" w:rsidDel="001B5A19" w:rsidRDefault="001343F8" w:rsidP="001343F8">
            <w:pPr>
              <w:ind w:left="113" w:right="113"/>
              <w:jc w:val="center"/>
              <w:rPr>
                <w:rFonts w:ascii="Arial" w:hAnsi="Arial" w:cs="Arial"/>
                <w:sz w:val="16"/>
                <w:szCs w:val="16"/>
              </w:rPr>
            </w:pPr>
          </w:p>
        </w:tc>
        <w:tc>
          <w:tcPr>
            <w:tcW w:w="468" w:type="pct"/>
            <w:shd w:val="clear" w:color="auto" w:fill="auto"/>
            <w:vAlign w:val="center"/>
          </w:tcPr>
          <w:p w14:paraId="2A290AFE" w14:textId="77777777" w:rsidR="001343F8" w:rsidRPr="00AD6006" w:rsidRDefault="001343F8" w:rsidP="001343F8">
            <w:pPr>
              <w:jc w:val="center"/>
              <w:rPr>
                <w:rFonts w:ascii="Arial" w:hAnsi="Arial" w:cs="Arial"/>
                <w:sz w:val="16"/>
                <w:szCs w:val="16"/>
              </w:rPr>
            </w:pPr>
            <w:r w:rsidRPr="00AD6006">
              <w:rPr>
                <w:rFonts w:ascii="Arial" w:hAnsi="Arial" w:cs="Arial"/>
                <w:color w:val="000000"/>
                <w:sz w:val="16"/>
                <w:szCs w:val="16"/>
                <w:lang w:val="en-US"/>
              </w:rPr>
              <w:t>-</w:t>
            </w:r>
          </w:p>
        </w:tc>
        <w:tc>
          <w:tcPr>
            <w:tcW w:w="445" w:type="pct"/>
            <w:shd w:val="clear" w:color="auto" w:fill="auto"/>
            <w:vAlign w:val="center"/>
          </w:tcPr>
          <w:p w14:paraId="03977CE8" w14:textId="77777777" w:rsidR="001343F8" w:rsidRPr="00AD6006" w:rsidRDefault="001343F8" w:rsidP="001343F8">
            <w:pPr>
              <w:jc w:val="center"/>
              <w:rPr>
                <w:rFonts w:ascii="Arial" w:hAnsi="Arial" w:cs="Arial"/>
                <w:color w:val="000000"/>
                <w:sz w:val="16"/>
                <w:szCs w:val="16"/>
              </w:rPr>
            </w:pPr>
            <w:r w:rsidRPr="00AD6006">
              <w:rPr>
                <w:rFonts w:ascii="Arial" w:hAnsi="Arial" w:cs="Arial"/>
                <w:color w:val="000000"/>
                <w:sz w:val="16"/>
                <w:szCs w:val="16"/>
                <w:lang w:val="en-US"/>
              </w:rPr>
              <w:t>-</w:t>
            </w:r>
          </w:p>
        </w:tc>
        <w:tc>
          <w:tcPr>
            <w:tcW w:w="379" w:type="pct"/>
            <w:shd w:val="clear" w:color="auto" w:fill="auto"/>
            <w:vAlign w:val="center"/>
          </w:tcPr>
          <w:p w14:paraId="659F8075" w14:textId="77777777" w:rsidR="001343F8" w:rsidRPr="00AD6006" w:rsidRDefault="001343F8" w:rsidP="001343F8">
            <w:pPr>
              <w:jc w:val="center"/>
              <w:rPr>
                <w:rFonts w:ascii="Arial" w:hAnsi="Arial" w:cs="Arial"/>
                <w:color w:val="000000"/>
                <w:sz w:val="16"/>
                <w:szCs w:val="16"/>
              </w:rPr>
            </w:pPr>
            <w:r w:rsidRPr="00AD6006">
              <w:rPr>
                <w:rFonts w:ascii="Arial" w:hAnsi="Arial" w:cs="Arial"/>
                <w:color w:val="000000"/>
                <w:sz w:val="16"/>
                <w:szCs w:val="16"/>
                <w:lang w:val="en-US"/>
              </w:rPr>
              <w:t>-</w:t>
            </w:r>
          </w:p>
        </w:tc>
        <w:tc>
          <w:tcPr>
            <w:tcW w:w="391" w:type="pct"/>
            <w:shd w:val="clear" w:color="auto" w:fill="auto"/>
            <w:vAlign w:val="center"/>
          </w:tcPr>
          <w:p w14:paraId="331000D7" w14:textId="77777777" w:rsidR="001343F8" w:rsidRPr="00AD6006" w:rsidRDefault="001343F8" w:rsidP="001343F8">
            <w:pPr>
              <w:jc w:val="center"/>
              <w:rPr>
                <w:rFonts w:ascii="Arial" w:hAnsi="Arial" w:cs="Arial"/>
                <w:color w:val="000000"/>
                <w:sz w:val="16"/>
                <w:szCs w:val="16"/>
              </w:rPr>
            </w:pPr>
            <w:r w:rsidRPr="00AD6006">
              <w:rPr>
                <w:rFonts w:ascii="Arial" w:eastAsia="Arial Unicode MS" w:hAnsi="Arial" w:cs="Arial"/>
                <w:sz w:val="16"/>
                <w:szCs w:val="16"/>
              </w:rPr>
              <w:t>10 Signage &amp; Branding Erected</w:t>
            </w:r>
          </w:p>
        </w:tc>
        <w:tc>
          <w:tcPr>
            <w:tcW w:w="468" w:type="pct"/>
            <w:shd w:val="clear" w:color="auto" w:fill="auto"/>
            <w:vAlign w:val="center"/>
          </w:tcPr>
          <w:p w14:paraId="07FD0702" w14:textId="0389E90C" w:rsidR="001343F8" w:rsidRPr="00AD6006" w:rsidRDefault="001343F8" w:rsidP="001343F8">
            <w:pPr>
              <w:jc w:val="center"/>
              <w:rPr>
                <w:rFonts w:ascii="Arial" w:hAnsi="Arial" w:cs="Arial"/>
                <w:bCs/>
                <w:color w:val="000000"/>
                <w:sz w:val="16"/>
                <w:szCs w:val="16"/>
              </w:rPr>
            </w:pPr>
            <w:r w:rsidRPr="00AD6006">
              <w:rPr>
                <w:rFonts w:ascii="Arial" w:hAnsi="Arial" w:cs="Arial"/>
                <w:bCs/>
                <w:sz w:val="14"/>
                <w:szCs w:val="16"/>
                <w:lang w:val="en-US"/>
              </w:rPr>
              <w:t>Proof of Installation</w:t>
            </w:r>
            <w:r w:rsidR="00A57A86">
              <w:rPr>
                <w:rFonts w:ascii="Arial" w:hAnsi="Arial" w:cs="Arial"/>
                <w:bCs/>
                <w:sz w:val="14"/>
                <w:szCs w:val="16"/>
                <w:lang w:val="en-US"/>
              </w:rPr>
              <w:t xml:space="preserve"> (Photos &amp; </w:t>
            </w:r>
            <w:r w:rsidR="002E126A">
              <w:rPr>
                <w:rFonts w:ascii="Arial" w:hAnsi="Arial" w:cs="Arial"/>
                <w:bCs/>
                <w:sz w:val="14"/>
                <w:szCs w:val="16"/>
                <w:lang w:val="en-US"/>
              </w:rPr>
              <w:t>Report</w:t>
            </w:r>
            <w:r w:rsidR="00383150">
              <w:rPr>
                <w:rFonts w:ascii="Arial" w:hAnsi="Arial" w:cs="Arial"/>
                <w:bCs/>
                <w:sz w:val="14"/>
                <w:szCs w:val="16"/>
                <w:lang w:val="en-US"/>
              </w:rPr>
              <w:t>)</w:t>
            </w:r>
          </w:p>
        </w:tc>
      </w:tr>
      <w:tr w:rsidR="003F0E3D" w:rsidRPr="00206A43" w14:paraId="7E0426C2" w14:textId="77777777" w:rsidTr="000A39A0">
        <w:trPr>
          <w:trHeight w:val="909"/>
        </w:trPr>
        <w:tc>
          <w:tcPr>
            <w:tcW w:w="403" w:type="pct"/>
            <w:vMerge/>
            <w:shd w:val="clear" w:color="auto" w:fill="auto"/>
          </w:tcPr>
          <w:p w14:paraId="2B2CE9D9" w14:textId="77777777" w:rsidR="001343F8" w:rsidRPr="00206A43" w:rsidRDefault="001343F8" w:rsidP="001343F8">
            <w:pPr>
              <w:rPr>
                <w:rFonts w:ascii="Arial" w:hAnsi="Arial" w:cs="Arial"/>
                <w:b/>
                <w:bCs/>
                <w:color w:val="000000"/>
                <w:sz w:val="16"/>
                <w:szCs w:val="16"/>
              </w:rPr>
            </w:pPr>
          </w:p>
        </w:tc>
        <w:tc>
          <w:tcPr>
            <w:tcW w:w="670" w:type="pct"/>
            <w:shd w:val="clear" w:color="auto" w:fill="auto"/>
            <w:vAlign w:val="center"/>
          </w:tcPr>
          <w:p w14:paraId="7513E7B8" w14:textId="77777777" w:rsidR="001343F8" w:rsidRPr="00AD6006" w:rsidRDefault="001343F8" w:rsidP="001343F8">
            <w:pPr>
              <w:rPr>
                <w:rFonts w:ascii="Arial" w:hAnsi="Arial" w:cs="Arial"/>
                <w:color w:val="000000"/>
                <w:sz w:val="16"/>
                <w:szCs w:val="16"/>
              </w:rPr>
            </w:pPr>
            <w:r w:rsidRPr="00AD6006">
              <w:rPr>
                <w:rFonts w:ascii="Arial" w:eastAsia="Arial Unicode MS" w:hAnsi="Arial" w:cs="Arial"/>
                <w:sz w:val="16"/>
                <w:szCs w:val="16"/>
              </w:rPr>
              <w:t>Number of reports on Profiled Lodges, Game Lodges &amp; B&amp;Bs</w:t>
            </w:r>
          </w:p>
        </w:tc>
        <w:tc>
          <w:tcPr>
            <w:tcW w:w="374" w:type="pct"/>
            <w:shd w:val="clear" w:color="auto" w:fill="auto"/>
            <w:vAlign w:val="center"/>
          </w:tcPr>
          <w:p w14:paraId="17AD7F66" w14:textId="77777777" w:rsidR="001343F8" w:rsidRPr="00AD6006" w:rsidRDefault="001343F8" w:rsidP="001343F8">
            <w:pPr>
              <w:jc w:val="center"/>
              <w:rPr>
                <w:rFonts w:ascii="Arial" w:hAnsi="Arial" w:cs="Arial"/>
                <w:sz w:val="16"/>
                <w:szCs w:val="16"/>
              </w:rPr>
            </w:pPr>
            <w:r w:rsidRPr="00AD6006">
              <w:rPr>
                <w:rFonts w:ascii="Arial" w:eastAsia="Arial Unicode MS" w:hAnsi="Arial" w:cs="Arial"/>
                <w:sz w:val="16"/>
                <w:szCs w:val="16"/>
              </w:rPr>
              <w:t>New</w:t>
            </w:r>
          </w:p>
        </w:tc>
        <w:tc>
          <w:tcPr>
            <w:tcW w:w="607" w:type="pct"/>
            <w:vAlign w:val="center"/>
          </w:tcPr>
          <w:p w14:paraId="75FD21C6" w14:textId="77777777" w:rsidR="001343F8" w:rsidRPr="00AD6006" w:rsidRDefault="001343F8" w:rsidP="001343F8">
            <w:pPr>
              <w:jc w:val="center"/>
              <w:rPr>
                <w:rFonts w:ascii="Arial" w:eastAsia="Arial Unicode MS" w:hAnsi="Arial" w:cs="Arial"/>
                <w:sz w:val="16"/>
                <w:szCs w:val="16"/>
              </w:rPr>
            </w:pPr>
            <w:r w:rsidRPr="00AD6006">
              <w:rPr>
                <w:rFonts w:ascii="Arial" w:eastAsia="Arial Unicode MS" w:hAnsi="Arial" w:cs="Arial"/>
                <w:sz w:val="16"/>
                <w:szCs w:val="16"/>
              </w:rPr>
              <w:t>3 Reports on Profiled Lodges, Game Lodges &amp; B&amp;Bs noted by Council by 31 December 2025</w:t>
            </w:r>
          </w:p>
        </w:tc>
        <w:tc>
          <w:tcPr>
            <w:tcW w:w="421" w:type="pct"/>
            <w:shd w:val="clear" w:color="auto" w:fill="auto"/>
            <w:vAlign w:val="center"/>
          </w:tcPr>
          <w:p w14:paraId="0B05B234" w14:textId="77777777" w:rsidR="001343F8" w:rsidRPr="00AD6006" w:rsidRDefault="001343F8" w:rsidP="001343F8">
            <w:pPr>
              <w:jc w:val="center"/>
              <w:rPr>
                <w:rFonts w:ascii="Arial" w:hAnsi="Arial" w:cs="Arial"/>
                <w:sz w:val="16"/>
                <w:szCs w:val="16"/>
              </w:rPr>
            </w:pPr>
            <w:r w:rsidRPr="00AD6006">
              <w:rPr>
                <w:rFonts w:ascii="Arial" w:hAnsi="Arial" w:cs="Arial"/>
                <w:sz w:val="16"/>
                <w:szCs w:val="16"/>
              </w:rPr>
              <w:t>Operational</w:t>
            </w:r>
          </w:p>
        </w:tc>
        <w:tc>
          <w:tcPr>
            <w:tcW w:w="374" w:type="pct"/>
            <w:vMerge/>
            <w:shd w:val="clear" w:color="auto" w:fill="auto"/>
            <w:textDirection w:val="btLr"/>
            <w:vAlign w:val="center"/>
          </w:tcPr>
          <w:p w14:paraId="74921F5F" w14:textId="77777777" w:rsidR="001343F8" w:rsidRPr="00AD6006" w:rsidDel="001B5A19" w:rsidRDefault="001343F8" w:rsidP="001343F8">
            <w:pPr>
              <w:rPr>
                <w:rFonts w:ascii="Arial" w:hAnsi="Arial" w:cs="Arial"/>
                <w:sz w:val="16"/>
                <w:szCs w:val="16"/>
              </w:rPr>
            </w:pPr>
          </w:p>
        </w:tc>
        <w:tc>
          <w:tcPr>
            <w:tcW w:w="468" w:type="pct"/>
            <w:shd w:val="clear" w:color="auto" w:fill="auto"/>
            <w:vAlign w:val="center"/>
          </w:tcPr>
          <w:p w14:paraId="24CA7F57" w14:textId="77777777" w:rsidR="001343F8" w:rsidRPr="00AD6006" w:rsidRDefault="001343F8" w:rsidP="001343F8">
            <w:pPr>
              <w:jc w:val="center"/>
              <w:rPr>
                <w:rFonts w:ascii="Arial" w:hAnsi="Arial" w:cs="Arial"/>
                <w:sz w:val="16"/>
                <w:szCs w:val="16"/>
              </w:rPr>
            </w:pPr>
            <w:r w:rsidRPr="00AD6006">
              <w:rPr>
                <w:rFonts w:ascii="Arial" w:hAnsi="Arial" w:cs="Arial"/>
                <w:sz w:val="16"/>
                <w:szCs w:val="16"/>
              </w:rPr>
              <w:t>1</w:t>
            </w:r>
            <w:r w:rsidRPr="00AD6006">
              <w:rPr>
                <w:rFonts w:ascii="Arial" w:eastAsia="Arial Unicode MS" w:hAnsi="Arial" w:cs="Arial"/>
                <w:sz w:val="16"/>
                <w:szCs w:val="16"/>
              </w:rPr>
              <w:t xml:space="preserve"> Report on Profiled Lodges, Game Lodges &amp; B&amp;Bs noted by Council by 30 September 2025</w:t>
            </w:r>
          </w:p>
        </w:tc>
        <w:tc>
          <w:tcPr>
            <w:tcW w:w="445" w:type="pct"/>
            <w:shd w:val="clear" w:color="auto" w:fill="auto"/>
            <w:vAlign w:val="center"/>
          </w:tcPr>
          <w:p w14:paraId="078401CD" w14:textId="77777777" w:rsidR="001343F8" w:rsidRPr="00AD6006" w:rsidRDefault="001343F8" w:rsidP="001343F8">
            <w:pPr>
              <w:jc w:val="center"/>
              <w:rPr>
                <w:rFonts w:ascii="Arial" w:hAnsi="Arial" w:cs="Arial"/>
                <w:color w:val="000000"/>
                <w:sz w:val="16"/>
                <w:szCs w:val="16"/>
              </w:rPr>
            </w:pPr>
            <w:r w:rsidRPr="00AD6006">
              <w:rPr>
                <w:rFonts w:ascii="Arial" w:hAnsi="Arial" w:cs="Arial"/>
                <w:sz w:val="16"/>
                <w:szCs w:val="16"/>
                <w:lang w:val="en-US"/>
              </w:rPr>
              <w:t>2</w:t>
            </w:r>
            <w:r w:rsidRPr="00AD6006">
              <w:rPr>
                <w:rFonts w:ascii="Arial" w:eastAsia="Arial Unicode MS" w:hAnsi="Arial" w:cs="Arial"/>
                <w:sz w:val="16"/>
                <w:szCs w:val="16"/>
              </w:rPr>
              <w:t xml:space="preserve"> Reports on Profiled Lodges, Game Lodges &amp; B&amp;Bs noted by Council by 31 December 2025</w:t>
            </w:r>
          </w:p>
        </w:tc>
        <w:tc>
          <w:tcPr>
            <w:tcW w:w="379" w:type="pct"/>
            <w:shd w:val="clear" w:color="auto" w:fill="auto"/>
            <w:vAlign w:val="center"/>
          </w:tcPr>
          <w:p w14:paraId="6E45DD1A" w14:textId="77777777" w:rsidR="001343F8" w:rsidRPr="00AD6006" w:rsidRDefault="001343F8" w:rsidP="001343F8">
            <w:pPr>
              <w:jc w:val="center"/>
              <w:rPr>
                <w:rFonts w:ascii="Arial" w:hAnsi="Arial" w:cs="Arial"/>
                <w:color w:val="000000"/>
                <w:sz w:val="16"/>
                <w:szCs w:val="16"/>
              </w:rPr>
            </w:pPr>
            <w:r w:rsidRPr="00AD6006">
              <w:rPr>
                <w:rFonts w:ascii="Arial" w:hAnsi="Arial" w:cs="Arial"/>
                <w:sz w:val="16"/>
                <w:szCs w:val="16"/>
                <w:lang w:val="en-US"/>
              </w:rPr>
              <w:t>-</w:t>
            </w:r>
          </w:p>
        </w:tc>
        <w:tc>
          <w:tcPr>
            <w:tcW w:w="391" w:type="pct"/>
            <w:shd w:val="clear" w:color="auto" w:fill="auto"/>
            <w:vAlign w:val="center"/>
          </w:tcPr>
          <w:p w14:paraId="0940212A" w14:textId="77777777" w:rsidR="001343F8" w:rsidRPr="00AD6006" w:rsidRDefault="001343F8" w:rsidP="001343F8">
            <w:pPr>
              <w:jc w:val="center"/>
              <w:rPr>
                <w:rFonts w:ascii="Arial" w:hAnsi="Arial" w:cs="Arial"/>
                <w:color w:val="000000"/>
                <w:sz w:val="16"/>
                <w:szCs w:val="16"/>
              </w:rPr>
            </w:pPr>
            <w:r w:rsidRPr="00AD6006">
              <w:rPr>
                <w:rFonts w:ascii="Arial" w:hAnsi="Arial" w:cs="Arial"/>
                <w:sz w:val="16"/>
                <w:szCs w:val="16"/>
              </w:rPr>
              <w:t>-</w:t>
            </w:r>
          </w:p>
        </w:tc>
        <w:tc>
          <w:tcPr>
            <w:tcW w:w="468" w:type="pct"/>
            <w:shd w:val="clear" w:color="auto" w:fill="auto"/>
            <w:vAlign w:val="center"/>
          </w:tcPr>
          <w:p w14:paraId="7C44FF54" w14:textId="144C4226" w:rsidR="001343F8" w:rsidRPr="00AD6006" w:rsidRDefault="001343F8" w:rsidP="001343F8">
            <w:pPr>
              <w:jc w:val="center"/>
              <w:rPr>
                <w:rFonts w:ascii="Arial" w:hAnsi="Arial" w:cs="Arial"/>
                <w:bCs/>
                <w:color w:val="000000"/>
                <w:sz w:val="16"/>
                <w:szCs w:val="16"/>
              </w:rPr>
            </w:pPr>
            <w:r w:rsidRPr="00AD6006">
              <w:rPr>
                <w:rFonts w:ascii="Arial" w:hAnsi="Arial" w:cs="Arial"/>
                <w:bCs/>
                <w:sz w:val="16"/>
                <w:szCs w:val="16"/>
              </w:rPr>
              <w:t>Council Minutes</w:t>
            </w:r>
            <w:r w:rsidR="002B485F">
              <w:rPr>
                <w:rFonts w:ascii="Arial" w:hAnsi="Arial" w:cs="Arial"/>
                <w:bCs/>
                <w:sz w:val="16"/>
                <w:szCs w:val="16"/>
              </w:rPr>
              <w:t xml:space="preserve"> &amp; Report on </w:t>
            </w:r>
            <w:r w:rsidR="00506DA4">
              <w:rPr>
                <w:rFonts w:ascii="Arial" w:hAnsi="Arial" w:cs="Arial"/>
                <w:bCs/>
                <w:sz w:val="16"/>
                <w:szCs w:val="16"/>
              </w:rPr>
              <w:t>profiled lodges</w:t>
            </w:r>
          </w:p>
        </w:tc>
      </w:tr>
      <w:bookmarkEnd w:id="13"/>
    </w:tbl>
    <w:p w14:paraId="004FDA3D" w14:textId="77777777" w:rsidR="00524B91" w:rsidRPr="00524B91" w:rsidRDefault="00524B91" w:rsidP="00524B91">
      <w:pPr>
        <w:rPr>
          <w:vanish/>
        </w:rPr>
      </w:pPr>
    </w:p>
    <w:p w14:paraId="12741015" w14:textId="77777777" w:rsidR="009D35FB" w:rsidRDefault="009D35FB"/>
    <w:p w14:paraId="0999B8C5" w14:textId="77777777" w:rsidR="009D35FB" w:rsidRDefault="009D35FB"/>
    <w:p w14:paraId="695215D1" w14:textId="77777777" w:rsidR="00E56E1E" w:rsidRDefault="00E56E1E"/>
    <w:p w14:paraId="5E9BB4B3" w14:textId="77777777" w:rsidR="00DC7644" w:rsidRDefault="00DC7644"/>
    <w:p w14:paraId="65F5F2CA" w14:textId="77777777" w:rsidR="00DC7644" w:rsidRDefault="00DC7644"/>
    <w:p w14:paraId="32DDC6C8" w14:textId="77777777" w:rsidR="007F3F29" w:rsidRDefault="007F3F29"/>
    <w:tbl>
      <w:tblPr>
        <w:tblpPr w:leftFromText="180" w:rightFromText="180" w:vertAnchor="text" w:horzAnchor="margin" w:tblpX="-714" w:tblpY="305"/>
        <w:tblW w:w="55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2088"/>
        <w:gridCol w:w="1224"/>
        <w:gridCol w:w="1871"/>
        <w:gridCol w:w="1422"/>
        <w:gridCol w:w="1146"/>
        <w:gridCol w:w="1347"/>
        <w:gridCol w:w="1162"/>
        <w:gridCol w:w="1406"/>
        <w:gridCol w:w="1447"/>
        <w:gridCol w:w="1435"/>
      </w:tblGrid>
      <w:tr w:rsidR="00FE5A4E" w:rsidRPr="00B720E4" w14:paraId="62FC2C5E" w14:textId="77777777" w:rsidTr="00FE4B53">
        <w:trPr>
          <w:trHeight w:hRule="exact" w:val="443"/>
        </w:trPr>
        <w:tc>
          <w:tcPr>
            <w:tcW w:w="5000" w:type="pct"/>
            <w:gridSpan w:val="11"/>
            <w:shd w:val="clear" w:color="auto" w:fill="F1A983" w:themeFill="accent2" w:themeFillTint="99"/>
          </w:tcPr>
          <w:p w14:paraId="111B64F1" w14:textId="7E7BD30B" w:rsidR="00FE5A4E" w:rsidRPr="00B720E4" w:rsidRDefault="00FE5A4E" w:rsidP="00FE4B53">
            <w:pPr>
              <w:pStyle w:val="Heading3"/>
              <w:rPr>
                <w:rFonts w:ascii="Arial" w:hAnsi="Arial" w:cs="Arial"/>
                <w:bCs w:val="0"/>
              </w:rPr>
            </w:pPr>
            <w:bookmarkStart w:id="14" w:name="_Toc358730954"/>
            <w:r w:rsidRPr="00B720E4">
              <w:rPr>
                <w:rFonts w:ascii="Arial" w:hAnsi="Arial" w:cs="Arial"/>
                <w:bCs w:val="0"/>
                <w:lang w:val="en-ZA"/>
              </w:rPr>
              <w:lastRenderedPageBreak/>
              <w:t>KPA: SPATIAL RATIONAL</w:t>
            </w:r>
            <w:bookmarkEnd w:id="14"/>
            <w:r w:rsidRPr="00B720E4">
              <w:rPr>
                <w:rFonts w:ascii="Arial" w:hAnsi="Arial" w:cs="Arial"/>
                <w:bCs w:val="0"/>
                <w:lang w:val="en-ZA"/>
              </w:rPr>
              <w:t>E</w:t>
            </w:r>
          </w:p>
        </w:tc>
      </w:tr>
      <w:tr w:rsidR="00FE4B53" w:rsidRPr="00B720E4" w14:paraId="59FE97D6" w14:textId="77777777" w:rsidTr="009B0A04">
        <w:trPr>
          <w:trHeight w:val="332"/>
        </w:trPr>
        <w:tc>
          <w:tcPr>
            <w:tcW w:w="366" w:type="pct"/>
            <w:vMerge w:val="restart"/>
            <w:shd w:val="clear" w:color="auto" w:fill="F1A983" w:themeFill="accent2" w:themeFillTint="99"/>
            <w:vAlign w:val="center"/>
          </w:tcPr>
          <w:p w14:paraId="7F3F028A" w14:textId="77777777" w:rsidR="00FE5A4E" w:rsidRPr="00B720E4" w:rsidRDefault="00FE5A4E" w:rsidP="009B0A04">
            <w:pPr>
              <w:jc w:val="center"/>
              <w:rPr>
                <w:rFonts w:ascii="Arial" w:hAnsi="Arial" w:cs="Arial"/>
                <w:b/>
                <w:bCs/>
                <w:sz w:val="18"/>
                <w:szCs w:val="20"/>
              </w:rPr>
            </w:pPr>
            <w:r w:rsidRPr="00B720E4">
              <w:rPr>
                <w:rFonts w:ascii="Arial" w:hAnsi="Arial" w:cs="Arial"/>
                <w:b/>
                <w:bCs/>
                <w:sz w:val="18"/>
                <w:szCs w:val="20"/>
              </w:rPr>
              <w:t>Corporate Objective</w:t>
            </w:r>
          </w:p>
        </w:tc>
        <w:tc>
          <w:tcPr>
            <w:tcW w:w="665" w:type="pct"/>
            <w:vMerge w:val="restart"/>
            <w:shd w:val="clear" w:color="auto" w:fill="F1A983" w:themeFill="accent2" w:themeFillTint="99"/>
            <w:vAlign w:val="center"/>
          </w:tcPr>
          <w:p w14:paraId="2F5153A8" w14:textId="77777777" w:rsidR="00FE5A4E" w:rsidRPr="00B720E4" w:rsidRDefault="00FE5A4E" w:rsidP="009B0A04">
            <w:pPr>
              <w:jc w:val="center"/>
              <w:rPr>
                <w:rFonts w:ascii="Arial" w:hAnsi="Arial" w:cs="Arial"/>
                <w:b/>
                <w:sz w:val="18"/>
                <w:szCs w:val="20"/>
              </w:rPr>
            </w:pPr>
            <w:r w:rsidRPr="00B720E4">
              <w:rPr>
                <w:rFonts w:ascii="Arial" w:hAnsi="Arial" w:cs="Arial"/>
                <w:b/>
                <w:sz w:val="18"/>
                <w:szCs w:val="20"/>
              </w:rPr>
              <w:t>Key Performance Indicator</w:t>
            </w:r>
          </w:p>
        </w:tc>
        <w:tc>
          <w:tcPr>
            <w:tcW w:w="390" w:type="pct"/>
            <w:vMerge w:val="restart"/>
            <w:shd w:val="clear" w:color="auto" w:fill="F1A983" w:themeFill="accent2" w:themeFillTint="99"/>
            <w:vAlign w:val="center"/>
          </w:tcPr>
          <w:p w14:paraId="5E0320AE" w14:textId="77777777" w:rsidR="00FE5A4E" w:rsidRPr="00B720E4" w:rsidRDefault="00FE5A4E" w:rsidP="009B0A04">
            <w:pPr>
              <w:jc w:val="center"/>
              <w:rPr>
                <w:rFonts w:ascii="Arial" w:hAnsi="Arial" w:cs="Arial"/>
                <w:b/>
                <w:sz w:val="18"/>
                <w:szCs w:val="20"/>
              </w:rPr>
            </w:pPr>
            <w:r w:rsidRPr="00B720E4">
              <w:rPr>
                <w:rFonts w:ascii="Arial" w:hAnsi="Arial" w:cs="Arial"/>
                <w:b/>
                <w:sz w:val="18"/>
                <w:szCs w:val="20"/>
              </w:rPr>
              <w:t>Baseline</w:t>
            </w:r>
          </w:p>
        </w:tc>
        <w:tc>
          <w:tcPr>
            <w:tcW w:w="596" w:type="pct"/>
            <w:vMerge w:val="restart"/>
            <w:shd w:val="clear" w:color="auto" w:fill="F1A983" w:themeFill="accent2" w:themeFillTint="99"/>
            <w:vAlign w:val="center"/>
          </w:tcPr>
          <w:p w14:paraId="3909AC72" w14:textId="76BE9149" w:rsidR="00FE5A4E" w:rsidRPr="00B720E4" w:rsidRDefault="00FE5A4E" w:rsidP="009B0A04">
            <w:pPr>
              <w:jc w:val="center"/>
              <w:rPr>
                <w:rFonts w:ascii="Arial" w:hAnsi="Arial" w:cs="Arial"/>
                <w:b/>
                <w:sz w:val="18"/>
                <w:szCs w:val="20"/>
              </w:rPr>
            </w:pPr>
            <w:r w:rsidRPr="00B720E4">
              <w:rPr>
                <w:rFonts w:ascii="Arial" w:hAnsi="Arial" w:cs="Arial"/>
                <w:b/>
                <w:sz w:val="18"/>
                <w:szCs w:val="20"/>
              </w:rPr>
              <w:t>Annual Target</w:t>
            </w:r>
          </w:p>
        </w:tc>
        <w:tc>
          <w:tcPr>
            <w:tcW w:w="453" w:type="pct"/>
            <w:vMerge w:val="restart"/>
            <w:shd w:val="clear" w:color="auto" w:fill="F1A983" w:themeFill="accent2" w:themeFillTint="99"/>
            <w:vAlign w:val="center"/>
          </w:tcPr>
          <w:p w14:paraId="43296735" w14:textId="77777777" w:rsidR="00FE5A4E" w:rsidRPr="00B720E4" w:rsidRDefault="00FE5A4E" w:rsidP="009B0A04">
            <w:pPr>
              <w:jc w:val="center"/>
              <w:rPr>
                <w:rFonts w:ascii="Arial" w:hAnsi="Arial" w:cs="Arial"/>
                <w:b/>
                <w:sz w:val="18"/>
                <w:szCs w:val="20"/>
              </w:rPr>
            </w:pPr>
            <w:r w:rsidRPr="00B720E4">
              <w:rPr>
                <w:rFonts w:ascii="Arial" w:hAnsi="Arial" w:cs="Arial"/>
                <w:b/>
                <w:sz w:val="18"/>
                <w:szCs w:val="20"/>
              </w:rPr>
              <w:t>Budget</w:t>
            </w:r>
          </w:p>
        </w:tc>
        <w:tc>
          <w:tcPr>
            <w:tcW w:w="365" w:type="pct"/>
            <w:vMerge w:val="restart"/>
            <w:shd w:val="clear" w:color="auto" w:fill="F1A983" w:themeFill="accent2" w:themeFillTint="99"/>
            <w:vAlign w:val="center"/>
          </w:tcPr>
          <w:p w14:paraId="26693545" w14:textId="77777777" w:rsidR="00FE5A4E" w:rsidRPr="00B720E4" w:rsidRDefault="00FE5A4E" w:rsidP="00FE4B53">
            <w:pPr>
              <w:jc w:val="center"/>
              <w:rPr>
                <w:rFonts w:ascii="Arial" w:hAnsi="Arial" w:cs="Arial"/>
                <w:b/>
                <w:sz w:val="18"/>
                <w:szCs w:val="20"/>
              </w:rPr>
            </w:pPr>
            <w:r w:rsidRPr="00B720E4">
              <w:rPr>
                <w:rFonts w:ascii="Arial" w:hAnsi="Arial" w:cs="Arial"/>
                <w:b/>
                <w:sz w:val="18"/>
                <w:szCs w:val="20"/>
              </w:rPr>
              <w:t>Outcome Indicator</w:t>
            </w:r>
          </w:p>
        </w:tc>
        <w:tc>
          <w:tcPr>
            <w:tcW w:w="1708" w:type="pct"/>
            <w:gridSpan w:val="4"/>
            <w:shd w:val="clear" w:color="auto" w:fill="F1A983" w:themeFill="accent2" w:themeFillTint="99"/>
            <w:vAlign w:val="center"/>
          </w:tcPr>
          <w:p w14:paraId="2D2D69D1" w14:textId="77777777" w:rsidR="00FE5A4E" w:rsidRPr="00B720E4" w:rsidRDefault="00FE5A4E" w:rsidP="00FE4B53">
            <w:pPr>
              <w:jc w:val="center"/>
              <w:rPr>
                <w:rFonts w:ascii="Arial" w:hAnsi="Arial" w:cs="Arial"/>
                <w:b/>
                <w:sz w:val="18"/>
                <w:szCs w:val="20"/>
                <w:lang w:val="en-US"/>
              </w:rPr>
            </w:pPr>
            <w:r w:rsidRPr="00B720E4">
              <w:rPr>
                <w:rFonts w:ascii="Arial" w:hAnsi="Arial" w:cs="Arial"/>
                <w:b/>
                <w:sz w:val="18"/>
                <w:szCs w:val="20"/>
                <w:lang w:val="en-US"/>
              </w:rPr>
              <w:t>Quarterly Targets</w:t>
            </w:r>
          </w:p>
        </w:tc>
        <w:tc>
          <w:tcPr>
            <w:tcW w:w="457" w:type="pct"/>
            <w:vMerge w:val="restart"/>
            <w:shd w:val="clear" w:color="auto" w:fill="F1A983" w:themeFill="accent2" w:themeFillTint="99"/>
            <w:vAlign w:val="center"/>
          </w:tcPr>
          <w:p w14:paraId="424130EC" w14:textId="77777777" w:rsidR="00FE5A4E" w:rsidRPr="00B720E4" w:rsidRDefault="00FE5A4E" w:rsidP="00FE4B53">
            <w:pPr>
              <w:jc w:val="center"/>
              <w:rPr>
                <w:rFonts w:ascii="Arial" w:hAnsi="Arial" w:cs="Arial"/>
                <w:b/>
                <w:bCs/>
                <w:sz w:val="20"/>
                <w:szCs w:val="20"/>
                <w:lang w:val="en-US"/>
              </w:rPr>
            </w:pPr>
            <w:r w:rsidRPr="00B720E4">
              <w:rPr>
                <w:rFonts w:ascii="Arial" w:hAnsi="Arial" w:cs="Arial"/>
                <w:b/>
                <w:bCs/>
                <w:sz w:val="20"/>
                <w:szCs w:val="20"/>
                <w:lang w:val="en-US"/>
              </w:rPr>
              <w:t>Portfolio of Evidence</w:t>
            </w:r>
          </w:p>
        </w:tc>
      </w:tr>
      <w:tr w:rsidR="008240CE" w:rsidRPr="00B720E4" w14:paraId="0BBDD2DE" w14:textId="77777777" w:rsidTr="008240CE">
        <w:trPr>
          <w:trHeight w:val="260"/>
        </w:trPr>
        <w:tc>
          <w:tcPr>
            <w:tcW w:w="366" w:type="pct"/>
            <w:vMerge/>
            <w:shd w:val="clear" w:color="auto" w:fill="F2DBDB"/>
          </w:tcPr>
          <w:p w14:paraId="1713DF3C" w14:textId="77777777" w:rsidR="00FE5A4E" w:rsidRPr="00B720E4" w:rsidRDefault="00FE5A4E" w:rsidP="00FE4B53">
            <w:pPr>
              <w:jc w:val="center"/>
              <w:rPr>
                <w:rFonts w:ascii="Arial" w:hAnsi="Arial" w:cs="Arial"/>
                <w:b/>
                <w:bCs/>
                <w:sz w:val="18"/>
                <w:szCs w:val="18"/>
              </w:rPr>
            </w:pPr>
          </w:p>
        </w:tc>
        <w:tc>
          <w:tcPr>
            <w:tcW w:w="665" w:type="pct"/>
            <w:vMerge/>
            <w:shd w:val="clear" w:color="auto" w:fill="F2DBDB"/>
          </w:tcPr>
          <w:p w14:paraId="7067C940" w14:textId="77777777" w:rsidR="00FE5A4E" w:rsidRPr="00B720E4" w:rsidDel="001B5A19" w:rsidRDefault="00FE5A4E" w:rsidP="00FE4B53">
            <w:pPr>
              <w:jc w:val="center"/>
              <w:rPr>
                <w:rFonts w:ascii="Arial" w:hAnsi="Arial" w:cs="Arial"/>
                <w:b/>
                <w:sz w:val="18"/>
                <w:szCs w:val="18"/>
              </w:rPr>
            </w:pPr>
          </w:p>
        </w:tc>
        <w:tc>
          <w:tcPr>
            <w:tcW w:w="390" w:type="pct"/>
            <w:vMerge/>
            <w:shd w:val="clear" w:color="auto" w:fill="F2DBDB"/>
          </w:tcPr>
          <w:p w14:paraId="58A08EE4" w14:textId="77777777" w:rsidR="00FE5A4E" w:rsidRPr="00B720E4" w:rsidDel="001B5A19" w:rsidRDefault="00FE5A4E" w:rsidP="00FE4B53">
            <w:pPr>
              <w:jc w:val="center"/>
              <w:rPr>
                <w:rFonts w:ascii="Arial" w:hAnsi="Arial" w:cs="Arial"/>
                <w:b/>
                <w:sz w:val="18"/>
                <w:szCs w:val="18"/>
                <w:lang w:val="en-US"/>
              </w:rPr>
            </w:pPr>
          </w:p>
        </w:tc>
        <w:tc>
          <w:tcPr>
            <w:tcW w:w="596" w:type="pct"/>
            <w:vMerge/>
            <w:shd w:val="clear" w:color="auto" w:fill="F2DBDB"/>
          </w:tcPr>
          <w:p w14:paraId="2296975F" w14:textId="77777777" w:rsidR="00FE5A4E" w:rsidRPr="00B720E4" w:rsidRDefault="00FE5A4E" w:rsidP="00FE4B53">
            <w:pPr>
              <w:jc w:val="center"/>
              <w:rPr>
                <w:rFonts w:ascii="Arial" w:hAnsi="Arial" w:cs="Arial"/>
                <w:b/>
                <w:sz w:val="18"/>
                <w:szCs w:val="18"/>
              </w:rPr>
            </w:pPr>
          </w:p>
        </w:tc>
        <w:tc>
          <w:tcPr>
            <w:tcW w:w="453" w:type="pct"/>
            <w:vMerge/>
            <w:shd w:val="clear" w:color="auto" w:fill="F2DBDB"/>
          </w:tcPr>
          <w:p w14:paraId="0639E97D" w14:textId="77777777" w:rsidR="00FE5A4E" w:rsidRPr="00B720E4" w:rsidRDefault="00FE5A4E" w:rsidP="00FE4B53">
            <w:pPr>
              <w:jc w:val="center"/>
              <w:rPr>
                <w:rFonts w:ascii="Arial" w:hAnsi="Arial" w:cs="Arial"/>
                <w:b/>
                <w:sz w:val="18"/>
                <w:szCs w:val="18"/>
              </w:rPr>
            </w:pPr>
          </w:p>
        </w:tc>
        <w:tc>
          <w:tcPr>
            <w:tcW w:w="365" w:type="pct"/>
            <w:vMerge/>
            <w:shd w:val="clear" w:color="auto" w:fill="F2DBDB"/>
          </w:tcPr>
          <w:p w14:paraId="76BF08F1" w14:textId="77777777" w:rsidR="00FE5A4E" w:rsidRPr="00B720E4" w:rsidRDefault="00FE5A4E" w:rsidP="00FE4B53">
            <w:pPr>
              <w:jc w:val="center"/>
              <w:rPr>
                <w:rFonts w:ascii="Arial" w:hAnsi="Arial" w:cs="Arial"/>
                <w:b/>
                <w:sz w:val="18"/>
                <w:szCs w:val="18"/>
              </w:rPr>
            </w:pPr>
          </w:p>
        </w:tc>
        <w:tc>
          <w:tcPr>
            <w:tcW w:w="429" w:type="pct"/>
            <w:shd w:val="clear" w:color="auto" w:fill="F1A983" w:themeFill="accent2" w:themeFillTint="99"/>
            <w:vAlign w:val="center"/>
          </w:tcPr>
          <w:p w14:paraId="19C71005" w14:textId="77777777" w:rsidR="00FE5A4E" w:rsidRPr="00B720E4" w:rsidRDefault="00FE5A4E" w:rsidP="00FE4B53">
            <w:pPr>
              <w:jc w:val="center"/>
              <w:rPr>
                <w:rFonts w:ascii="Arial" w:hAnsi="Arial" w:cs="Arial"/>
                <w:b/>
                <w:sz w:val="18"/>
                <w:szCs w:val="20"/>
                <w:lang w:val="en-US"/>
              </w:rPr>
            </w:pPr>
            <w:r w:rsidRPr="00B720E4">
              <w:rPr>
                <w:rFonts w:ascii="Arial" w:hAnsi="Arial" w:cs="Arial"/>
                <w:b/>
                <w:sz w:val="18"/>
                <w:szCs w:val="20"/>
                <w:lang w:val="en-US"/>
              </w:rPr>
              <w:t>Quarter 1</w:t>
            </w:r>
          </w:p>
        </w:tc>
        <w:tc>
          <w:tcPr>
            <w:tcW w:w="370" w:type="pct"/>
            <w:shd w:val="clear" w:color="auto" w:fill="F1A983" w:themeFill="accent2" w:themeFillTint="99"/>
            <w:vAlign w:val="center"/>
          </w:tcPr>
          <w:p w14:paraId="04BE5D12" w14:textId="77777777" w:rsidR="00FE5A4E" w:rsidRPr="00B720E4" w:rsidRDefault="00FE5A4E" w:rsidP="00FE4B53">
            <w:pPr>
              <w:jc w:val="center"/>
              <w:rPr>
                <w:rFonts w:ascii="Arial" w:hAnsi="Arial" w:cs="Arial"/>
                <w:b/>
                <w:sz w:val="18"/>
                <w:szCs w:val="20"/>
                <w:lang w:val="en-US"/>
              </w:rPr>
            </w:pPr>
            <w:r w:rsidRPr="00B720E4">
              <w:rPr>
                <w:rFonts w:ascii="Arial" w:hAnsi="Arial" w:cs="Arial"/>
                <w:b/>
                <w:sz w:val="18"/>
                <w:szCs w:val="20"/>
                <w:lang w:val="en-US"/>
              </w:rPr>
              <w:t>Quarter 2</w:t>
            </w:r>
          </w:p>
        </w:tc>
        <w:tc>
          <w:tcPr>
            <w:tcW w:w="448" w:type="pct"/>
            <w:shd w:val="clear" w:color="auto" w:fill="F1A983" w:themeFill="accent2" w:themeFillTint="99"/>
            <w:vAlign w:val="center"/>
          </w:tcPr>
          <w:p w14:paraId="1605396F" w14:textId="77777777" w:rsidR="00FE5A4E" w:rsidRPr="00B720E4" w:rsidRDefault="00FE5A4E" w:rsidP="00FE4B53">
            <w:pPr>
              <w:jc w:val="center"/>
              <w:rPr>
                <w:rFonts w:ascii="Arial" w:hAnsi="Arial" w:cs="Arial"/>
                <w:b/>
                <w:sz w:val="18"/>
                <w:szCs w:val="20"/>
                <w:lang w:val="en-US"/>
              </w:rPr>
            </w:pPr>
            <w:r w:rsidRPr="00B720E4">
              <w:rPr>
                <w:rFonts w:ascii="Arial" w:hAnsi="Arial" w:cs="Arial"/>
                <w:b/>
                <w:sz w:val="18"/>
                <w:szCs w:val="20"/>
                <w:lang w:val="en-US"/>
              </w:rPr>
              <w:t>Quarter 3</w:t>
            </w:r>
          </w:p>
        </w:tc>
        <w:tc>
          <w:tcPr>
            <w:tcW w:w="461" w:type="pct"/>
            <w:shd w:val="clear" w:color="auto" w:fill="F1A983" w:themeFill="accent2" w:themeFillTint="99"/>
            <w:vAlign w:val="center"/>
          </w:tcPr>
          <w:p w14:paraId="61790C26" w14:textId="77777777" w:rsidR="00FE5A4E" w:rsidRPr="00B720E4" w:rsidRDefault="00FE5A4E" w:rsidP="00FE4B53">
            <w:pPr>
              <w:jc w:val="center"/>
              <w:rPr>
                <w:rFonts w:ascii="Arial" w:hAnsi="Arial" w:cs="Arial"/>
                <w:b/>
                <w:sz w:val="18"/>
                <w:szCs w:val="20"/>
                <w:lang w:val="en-US"/>
              </w:rPr>
            </w:pPr>
            <w:r w:rsidRPr="00B720E4">
              <w:rPr>
                <w:rFonts w:ascii="Arial" w:hAnsi="Arial" w:cs="Arial"/>
                <w:b/>
                <w:sz w:val="18"/>
                <w:szCs w:val="20"/>
                <w:lang w:val="en-US"/>
              </w:rPr>
              <w:t>Quarter 4</w:t>
            </w:r>
          </w:p>
        </w:tc>
        <w:tc>
          <w:tcPr>
            <w:tcW w:w="457" w:type="pct"/>
            <w:vMerge/>
            <w:shd w:val="clear" w:color="auto" w:fill="auto"/>
          </w:tcPr>
          <w:p w14:paraId="7BD3E9D0" w14:textId="77777777" w:rsidR="00FE5A4E" w:rsidRPr="00B720E4" w:rsidRDefault="00FE5A4E" w:rsidP="00FE4B53">
            <w:pPr>
              <w:jc w:val="center"/>
              <w:rPr>
                <w:rFonts w:ascii="Arial" w:hAnsi="Arial" w:cs="Arial"/>
                <w:b/>
                <w:bCs/>
                <w:sz w:val="18"/>
                <w:szCs w:val="18"/>
                <w:lang w:val="en-US"/>
              </w:rPr>
            </w:pPr>
          </w:p>
        </w:tc>
      </w:tr>
      <w:tr w:rsidR="00FE4B53" w:rsidRPr="00B720E4" w14:paraId="2245788A" w14:textId="77777777" w:rsidTr="008240CE">
        <w:trPr>
          <w:trHeight w:val="1043"/>
        </w:trPr>
        <w:tc>
          <w:tcPr>
            <w:tcW w:w="366" w:type="pct"/>
            <w:vMerge w:val="restart"/>
            <w:shd w:val="clear" w:color="auto" w:fill="auto"/>
            <w:textDirection w:val="btLr"/>
            <w:vAlign w:val="center"/>
          </w:tcPr>
          <w:p w14:paraId="0C4F3D55" w14:textId="77777777" w:rsidR="00B97A60" w:rsidRPr="00B720E4" w:rsidRDefault="00B97A60" w:rsidP="00FE4B53">
            <w:pPr>
              <w:ind w:right="113"/>
              <w:jc w:val="center"/>
              <w:rPr>
                <w:rFonts w:ascii="Arial" w:hAnsi="Arial" w:cs="Arial"/>
                <w:bCs/>
                <w:sz w:val="20"/>
                <w:szCs w:val="20"/>
              </w:rPr>
            </w:pPr>
            <w:r w:rsidRPr="00B720E4">
              <w:rPr>
                <w:rFonts w:ascii="Arial" w:hAnsi="Arial" w:cs="Arial"/>
                <w:bCs/>
                <w:sz w:val="20"/>
                <w:szCs w:val="20"/>
              </w:rPr>
              <w:t>Improve Spatial Planning</w:t>
            </w:r>
          </w:p>
        </w:tc>
        <w:tc>
          <w:tcPr>
            <w:tcW w:w="665" w:type="pct"/>
            <w:shd w:val="clear" w:color="auto" w:fill="auto"/>
            <w:vAlign w:val="center"/>
          </w:tcPr>
          <w:p w14:paraId="56F09F93" w14:textId="26AC08F0" w:rsidR="00B97A60" w:rsidRPr="00B720E4" w:rsidRDefault="00B97A60" w:rsidP="00FE4B53">
            <w:pPr>
              <w:rPr>
                <w:rFonts w:ascii="Arial" w:eastAsia="Arial Unicode MS" w:hAnsi="Arial" w:cs="Arial"/>
                <w:bCs/>
                <w:sz w:val="16"/>
                <w:szCs w:val="16"/>
              </w:rPr>
            </w:pPr>
            <w:r w:rsidRPr="00B720E4">
              <w:rPr>
                <w:rFonts w:ascii="Arial" w:eastAsia="Arial Unicode MS" w:hAnsi="Arial" w:cs="Arial"/>
                <w:bCs/>
                <w:sz w:val="16"/>
                <w:szCs w:val="16"/>
              </w:rPr>
              <w:t xml:space="preserve">Number of reports on Land Use Applications </w:t>
            </w:r>
            <w:r w:rsidR="00D421ED">
              <w:rPr>
                <w:rFonts w:ascii="Arial" w:eastAsia="Arial Unicode MS" w:hAnsi="Arial" w:cs="Arial"/>
                <w:bCs/>
                <w:sz w:val="16"/>
                <w:szCs w:val="16"/>
              </w:rPr>
              <w:t>noted</w:t>
            </w:r>
            <w:r w:rsidR="00CF4831">
              <w:rPr>
                <w:rFonts w:ascii="Arial" w:eastAsia="Arial Unicode MS" w:hAnsi="Arial" w:cs="Arial"/>
                <w:bCs/>
                <w:sz w:val="16"/>
                <w:szCs w:val="16"/>
              </w:rPr>
              <w:t xml:space="preserve"> by Council</w:t>
            </w:r>
          </w:p>
        </w:tc>
        <w:tc>
          <w:tcPr>
            <w:tcW w:w="390" w:type="pct"/>
            <w:shd w:val="clear" w:color="auto" w:fill="auto"/>
            <w:vAlign w:val="center"/>
          </w:tcPr>
          <w:p w14:paraId="68269EFF" w14:textId="005547B1" w:rsidR="00B97A60" w:rsidRPr="00B720E4" w:rsidRDefault="00B97A60" w:rsidP="00FE4B53">
            <w:pPr>
              <w:jc w:val="center"/>
              <w:rPr>
                <w:rFonts w:ascii="Arial" w:hAnsi="Arial" w:cs="Arial"/>
                <w:bCs/>
                <w:sz w:val="16"/>
                <w:szCs w:val="16"/>
              </w:rPr>
            </w:pPr>
            <w:r w:rsidRPr="00B720E4">
              <w:rPr>
                <w:rFonts w:ascii="Arial" w:hAnsi="Arial" w:cs="Arial"/>
                <w:bCs/>
                <w:sz w:val="16"/>
                <w:szCs w:val="16"/>
              </w:rPr>
              <w:t>20</w:t>
            </w:r>
            <w:r>
              <w:rPr>
                <w:rFonts w:ascii="Arial" w:hAnsi="Arial" w:cs="Arial"/>
                <w:bCs/>
                <w:sz w:val="16"/>
                <w:szCs w:val="16"/>
              </w:rPr>
              <w:t>20</w:t>
            </w:r>
            <w:r w:rsidRPr="00B720E4">
              <w:rPr>
                <w:rFonts w:ascii="Arial" w:hAnsi="Arial" w:cs="Arial"/>
                <w:bCs/>
                <w:sz w:val="16"/>
                <w:szCs w:val="16"/>
              </w:rPr>
              <w:t>/20</w:t>
            </w:r>
            <w:r>
              <w:rPr>
                <w:rFonts w:ascii="Arial" w:hAnsi="Arial" w:cs="Arial"/>
                <w:bCs/>
                <w:sz w:val="16"/>
                <w:szCs w:val="16"/>
              </w:rPr>
              <w:t>25</w:t>
            </w:r>
            <w:r w:rsidRPr="00B720E4">
              <w:rPr>
                <w:rFonts w:ascii="Arial" w:hAnsi="Arial" w:cs="Arial"/>
                <w:bCs/>
                <w:sz w:val="16"/>
                <w:szCs w:val="16"/>
              </w:rPr>
              <w:t xml:space="preserve"> SDF</w:t>
            </w:r>
          </w:p>
        </w:tc>
        <w:tc>
          <w:tcPr>
            <w:tcW w:w="596" w:type="pct"/>
            <w:vAlign w:val="center"/>
          </w:tcPr>
          <w:p w14:paraId="2CAE7940" w14:textId="77777777" w:rsidR="00B97A60" w:rsidRPr="00B720E4" w:rsidRDefault="00B97A60" w:rsidP="00FE4B53">
            <w:pPr>
              <w:jc w:val="center"/>
              <w:rPr>
                <w:rFonts w:ascii="Arial" w:eastAsia="Arial Unicode MS" w:hAnsi="Arial" w:cs="Arial"/>
                <w:sz w:val="16"/>
                <w:szCs w:val="16"/>
              </w:rPr>
            </w:pPr>
            <w:r w:rsidRPr="00B720E4">
              <w:rPr>
                <w:rFonts w:ascii="Arial" w:eastAsia="Arial Unicode MS" w:hAnsi="Arial" w:cs="Arial"/>
                <w:bCs/>
                <w:sz w:val="16"/>
                <w:szCs w:val="16"/>
              </w:rPr>
              <w:t>4 reports on Land Use Applications submitted to Council for Noting by 30 June 2026</w:t>
            </w:r>
          </w:p>
          <w:p w14:paraId="3C6E5335" w14:textId="0EA13121" w:rsidR="00B97A60" w:rsidRPr="00B720E4" w:rsidRDefault="00B97A60" w:rsidP="00FE4B53">
            <w:pPr>
              <w:jc w:val="center"/>
              <w:rPr>
                <w:rFonts w:ascii="Arial" w:eastAsia="Arial Unicode MS" w:hAnsi="Arial" w:cs="Arial"/>
                <w:sz w:val="16"/>
                <w:szCs w:val="16"/>
              </w:rPr>
            </w:pPr>
            <w:r w:rsidRPr="00B720E4">
              <w:rPr>
                <w:rFonts w:ascii="Arial" w:eastAsia="Arial Unicode MS" w:hAnsi="Arial" w:cs="Arial"/>
                <w:sz w:val="16"/>
                <w:szCs w:val="16"/>
              </w:rPr>
              <w:t>(1</w:t>
            </w:r>
            <w:r>
              <w:rPr>
                <w:rFonts w:ascii="Arial" w:eastAsia="Arial Unicode MS" w:hAnsi="Arial" w:cs="Arial"/>
                <w:sz w:val="16"/>
                <w:szCs w:val="16"/>
              </w:rPr>
              <w:t xml:space="preserve"> per </w:t>
            </w:r>
            <w:r w:rsidR="00BE1CB1" w:rsidRPr="00B720E4">
              <w:rPr>
                <w:rFonts w:ascii="Arial" w:eastAsia="Arial Unicode MS" w:hAnsi="Arial" w:cs="Arial"/>
                <w:sz w:val="16"/>
                <w:szCs w:val="16"/>
              </w:rPr>
              <w:t xml:space="preserve">quarter)  </w:t>
            </w:r>
          </w:p>
        </w:tc>
        <w:tc>
          <w:tcPr>
            <w:tcW w:w="453" w:type="pct"/>
            <w:shd w:val="clear" w:color="auto" w:fill="auto"/>
            <w:vAlign w:val="center"/>
          </w:tcPr>
          <w:p w14:paraId="6F7AF29D" w14:textId="77777777" w:rsidR="00B97A60" w:rsidRPr="00B720E4" w:rsidRDefault="00B97A60" w:rsidP="00FE4B53">
            <w:pPr>
              <w:jc w:val="center"/>
              <w:rPr>
                <w:rFonts w:ascii="Arial" w:hAnsi="Arial" w:cs="Arial"/>
                <w:sz w:val="16"/>
                <w:szCs w:val="16"/>
              </w:rPr>
            </w:pPr>
          </w:p>
          <w:p w14:paraId="5ABA737C" w14:textId="77777777" w:rsidR="00B97A60" w:rsidRPr="00B720E4" w:rsidRDefault="00B97A60" w:rsidP="00FE4B53">
            <w:pPr>
              <w:jc w:val="center"/>
              <w:rPr>
                <w:rFonts w:ascii="Arial" w:hAnsi="Arial" w:cs="Arial"/>
                <w:sz w:val="16"/>
                <w:szCs w:val="16"/>
              </w:rPr>
            </w:pPr>
            <w:r w:rsidRPr="00B720E4">
              <w:rPr>
                <w:rFonts w:ascii="Arial" w:hAnsi="Arial" w:cs="Arial"/>
                <w:sz w:val="16"/>
                <w:szCs w:val="16"/>
              </w:rPr>
              <w:t>Operational</w:t>
            </w:r>
          </w:p>
          <w:p w14:paraId="3DED3F07" w14:textId="77777777" w:rsidR="00B97A60" w:rsidRPr="00B720E4" w:rsidRDefault="00B97A60" w:rsidP="00FE4B53">
            <w:pPr>
              <w:jc w:val="center"/>
              <w:rPr>
                <w:rFonts w:ascii="Arial" w:hAnsi="Arial" w:cs="Arial"/>
                <w:sz w:val="16"/>
                <w:szCs w:val="16"/>
              </w:rPr>
            </w:pPr>
          </w:p>
        </w:tc>
        <w:tc>
          <w:tcPr>
            <w:tcW w:w="365" w:type="pct"/>
            <w:vMerge w:val="restart"/>
            <w:shd w:val="clear" w:color="auto" w:fill="auto"/>
            <w:textDirection w:val="btLr"/>
            <w:vAlign w:val="center"/>
          </w:tcPr>
          <w:p w14:paraId="5197C75C" w14:textId="77777777" w:rsidR="00B97A60" w:rsidRPr="00B720E4" w:rsidRDefault="00B97A60" w:rsidP="00FE4B53">
            <w:pPr>
              <w:ind w:right="113"/>
              <w:jc w:val="center"/>
              <w:rPr>
                <w:rFonts w:ascii="Arial" w:hAnsi="Arial" w:cs="Arial"/>
                <w:sz w:val="16"/>
                <w:szCs w:val="16"/>
              </w:rPr>
            </w:pPr>
            <w:r w:rsidRPr="00B720E4">
              <w:rPr>
                <w:rFonts w:ascii="Arial" w:hAnsi="Arial" w:cs="Arial"/>
                <w:sz w:val="16"/>
                <w:szCs w:val="16"/>
              </w:rPr>
              <w:t>Integrated Sustainable Human Settlement</w:t>
            </w:r>
          </w:p>
        </w:tc>
        <w:tc>
          <w:tcPr>
            <w:tcW w:w="429" w:type="pct"/>
            <w:shd w:val="clear" w:color="auto" w:fill="auto"/>
          </w:tcPr>
          <w:p w14:paraId="46C7E9C4" w14:textId="77777777" w:rsidR="00B97A60" w:rsidRPr="00B720E4" w:rsidRDefault="00B97A60" w:rsidP="00FE4B53">
            <w:pPr>
              <w:jc w:val="center"/>
              <w:rPr>
                <w:rFonts w:ascii="Arial" w:hAnsi="Arial" w:cs="Arial"/>
                <w:sz w:val="14"/>
                <w:szCs w:val="14"/>
              </w:rPr>
            </w:pPr>
            <w:r w:rsidRPr="00B720E4">
              <w:rPr>
                <w:rFonts w:ascii="Arial" w:eastAsia="Arial Unicode MS" w:hAnsi="Arial" w:cs="Arial"/>
                <w:bCs/>
                <w:sz w:val="16"/>
                <w:szCs w:val="16"/>
              </w:rPr>
              <w:t>1 report on Land Use Applications submitted to Council for Noting by 30 September 2025</w:t>
            </w:r>
          </w:p>
        </w:tc>
        <w:tc>
          <w:tcPr>
            <w:tcW w:w="370" w:type="pct"/>
            <w:shd w:val="clear" w:color="auto" w:fill="auto"/>
          </w:tcPr>
          <w:p w14:paraId="7E5FD9C5" w14:textId="2B1EBF56" w:rsidR="00B97A60" w:rsidRPr="00B720E4" w:rsidRDefault="00B97A60" w:rsidP="00FE4B53">
            <w:pPr>
              <w:jc w:val="center"/>
              <w:rPr>
                <w:rFonts w:ascii="Arial" w:hAnsi="Arial" w:cs="Arial"/>
                <w:sz w:val="14"/>
                <w:szCs w:val="14"/>
              </w:rPr>
            </w:pPr>
            <w:r>
              <w:rPr>
                <w:rFonts w:ascii="Arial" w:eastAsia="Arial Unicode MS" w:hAnsi="Arial" w:cs="Arial"/>
                <w:bCs/>
                <w:sz w:val="16"/>
                <w:szCs w:val="16"/>
              </w:rPr>
              <w:t xml:space="preserve">1 </w:t>
            </w:r>
            <w:r w:rsidRPr="00B720E4">
              <w:rPr>
                <w:rFonts w:ascii="Arial" w:eastAsia="Arial Unicode MS" w:hAnsi="Arial" w:cs="Arial"/>
                <w:bCs/>
                <w:sz w:val="16"/>
                <w:szCs w:val="16"/>
              </w:rPr>
              <w:t>report on Land Use Applications submitted to Council for Noting by 31 December 2025</w:t>
            </w:r>
            <w:r w:rsidRPr="00B720E4">
              <w:rPr>
                <w:rFonts w:ascii="Arial" w:eastAsia="Arial Unicode MS" w:hAnsi="Arial" w:cs="Arial"/>
                <w:sz w:val="16"/>
                <w:szCs w:val="16"/>
              </w:rPr>
              <w:t xml:space="preserve"> </w:t>
            </w:r>
          </w:p>
        </w:tc>
        <w:tc>
          <w:tcPr>
            <w:tcW w:w="448" w:type="pct"/>
            <w:shd w:val="clear" w:color="auto" w:fill="auto"/>
          </w:tcPr>
          <w:p w14:paraId="3E32450A" w14:textId="0C8550FD" w:rsidR="00B97A60" w:rsidRPr="00B720E4" w:rsidRDefault="00B97A60" w:rsidP="00FE4B53">
            <w:pPr>
              <w:jc w:val="center"/>
              <w:rPr>
                <w:rFonts w:ascii="Arial" w:hAnsi="Arial" w:cs="Arial"/>
                <w:sz w:val="14"/>
                <w:szCs w:val="14"/>
              </w:rPr>
            </w:pPr>
            <w:r>
              <w:rPr>
                <w:rFonts w:ascii="Arial" w:eastAsia="Arial Unicode MS" w:hAnsi="Arial" w:cs="Arial"/>
                <w:bCs/>
                <w:sz w:val="16"/>
                <w:szCs w:val="16"/>
              </w:rPr>
              <w:t xml:space="preserve">1 </w:t>
            </w:r>
            <w:r w:rsidRPr="00B720E4">
              <w:rPr>
                <w:rFonts w:ascii="Arial" w:eastAsia="Arial Unicode MS" w:hAnsi="Arial" w:cs="Arial"/>
                <w:bCs/>
                <w:sz w:val="16"/>
                <w:szCs w:val="16"/>
              </w:rPr>
              <w:t>report on Land Use Applications submitted to Council for Noting by 30 March 2026</w:t>
            </w:r>
          </w:p>
        </w:tc>
        <w:tc>
          <w:tcPr>
            <w:tcW w:w="461" w:type="pct"/>
            <w:shd w:val="clear" w:color="auto" w:fill="FFFFFF"/>
          </w:tcPr>
          <w:p w14:paraId="298F6ED2" w14:textId="56EBCEC4" w:rsidR="00B97A60" w:rsidRPr="00B720E4" w:rsidRDefault="00B97A60" w:rsidP="00FE4B53">
            <w:pPr>
              <w:jc w:val="center"/>
              <w:rPr>
                <w:rFonts w:ascii="Arial" w:hAnsi="Arial" w:cs="Arial"/>
                <w:sz w:val="14"/>
                <w:szCs w:val="14"/>
              </w:rPr>
            </w:pPr>
            <w:r>
              <w:rPr>
                <w:rFonts w:ascii="Arial" w:eastAsia="Arial Unicode MS" w:hAnsi="Arial" w:cs="Arial"/>
                <w:bCs/>
                <w:sz w:val="16"/>
                <w:szCs w:val="16"/>
              </w:rPr>
              <w:t xml:space="preserve">1 </w:t>
            </w:r>
            <w:r w:rsidRPr="00B720E4">
              <w:rPr>
                <w:rFonts w:ascii="Arial" w:eastAsia="Arial Unicode MS" w:hAnsi="Arial" w:cs="Arial"/>
                <w:bCs/>
                <w:sz w:val="16"/>
                <w:szCs w:val="16"/>
              </w:rPr>
              <w:t>report on Land Use Applications submitted to Council for Noting by 30 June 2026</w:t>
            </w:r>
          </w:p>
        </w:tc>
        <w:tc>
          <w:tcPr>
            <w:tcW w:w="457" w:type="pct"/>
            <w:shd w:val="clear" w:color="auto" w:fill="auto"/>
            <w:vAlign w:val="center"/>
          </w:tcPr>
          <w:p w14:paraId="7E9B2E20" w14:textId="113AB83F" w:rsidR="00B97A60" w:rsidRPr="00B720E4" w:rsidRDefault="00B97A60" w:rsidP="00FE4B53">
            <w:pPr>
              <w:jc w:val="center"/>
              <w:rPr>
                <w:rFonts w:ascii="Arial" w:hAnsi="Arial" w:cs="Arial"/>
                <w:bCs/>
                <w:sz w:val="12"/>
                <w:szCs w:val="16"/>
              </w:rPr>
            </w:pPr>
            <w:r w:rsidRPr="00206A43">
              <w:rPr>
                <w:rFonts w:ascii="Arial" w:hAnsi="Arial" w:cs="Arial"/>
                <w:bCs/>
                <w:color w:val="000000"/>
                <w:sz w:val="16"/>
                <w:szCs w:val="16"/>
              </w:rPr>
              <w:t>Council Minutes</w:t>
            </w:r>
            <w:r>
              <w:rPr>
                <w:rFonts w:ascii="Arial" w:hAnsi="Arial" w:cs="Arial"/>
                <w:bCs/>
                <w:color w:val="000000"/>
                <w:sz w:val="16"/>
                <w:szCs w:val="16"/>
              </w:rPr>
              <w:t xml:space="preserve"> &amp; </w:t>
            </w:r>
            <w:r w:rsidR="00972D6B">
              <w:rPr>
                <w:rFonts w:ascii="Arial" w:hAnsi="Arial" w:cs="Arial"/>
                <w:bCs/>
                <w:color w:val="000000"/>
                <w:sz w:val="16"/>
                <w:szCs w:val="16"/>
              </w:rPr>
              <w:t xml:space="preserve">Copies of Approved </w:t>
            </w:r>
            <w:r w:rsidR="00B448F1">
              <w:rPr>
                <w:rFonts w:ascii="Arial" w:hAnsi="Arial" w:cs="Arial"/>
                <w:bCs/>
                <w:color w:val="000000"/>
                <w:sz w:val="16"/>
                <w:szCs w:val="16"/>
              </w:rPr>
              <w:t>Reports</w:t>
            </w:r>
          </w:p>
        </w:tc>
      </w:tr>
      <w:tr w:rsidR="00FE4B53" w:rsidRPr="00B720E4" w14:paraId="208057F0" w14:textId="77777777" w:rsidTr="008240CE">
        <w:trPr>
          <w:trHeight w:val="887"/>
        </w:trPr>
        <w:tc>
          <w:tcPr>
            <w:tcW w:w="366" w:type="pct"/>
            <w:vMerge/>
            <w:shd w:val="clear" w:color="auto" w:fill="auto"/>
            <w:textDirection w:val="btLr"/>
            <w:vAlign w:val="center"/>
          </w:tcPr>
          <w:p w14:paraId="5E2E03CC" w14:textId="77777777" w:rsidR="00B97A60" w:rsidRPr="00B720E4" w:rsidRDefault="00B97A60" w:rsidP="00FE4B53">
            <w:pPr>
              <w:ind w:right="113"/>
              <w:jc w:val="center"/>
              <w:rPr>
                <w:rFonts w:ascii="Arial" w:hAnsi="Arial" w:cs="Arial"/>
                <w:bCs/>
                <w:sz w:val="20"/>
                <w:szCs w:val="20"/>
              </w:rPr>
            </w:pPr>
          </w:p>
        </w:tc>
        <w:tc>
          <w:tcPr>
            <w:tcW w:w="665" w:type="pct"/>
            <w:shd w:val="clear" w:color="auto" w:fill="auto"/>
            <w:vAlign w:val="center"/>
          </w:tcPr>
          <w:p w14:paraId="265495C2" w14:textId="77777777" w:rsidR="00B97A60" w:rsidRPr="00B720E4" w:rsidRDefault="00B97A60" w:rsidP="00FE4B53">
            <w:pPr>
              <w:rPr>
                <w:rFonts w:ascii="Arial" w:eastAsia="Arial Unicode MS" w:hAnsi="Arial" w:cs="Arial"/>
                <w:bCs/>
                <w:sz w:val="16"/>
                <w:szCs w:val="16"/>
              </w:rPr>
            </w:pPr>
            <w:r w:rsidRPr="00B720E4">
              <w:rPr>
                <w:rFonts w:ascii="Arial" w:eastAsia="Arial Unicode MS" w:hAnsi="Arial" w:cs="Arial"/>
                <w:bCs/>
                <w:sz w:val="16"/>
                <w:szCs w:val="16"/>
              </w:rPr>
              <w:t>Number of Site Demarcations conducted</w:t>
            </w:r>
          </w:p>
        </w:tc>
        <w:tc>
          <w:tcPr>
            <w:tcW w:w="390" w:type="pct"/>
            <w:shd w:val="clear" w:color="auto" w:fill="auto"/>
            <w:vAlign w:val="center"/>
          </w:tcPr>
          <w:p w14:paraId="1601F57E" w14:textId="77777777" w:rsidR="00B97A60" w:rsidRPr="00B720E4" w:rsidRDefault="00B97A60" w:rsidP="00FE4B53">
            <w:pPr>
              <w:jc w:val="center"/>
              <w:rPr>
                <w:rFonts w:ascii="Arial" w:hAnsi="Arial" w:cs="Arial"/>
                <w:bCs/>
                <w:sz w:val="16"/>
                <w:szCs w:val="16"/>
              </w:rPr>
            </w:pPr>
            <w:r w:rsidRPr="00B720E4">
              <w:rPr>
                <w:rFonts w:ascii="Arial" w:hAnsi="Arial" w:cs="Arial"/>
                <w:bCs/>
                <w:sz w:val="16"/>
                <w:szCs w:val="16"/>
              </w:rPr>
              <w:t>New</w:t>
            </w:r>
          </w:p>
        </w:tc>
        <w:tc>
          <w:tcPr>
            <w:tcW w:w="596" w:type="pct"/>
            <w:vAlign w:val="center"/>
          </w:tcPr>
          <w:p w14:paraId="64339739" w14:textId="77777777" w:rsidR="00B97A60" w:rsidRPr="00B720E4" w:rsidRDefault="00B97A60" w:rsidP="00FE4B53">
            <w:pPr>
              <w:jc w:val="center"/>
              <w:rPr>
                <w:rFonts w:ascii="Arial" w:eastAsia="Arial Unicode MS" w:hAnsi="Arial" w:cs="Arial"/>
                <w:bCs/>
                <w:sz w:val="16"/>
                <w:szCs w:val="16"/>
              </w:rPr>
            </w:pPr>
            <w:r w:rsidRPr="00B720E4">
              <w:rPr>
                <w:rFonts w:ascii="Arial" w:eastAsia="Arial Unicode MS" w:hAnsi="Arial" w:cs="Arial"/>
                <w:bCs/>
                <w:sz w:val="16"/>
                <w:szCs w:val="16"/>
              </w:rPr>
              <w:t>500 Site Demarcations conducted by 30 June 2026</w:t>
            </w:r>
          </w:p>
        </w:tc>
        <w:tc>
          <w:tcPr>
            <w:tcW w:w="453" w:type="pct"/>
            <w:shd w:val="clear" w:color="auto" w:fill="auto"/>
            <w:vAlign w:val="center"/>
          </w:tcPr>
          <w:p w14:paraId="2A3D453E" w14:textId="792A35CD" w:rsidR="00B97A60" w:rsidRPr="00B720E4" w:rsidRDefault="00B97A60" w:rsidP="00E8336A">
            <w:pPr>
              <w:jc w:val="center"/>
              <w:rPr>
                <w:rFonts w:ascii="Arial" w:hAnsi="Arial" w:cs="Arial"/>
                <w:sz w:val="16"/>
                <w:szCs w:val="16"/>
              </w:rPr>
            </w:pPr>
            <w:r w:rsidRPr="00B720E4">
              <w:rPr>
                <w:rFonts w:ascii="Arial" w:hAnsi="Arial" w:cs="Arial"/>
                <w:sz w:val="16"/>
                <w:szCs w:val="16"/>
              </w:rPr>
              <w:t xml:space="preserve">R </w:t>
            </w:r>
            <w:r w:rsidR="00E8336A">
              <w:rPr>
                <w:rFonts w:ascii="Arial" w:hAnsi="Arial" w:cs="Arial"/>
                <w:sz w:val="16"/>
                <w:szCs w:val="16"/>
              </w:rPr>
              <w:t>2 00</w:t>
            </w:r>
            <w:r w:rsidRPr="00B720E4">
              <w:rPr>
                <w:rFonts w:ascii="Arial" w:hAnsi="Arial" w:cs="Arial"/>
                <w:sz w:val="16"/>
                <w:szCs w:val="16"/>
              </w:rPr>
              <w:t>0 000</w:t>
            </w:r>
          </w:p>
        </w:tc>
        <w:tc>
          <w:tcPr>
            <w:tcW w:w="365" w:type="pct"/>
            <w:vMerge/>
            <w:shd w:val="clear" w:color="auto" w:fill="auto"/>
            <w:textDirection w:val="btLr"/>
            <w:vAlign w:val="center"/>
          </w:tcPr>
          <w:p w14:paraId="0B9625B5" w14:textId="77777777" w:rsidR="00B97A60" w:rsidRPr="00B720E4" w:rsidRDefault="00B97A60" w:rsidP="00FE4B53">
            <w:pPr>
              <w:ind w:right="113"/>
              <w:jc w:val="center"/>
              <w:rPr>
                <w:rFonts w:ascii="Arial" w:hAnsi="Arial" w:cs="Arial"/>
                <w:sz w:val="16"/>
                <w:szCs w:val="16"/>
              </w:rPr>
            </w:pPr>
          </w:p>
        </w:tc>
        <w:tc>
          <w:tcPr>
            <w:tcW w:w="429" w:type="pct"/>
            <w:shd w:val="clear" w:color="auto" w:fill="auto"/>
            <w:vAlign w:val="center"/>
          </w:tcPr>
          <w:p w14:paraId="1A313D7D" w14:textId="77777777" w:rsidR="00B97A60" w:rsidRPr="00B720E4" w:rsidRDefault="00B97A60" w:rsidP="00FE4B53">
            <w:pPr>
              <w:jc w:val="center"/>
              <w:rPr>
                <w:rFonts w:ascii="Arial" w:hAnsi="Arial" w:cs="Arial"/>
                <w:sz w:val="14"/>
                <w:szCs w:val="14"/>
              </w:rPr>
            </w:pPr>
            <w:r w:rsidRPr="00B720E4">
              <w:rPr>
                <w:rFonts w:ascii="Arial" w:hAnsi="Arial" w:cs="Arial"/>
                <w:sz w:val="14"/>
                <w:szCs w:val="14"/>
              </w:rPr>
              <w:t>-</w:t>
            </w:r>
          </w:p>
        </w:tc>
        <w:tc>
          <w:tcPr>
            <w:tcW w:w="370" w:type="pct"/>
            <w:shd w:val="clear" w:color="auto" w:fill="auto"/>
            <w:vAlign w:val="center"/>
          </w:tcPr>
          <w:p w14:paraId="6E10A8BE" w14:textId="77777777" w:rsidR="00B97A60" w:rsidRPr="00B720E4" w:rsidRDefault="00B97A60" w:rsidP="00FE4B53">
            <w:pPr>
              <w:jc w:val="center"/>
              <w:rPr>
                <w:rFonts w:ascii="Arial" w:hAnsi="Arial" w:cs="Arial"/>
                <w:sz w:val="14"/>
                <w:szCs w:val="14"/>
              </w:rPr>
            </w:pPr>
            <w:r w:rsidRPr="00B720E4">
              <w:rPr>
                <w:rFonts w:ascii="Arial" w:hAnsi="Arial" w:cs="Arial"/>
                <w:sz w:val="14"/>
                <w:szCs w:val="14"/>
              </w:rPr>
              <w:t>-</w:t>
            </w:r>
          </w:p>
        </w:tc>
        <w:tc>
          <w:tcPr>
            <w:tcW w:w="448" w:type="pct"/>
            <w:shd w:val="clear" w:color="auto" w:fill="auto"/>
            <w:vAlign w:val="center"/>
          </w:tcPr>
          <w:p w14:paraId="1026740B" w14:textId="77777777" w:rsidR="00B97A60" w:rsidRPr="00B720E4" w:rsidRDefault="00B97A60" w:rsidP="00FE4B53">
            <w:pPr>
              <w:jc w:val="center"/>
              <w:rPr>
                <w:rFonts w:ascii="Arial" w:hAnsi="Arial" w:cs="Arial"/>
                <w:sz w:val="14"/>
                <w:szCs w:val="14"/>
              </w:rPr>
            </w:pPr>
            <w:r w:rsidRPr="00B720E4">
              <w:rPr>
                <w:rFonts w:ascii="Arial" w:hAnsi="Arial" w:cs="Arial"/>
                <w:sz w:val="14"/>
                <w:szCs w:val="14"/>
              </w:rPr>
              <w:t>-</w:t>
            </w:r>
          </w:p>
        </w:tc>
        <w:tc>
          <w:tcPr>
            <w:tcW w:w="461" w:type="pct"/>
            <w:shd w:val="clear" w:color="auto" w:fill="FFFFFF"/>
            <w:vAlign w:val="center"/>
          </w:tcPr>
          <w:p w14:paraId="2E3E7694" w14:textId="77777777" w:rsidR="00B97A60" w:rsidRPr="00B720E4" w:rsidRDefault="00B97A60" w:rsidP="00FE4B53">
            <w:pPr>
              <w:jc w:val="center"/>
              <w:rPr>
                <w:rFonts w:ascii="Arial" w:hAnsi="Arial" w:cs="Arial"/>
                <w:bCs/>
                <w:sz w:val="14"/>
                <w:szCs w:val="14"/>
              </w:rPr>
            </w:pPr>
            <w:r w:rsidRPr="00B720E4">
              <w:rPr>
                <w:rFonts w:ascii="Arial" w:eastAsia="Arial Unicode MS" w:hAnsi="Arial" w:cs="Arial"/>
                <w:bCs/>
                <w:sz w:val="16"/>
                <w:szCs w:val="16"/>
              </w:rPr>
              <w:t>500 Site Demarcations conducted by 30 June 2026</w:t>
            </w:r>
          </w:p>
        </w:tc>
        <w:tc>
          <w:tcPr>
            <w:tcW w:w="457" w:type="pct"/>
            <w:shd w:val="clear" w:color="auto" w:fill="auto"/>
            <w:vAlign w:val="center"/>
          </w:tcPr>
          <w:p w14:paraId="2D57E887" w14:textId="1661BB9A" w:rsidR="00B97A60" w:rsidRPr="00B720E4" w:rsidRDefault="00B97A60" w:rsidP="00FE4B53">
            <w:pPr>
              <w:jc w:val="center"/>
              <w:rPr>
                <w:rFonts w:ascii="Arial" w:hAnsi="Arial" w:cs="Arial"/>
                <w:bCs/>
                <w:sz w:val="12"/>
                <w:szCs w:val="16"/>
              </w:rPr>
            </w:pPr>
            <w:r w:rsidRPr="00B720E4">
              <w:rPr>
                <w:rFonts w:ascii="Arial" w:hAnsi="Arial" w:cs="Arial"/>
                <w:bCs/>
                <w:sz w:val="12"/>
                <w:szCs w:val="16"/>
              </w:rPr>
              <w:t>Appointment Letters</w:t>
            </w:r>
            <w:r w:rsidR="00B448F1">
              <w:rPr>
                <w:rFonts w:ascii="Arial" w:hAnsi="Arial" w:cs="Arial"/>
                <w:bCs/>
                <w:sz w:val="12"/>
                <w:szCs w:val="16"/>
              </w:rPr>
              <w:t>, &amp; Report</w:t>
            </w:r>
            <w:r w:rsidR="00887E09">
              <w:rPr>
                <w:rFonts w:ascii="Arial" w:hAnsi="Arial" w:cs="Arial"/>
                <w:bCs/>
                <w:sz w:val="12"/>
                <w:szCs w:val="16"/>
              </w:rPr>
              <w:t xml:space="preserve">s </w:t>
            </w:r>
          </w:p>
        </w:tc>
      </w:tr>
      <w:tr w:rsidR="00FE4B53" w:rsidRPr="00B720E4" w14:paraId="0BE33A62" w14:textId="77777777" w:rsidTr="008240CE">
        <w:trPr>
          <w:trHeight w:val="1043"/>
        </w:trPr>
        <w:tc>
          <w:tcPr>
            <w:tcW w:w="366" w:type="pct"/>
            <w:vMerge/>
            <w:shd w:val="clear" w:color="auto" w:fill="auto"/>
            <w:textDirection w:val="btLr"/>
            <w:vAlign w:val="center"/>
          </w:tcPr>
          <w:p w14:paraId="76BA644E" w14:textId="77777777" w:rsidR="00B97A60" w:rsidRPr="00B720E4" w:rsidRDefault="00B97A60" w:rsidP="00FE4B53">
            <w:pPr>
              <w:ind w:right="113"/>
              <w:jc w:val="center"/>
              <w:rPr>
                <w:rFonts w:ascii="Arial" w:hAnsi="Arial" w:cs="Arial"/>
                <w:bCs/>
                <w:sz w:val="20"/>
                <w:szCs w:val="20"/>
              </w:rPr>
            </w:pPr>
          </w:p>
        </w:tc>
        <w:tc>
          <w:tcPr>
            <w:tcW w:w="665" w:type="pct"/>
            <w:shd w:val="clear" w:color="auto" w:fill="auto"/>
            <w:vAlign w:val="center"/>
          </w:tcPr>
          <w:p w14:paraId="67A70789" w14:textId="31C8773B" w:rsidR="00B97A60" w:rsidRPr="00B720E4" w:rsidRDefault="00B97A60" w:rsidP="00FE4B53">
            <w:pPr>
              <w:rPr>
                <w:rFonts w:ascii="Arial" w:eastAsia="Arial Unicode MS" w:hAnsi="Arial" w:cs="Arial"/>
                <w:bCs/>
                <w:sz w:val="16"/>
                <w:szCs w:val="16"/>
              </w:rPr>
            </w:pPr>
            <w:r w:rsidRPr="00B720E4">
              <w:rPr>
                <w:rFonts w:ascii="Arial" w:eastAsia="Arial Unicode MS" w:hAnsi="Arial" w:cs="Arial"/>
                <w:bCs/>
                <w:sz w:val="16"/>
                <w:szCs w:val="16"/>
              </w:rPr>
              <w:t>Number of reviewed &amp; adopted land use schemes</w:t>
            </w:r>
            <w:r w:rsidR="00D421ED">
              <w:rPr>
                <w:rFonts w:ascii="Arial" w:eastAsia="Arial Unicode MS" w:hAnsi="Arial" w:cs="Arial"/>
                <w:bCs/>
                <w:sz w:val="16"/>
                <w:szCs w:val="16"/>
              </w:rPr>
              <w:t xml:space="preserve"> adopted by Council</w:t>
            </w:r>
          </w:p>
        </w:tc>
        <w:tc>
          <w:tcPr>
            <w:tcW w:w="390" w:type="pct"/>
            <w:shd w:val="clear" w:color="auto" w:fill="auto"/>
            <w:vAlign w:val="center"/>
          </w:tcPr>
          <w:p w14:paraId="0DD8EEB6" w14:textId="0B7B04D3" w:rsidR="00B97A60" w:rsidRPr="00B720E4" w:rsidRDefault="00B97A60" w:rsidP="00FE4B53">
            <w:pPr>
              <w:jc w:val="center"/>
              <w:rPr>
                <w:rFonts w:ascii="Arial" w:hAnsi="Arial" w:cs="Arial"/>
                <w:bCs/>
                <w:sz w:val="16"/>
                <w:szCs w:val="16"/>
              </w:rPr>
            </w:pPr>
            <w:r>
              <w:rPr>
                <w:rFonts w:ascii="Arial" w:hAnsi="Arial" w:cs="Arial"/>
                <w:bCs/>
                <w:sz w:val="16"/>
                <w:szCs w:val="16"/>
              </w:rPr>
              <w:t>2016 Land Use Scheme</w:t>
            </w:r>
          </w:p>
        </w:tc>
        <w:tc>
          <w:tcPr>
            <w:tcW w:w="596" w:type="pct"/>
            <w:vAlign w:val="center"/>
          </w:tcPr>
          <w:p w14:paraId="564A6AB9" w14:textId="57A0EE95" w:rsidR="00B97A60" w:rsidRPr="00B720E4" w:rsidRDefault="00B97A60" w:rsidP="00FE4B53">
            <w:pPr>
              <w:jc w:val="center"/>
              <w:rPr>
                <w:rFonts w:ascii="Arial" w:eastAsia="Arial Unicode MS" w:hAnsi="Arial" w:cs="Arial"/>
                <w:b/>
                <w:sz w:val="16"/>
                <w:szCs w:val="16"/>
              </w:rPr>
            </w:pPr>
            <w:r w:rsidRPr="00B720E4">
              <w:rPr>
                <w:rFonts w:ascii="Arial" w:eastAsia="Arial Unicode MS" w:hAnsi="Arial" w:cs="Arial"/>
                <w:bCs/>
                <w:sz w:val="16"/>
                <w:szCs w:val="16"/>
              </w:rPr>
              <w:t xml:space="preserve">1 </w:t>
            </w:r>
            <w:r w:rsidR="00887E09">
              <w:rPr>
                <w:rFonts w:ascii="Arial" w:eastAsia="Arial Unicode MS" w:hAnsi="Arial" w:cs="Arial"/>
                <w:bCs/>
                <w:sz w:val="16"/>
                <w:szCs w:val="16"/>
              </w:rPr>
              <w:t>R</w:t>
            </w:r>
            <w:r w:rsidRPr="00B720E4">
              <w:rPr>
                <w:rFonts w:ascii="Arial" w:eastAsia="Arial Unicode MS" w:hAnsi="Arial" w:cs="Arial"/>
                <w:bCs/>
                <w:sz w:val="16"/>
                <w:szCs w:val="16"/>
              </w:rPr>
              <w:t xml:space="preserve">eviewed and adopted </w:t>
            </w:r>
            <w:r w:rsidR="00887E09">
              <w:rPr>
                <w:rFonts w:ascii="Arial" w:eastAsia="Arial Unicode MS" w:hAnsi="Arial" w:cs="Arial"/>
                <w:bCs/>
                <w:sz w:val="16"/>
                <w:szCs w:val="16"/>
              </w:rPr>
              <w:t>L</w:t>
            </w:r>
            <w:r w:rsidRPr="00B720E4">
              <w:rPr>
                <w:rFonts w:ascii="Arial" w:eastAsia="Arial Unicode MS" w:hAnsi="Arial" w:cs="Arial"/>
                <w:bCs/>
                <w:sz w:val="16"/>
                <w:szCs w:val="16"/>
              </w:rPr>
              <w:t xml:space="preserve">and </w:t>
            </w:r>
            <w:r w:rsidR="00887E09">
              <w:rPr>
                <w:rFonts w:ascii="Arial" w:eastAsia="Arial Unicode MS" w:hAnsi="Arial" w:cs="Arial"/>
                <w:bCs/>
                <w:sz w:val="16"/>
                <w:szCs w:val="16"/>
              </w:rPr>
              <w:t>U</w:t>
            </w:r>
            <w:r w:rsidRPr="00B720E4">
              <w:rPr>
                <w:rFonts w:ascii="Arial" w:eastAsia="Arial Unicode MS" w:hAnsi="Arial" w:cs="Arial"/>
                <w:bCs/>
                <w:sz w:val="16"/>
                <w:szCs w:val="16"/>
              </w:rPr>
              <w:t xml:space="preserve">se </w:t>
            </w:r>
            <w:r w:rsidR="00D421ED">
              <w:rPr>
                <w:rFonts w:ascii="Arial" w:eastAsia="Arial Unicode MS" w:hAnsi="Arial" w:cs="Arial"/>
                <w:bCs/>
                <w:sz w:val="16"/>
                <w:szCs w:val="16"/>
              </w:rPr>
              <w:t>Sc</w:t>
            </w:r>
            <w:r w:rsidRPr="00B720E4">
              <w:rPr>
                <w:rFonts w:ascii="Arial" w:eastAsia="Arial Unicode MS" w:hAnsi="Arial" w:cs="Arial"/>
                <w:bCs/>
                <w:sz w:val="16"/>
                <w:szCs w:val="16"/>
              </w:rPr>
              <w:t>heme by 30 June 2026</w:t>
            </w:r>
          </w:p>
        </w:tc>
        <w:tc>
          <w:tcPr>
            <w:tcW w:w="453" w:type="pct"/>
            <w:shd w:val="clear" w:color="auto" w:fill="auto"/>
            <w:vAlign w:val="center"/>
          </w:tcPr>
          <w:p w14:paraId="7FED144B" w14:textId="77777777" w:rsidR="00B97A60" w:rsidRPr="00B720E4" w:rsidRDefault="00B97A60" w:rsidP="00FE4B53">
            <w:pPr>
              <w:jc w:val="center"/>
              <w:rPr>
                <w:rFonts w:ascii="Arial" w:hAnsi="Arial" w:cs="Arial"/>
                <w:sz w:val="16"/>
                <w:szCs w:val="16"/>
              </w:rPr>
            </w:pPr>
            <w:r w:rsidRPr="00B720E4">
              <w:rPr>
                <w:rFonts w:ascii="Arial" w:hAnsi="Arial" w:cs="Arial"/>
                <w:sz w:val="16"/>
                <w:szCs w:val="16"/>
              </w:rPr>
              <w:t>R 150 000</w:t>
            </w:r>
          </w:p>
        </w:tc>
        <w:tc>
          <w:tcPr>
            <w:tcW w:w="365" w:type="pct"/>
            <w:vMerge/>
            <w:shd w:val="clear" w:color="auto" w:fill="auto"/>
            <w:textDirection w:val="btLr"/>
            <w:vAlign w:val="center"/>
          </w:tcPr>
          <w:p w14:paraId="45308053" w14:textId="77777777" w:rsidR="00B97A60" w:rsidRPr="00B720E4" w:rsidRDefault="00B97A60" w:rsidP="00FE4B53">
            <w:pPr>
              <w:ind w:right="113"/>
              <w:jc w:val="center"/>
              <w:rPr>
                <w:rFonts w:ascii="Arial" w:hAnsi="Arial" w:cs="Arial"/>
                <w:sz w:val="16"/>
                <w:szCs w:val="16"/>
              </w:rPr>
            </w:pPr>
          </w:p>
        </w:tc>
        <w:tc>
          <w:tcPr>
            <w:tcW w:w="429" w:type="pct"/>
            <w:shd w:val="clear" w:color="auto" w:fill="auto"/>
            <w:vAlign w:val="center"/>
          </w:tcPr>
          <w:p w14:paraId="70B7CC63" w14:textId="77777777" w:rsidR="00B97A60" w:rsidRPr="00B720E4" w:rsidRDefault="00B97A60" w:rsidP="00FE4B53">
            <w:pPr>
              <w:jc w:val="center"/>
              <w:rPr>
                <w:rFonts w:ascii="Arial" w:hAnsi="Arial" w:cs="Arial"/>
                <w:sz w:val="14"/>
                <w:szCs w:val="14"/>
              </w:rPr>
            </w:pPr>
            <w:r w:rsidRPr="00B720E4">
              <w:rPr>
                <w:rFonts w:ascii="Arial" w:hAnsi="Arial" w:cs="Arial"/>
                <w:sz w:val="14"/>
                <w:szCs w:val="14"/>
              </w:rPr>
              <w:t>-</w:t>
            </w:r>
          </w:p>
        </w:tc>
        <w:tc>
          <w:tcPr>
            <w:tcW w:w="370" w:type="pct"/>
            <w:shd w:val="clear" w:color="auto" w:fill="auto"/>
            <w:vAlign w:val="center"/>
          </w:tcPr>
          <w:p w14:paraId="5628E2CE" w14:textId="77777777" w:rsidR="00B97A60" w:rsidRPr="00B720E4" w:rsidRDefault="00B97A60" w:rsidP="00FE4B53">
            <w:pPr>
              <w:jc w:val="center"/>
              <w:rPr>
                <w:rFonts w:ascii="Arial" w:hAnsi="Arial" w:cs="Arial"/>
                <w:sz w:val="14"/>
                <w:szCs w:val="14"/>
              </w:rPr>
            </w:pPr>
            <w:r w:rsidRPr="00B720E4">
              <w:rPr>
                <w:rFonts w:ascii="Arial" w:eastAsia="Arial Unicode MS" w:hAnsi="Arial" w:cs="Arial"/>
                <w:bCs/>
                <w:sz w:val="16"/>
                <w:szCs w:val="16"/>
              </w:rPr>
              <w:t>-</w:t>
            </w:r>
          </w:p>
        </w:tc>
        <w:tc>
          <w:tcPr>
            <w:tcW w:w="448" w:type="pct"/>
            <w:shd w:val="clear" w:color="auto" w:fill="auto"/>
            <w:vAlign w:val="center"/>
          </w:tcPr>
          <w:p w14:paraId="7991E7F4" w14:textId="77777777" w:rsidR="00B97A60" w:rsidRPr="00B720E4" w:rsidRDefault="00B97A60" w:rsidP="00FE4B53">
            <w:pPr>
              <w:jc w:val="center"/>
              <w:rPr>
                <w:rFonts w:ascii="Arial" w:hAnsi="Arial" w:cs="Arial"/>
                <w:sz w:val="14"/>
                <w:szCs w:val="14"/>
              </w:rPr>
            </w:pPr>
            <w:r w:rsidRPr="00B720E4">
              <w:rPr>
                <w:rFonts w:ascii="Arial" w:hAnsi="Arial" w:cs="Arial"/>
                <w:sz w:val="14"/>
                <w:szCs w:val="14"/>
              </w:rPr>
              <w:t>-</w:t>
            </w:r>
          </w:p>
        </w:tc>
        <w:tc>
          <w:tcPr>
            <w:tcW w:w="461" w:type="pct"/>
            <w:shd w:val="clear" w:color="auto" w:fill="FFFFFF"/>
            <w:vAlign w:val="center"/>
          </w:tcPr>
          <w:p w14:paraId="6D7C63CA" w14:textId="77777777" w:rsidR="00B97A60" w:rsidRPr="00B720E4" w:rsidRDefault="00B97A60" w:rsidP="00FE4B53">
            <w:pPr>
              <w:jc w:val="center"/>
              <w:rPr>
                <w:rFonts w:ascii="Arial" w:hAnsi="Arial" w:cs="Arial"/>
                <w:bCs/>
                <w:sz w:val="14"/>
                <w:szCs w:val="14"/>
              </w:rPr>
            </w:pPr>
            <w:r w:rsidRPr="00B720E4">
              <w:rPr>
                <w:rFonts w:ascii="Arial" w:eastAsia="Arial Unicode MS" w:hAnsi="Arial" w:cs="Arial"/>
                <w:bCs/>
                <w:sz w:val="16"/>
                <w:szCs w:val="16"/>
              </w:rPr>
              <w:t>1 reviewed and adopted land use scheme by 30 June 2026</w:t>
            </w:r>
          </w:p>
        </w:tc>
        <w:tc>
          <w:tcPr>
            <w:tcW w:w="457" w:type="pct"/>
            <w:shd w:val="clear" w:color="auto" w:fill="auto"/>
            <w:vAlign w:val="center"/>
          </w:tcPr>
          <w:p w14:paraId="580D28CE" w14:textId="26B17281" w:rsidR="00B97A60" w:rsidRPr="00B720E4" w:rsidRDefault="00CF4831" w:rsidP="00FE4B53">
            <w:pPr>
              <w:jc w:val="center"/>
              <w:rPr>
                <w:rFonts w:ascii="Arial" w:hAnsi="Arial" w:cs="Arial"/>
                <w:bCs/>
                <w:sz w:val="12"/>
                <w:szCs w:val="16"/>
              </w:rPr>
            </w:pPr>
            <w:r w:rsidRPr="00CF4831">
              <w:rPr>
                <w:rFonts w:ascii="Arial" w:hAnsi="Arial" w:cs="Arial"/>
                <w:bCs/>
                <w:sz w:val="12"/>
                <w:szCs w:val="16"/>
              </w:rPr>
              <w:t>Council Minutes</w:t>
            </w:r>
            <w:r w:rsidR="0063513E">
              <w:rPr>
                <w:rFonts w:ascii="Arial" w:hAnsi="Arial" w:cs="Arial"/>
                <w:bCs/>
                <w:sz w:val="12"/>
                <w:szCs w:val="16"/>
              </w:rPr>
              <w:t>. Copy of Land Use Scheme</w:t>
            </w:r>
            <w:r w:rsidRPr="00CF4831">
              <w:rPr>
                <w:rFonts w:ascii="Arial" w:hAnsi="Arial" w:cs="Arial"/>
                <w:bCs/>
                <w:sz w:val="12"/>
                <w:szCs w:val="16"/>
              </w:rPr>
              <w:t xml:space="preserve"> &amp; Reports</w:t>
            </w:r>
          </w:p>
        </w:tc>
      </w:tr>
      <w:tr w:rsidR="00FE4B53" w:rsidRPr="00B720E4" w14:paraId="39437E09" w14:textId="77777777" w:rsidTr="008240CE">
        <w:trPr>
          <w:trHeight w:val="1043"/>
        </w:trPr>
        <w:tc>
          <w:tcPr>
            <w:tcW w:w="366" w:type="pct"/>
            <w:vMerge/>
            <w:shd w:val="clear" w:color="auto" w:fill="auto"/>
            <w:textDirection w:val="btLr"/>
            <w:vAlign w:val="center"/>
          </w:tcPr>
          <w:p w14:paraId="27438962" w14:textId="77777777" w:rsidR="00B97A60" w:rsidRPr="00B720E4" w:rsidRDefault="00B97A60" w:rsidP="00FE4B53">
            <w:pPr>
              <w:ind w:right="113"/>
              <w:jc w:val="center"/>
              <w:rPr>
                <w:rFonts w:ascii="Arial" w:hAnsi="Arial" w:cs="Arial"/>
                <w:bCs/>
                <w:sz w:val="20"/>
                <w:szCs w:val="20"/>
              </w:rPr>
            </w:pPr>
          </w:p>
        </w:tc>
        <w:tc>
          <w:tcPr>
            <w:tcW w:w="665" w:type="pct"/>
            <w:shd w:val="clear" w:color="auto" w:fill="auto"/>
            <w:vAlign w:val="center"/>
          </w:tcPr>
          <w:p w14:paraId="64FA4EE3" w14:textId="77777777" w:rsidR="00B97A60" w:rsidRPr="00B720E4" w:rsidRDefault="00B97A60" w:rsidP="00FE4B53">
            <w:pPr>
              <w:rPr>
                <w:rFonts w:ascii="Arial" w:eastAsia="Arial Unicode MS" w:hAnsi="Arial" w:cs="Arial"/>
                <w:bCs/>
                <w:sz w:val="16"/>
                <w:szCs w:val="16"/>
              </w:rPr>
            </w:pPr>
            <w:r w:rsidRPr="00B720E4">
              <w:rPr>
                <w:rFonts w:ascii="Arial" w:eastAsia="Arial Unicode MS" w:hAnsi="Arial" w:cs="Arial"/>
                <w:bCs/>
                <w:sz w:val="16"/>
                <w:szCs w:val="16"/>
              </w:rPr>
              <w:t xml:space="preserve">Number of reports on the Re-Development of </w:t>
            </w:r>
            <w:proofErr w:type="spellStart"/>
            <w:r w:rsidRPr="00B720E4">
              <w:rPr>
                <w:rFonts w:ascii="Arial" w:eastAsia="Arial Unicode MS" w:hAnsi="Arial" w:cs="Arial"/>
                <w:bCs/>
                <w:sz w:val="16"/>
                <w:szCs w:val="16"/>
              </w:rPr>
              <w:t>Setlagole</w:t>
            </w:r>
            <w:proofErr w:type="spellEnd"/>
            <w:r w:rsidRPr="00B720E4">
              <w:rPr>
                <w:rFonts w:ascii="Arial" w:eastAsia="Arial Unicode MS" w:hAnsi="Arial" w:cs="Arial"/>
                <w:bCs/>
                <w:sz w:val="16"/>
                <w:szCs w:val="16"/>
              </w:rPr>
              <w:t xml:space="preserve"> Commercial Hub</w:t>
            </w:r>
          </w:p>
        </w:tc>
        <w:tc>
          <w:tcPr>
            <w:tcW w:w="390" w:type="pct"/>
            <w:shd w:val="clear" w:color="auto" w:fill="auto"/>
            <w:vAlign w:val="center"/>
          </w:tcPr>
          <w:p w14:paraId="71B155F2" w14:textId="77777777" w:rsidR="00B97A60" w:rsidRPr="00B720E4" w:rsidRDefault="00B97A60" w:rsidP="00FE4B53">
            <w:pPr>
              <w:jc w:val="center"/>
              <w:rPr>
                <w:rFonts w:ascii="Arial" w:hAnsi="Arial" w:cs="Arial"/>
                <w:bCs/>
                <w:sz w:val="16"/>
                <w:szCs w:val="16"/>
              </w:rPr>
            </w:pPr>
            <w:r w:rsidRPr="00B720E4">
              <w:rPr>
                <w:rFonts w:ascii="Arial" w:hAnsi="Arial" w:cs="Arial"/>
                <w:bCs/>
                <w:sz w:val="16"/>
                <w:szCs w:val="16"/>
              </w:rPr>
              <w:t>Complex existing</w:t>
            </w:r>
          </w:p>
        </w:tc>
        <w:tc>
          <w:tcPr>
            <w:tcW w:w="596" w:type="pct"/>
            <w:vAlign w:val="center"/>
          </w:tcPr>
          <w:p w14:paraId="3B3B0BF1" w14:textId="77777777" w:rsidR="00B97A60" w:rsidRPr="00B720E4" w:rsidRDefault="00B97A60" w:rsidP="00FE4B53">
            <w:pPr>
              <w:jc w:val="center"/>
              <w:rPr>
                <w:rFonts w:ascii="Arial" w:eastAsia="Arial Unicode MS" w:hAnsi="Arial" w:cs="Arial"/>
                <w:bCs/>
                <w:sz w:val="16"/>
                <w:szCs w:val="16"/>
              </w:rPr>
            </w:pPr>
            <w:r w:rsidRPr="00B720E4">
              <w:rPr>
                <w:rFonts w:ascii="Arial" w:eastAsia="Arial Unicode MS" w:hAnsi="Arial" w:cs="Arial"/>
                <w:bCs/>
                <w:sz w:val="16"/>
                <w:szCs w:val="16"/>
              </w:rPr>
              <w:t xml:space="preserve">4 Reports on the Re-Development of </w:t>
            </w:r>
            <w:proofErr w:type="spellStart"/>
            <w:r w:rsidRPr="00B720E4">
              <w:rPr>
                <w:rFonts w:ascii="Arial" w:eastAsia="Arial Unicode MS" w:hAnsi="Arial" w:cs="Arial"/>
                <w:bCs/>
                <w:sz w:val="16"/>
                <w:szCs w:val="16"/>
              </w:rPr>
              <w:t>Setlagole</w:t>
            </w:r>
            <w:proofErr w:type="spellEnd"/>
            <w:r w:rsidRPr="00B720E4">
              <w:rPr>
                <w:rFonts w:ascii="Arial" w:eastAsia="Arial Unicode MS" w:hAnsi="Arial" w:cs="Arial"/>
                <w:bCs/>
                <w:sz w:val="16"/>
                <w:szCs w:val="16"/>
              </w:rPr>
              <w:t xml:space="preserve"> Commercial Hub noted by Council</w:t>
            </w:r>
          </w:p>
          <w:p w14:paraId="6345ED19" w14:textId="77777777" w:rsidR="00B97A60" w:rsidRPr="00B720E4" w:rsidRDefault="00B97A60" w:rsidP="00FE4B53">
            <w:pPr>
              <w:jc w:val="center"/>
              <w:rPr>
                <w:rFonts w:ascii="Arial" w:eastAsia="Arial Unicode MS" w:hAnsi="Arial" w:cs="Arial"/>
                <w:bCs/>
                <w:sz w:val="16"/>
                <w:szCs w:val="16"/>
              </w:rPr>
            </w:pPr>
            <w:r w:rsidRPr="00B720E4">
              <w:rPr>
                <w:rFonts w:ascii="Arial" w:eastAsia="Arial Unicode MS" w:hAnsi="Arial" w:cs="Arial"/>
                <w:bCs/>
                <w:sz w:val="16"/>
                <w:szCs w:val="16"/>
              </w:rPr>
              <w:t>(1 Per quarter)</w:t>
            </w:r>
          </w:p>
        </w:tc>
        <w:tc>
          <w:tcPr>
            <w:tcW w:w="453" w:type="pct"/>
            <w:shd w:val="clear" w:color="auto" w:fill="auto"/>
            <w:vAlign w:val="center"/>
          </w:tcPr>
          <w:p w14:paraId="0CA5BC0A" w14:textId="36026B38" w:rsidR="00B97A60" w:rsidRPr="00B720E4" w:rsidRDefault="00B97A60" w:rsidP="00FE4B53">
            <w:pPr>
              <w:jc w:val="center"/>
              <w:rPr>
                <w:rFonts w:ascii="Arial" w:hAnsi="Arial" w:cs="Arial"/>
                <w:sz w:val="16"/>
                <w:szCs w:val="16"/>
              </w:rPr>
            </w:pPr>
            <w:r w:rsidRPr="00B720E4">
              <w:rPr>
                <w:rFonts w:ascii="Arial" w:hAnsi="Arial" w:cs="Arial"/>
                <w:sz w:val="16"/>
                <w:szCs w:val="16"/>
              </w:rPr>
              <w:t>R 150 000</w:t>
            </w:r>
          </w:p>
        </w:tc>
        <w:tc>
          <w:tcPr>
            <w:tcW w:w="365" w:type="pct"/>
            <w:vMerge/>
            <w:shd w:val="clear" w:color="auto" w:fill="auto"/>
            <w:textDirection w:val="btLr"/>
            <w:vAlign w:val="center"/>
          </w:tcPr>
          <w:p w14:paraId="4D2B8AF2" w14:textId="77777777" w:rsidR="00B97A60" w:rsidRPr="00B720E4" w:rsidRDefault="00B97A60" w:rsidP="00FE4B53">
            <w:pPr>
              <w:ind w:right="113"/>
              <w:jc w:val="center"/>
              <w:rPr>
                <w:rFonts w:ascii="Arial" w:hAnsi="Arial" w:cs="Arial"/>
                <w:sz w:val="16"/>
                <w:szCs w:val="16"/>
              </w:rPr>
            </w:pPr>
          </w:p>
        </w:tc>
        <w:tc>
          <w:tcPr>
            <w:tcW w:w="429" w:type="pct"/>
            <w:shd w:val="clear" w:color="auto" w:fill="auto"/>
            <w:vAlign w:val="center"/>
          </w:tcPr>
          <w:p w14:paraId="1A7E526A" w14:textId="77777777" w:rsidR="00B97A60" w:rsidRPr="00B720E4" w:rsidRDefault="00B97A60" w:rsidP="00FE4B53">
            <w:pPr>
              <w:jc w:val="center"/>
              <w:rPr>
                <w:rFonts w:ascii="Arial" w:hAnsi="Arial" w:cs="Arial"/>
                <w:sz w:val="14"/>
                <w:szCs w:val="14"/>
              </w:rPr>
            </w:pPr>
            <w:r w:rsidRPr="00B720E4">
              <w:rPr>
                <w:rFonts w:ascii="Arial" w:hAnsi="Arial" w:cs="Arial"/>
                <w:sz w:val="14"/>
                <w:szCs w:val="14"/>
              </w:rPr>
              <w:t xml:space="preserve">1 report on the </w:t>
            </w:r>
            <w:proofErr w:type="spellStart"/>
            <w:r w:rsidRPr="00B720E4">
              <w:rPr>
                <w:rFonts w:ascii="Arial" w:hAnsi="Arial" w:cs="Arial"/>
                <w:sz w:val="14"/>
                <w:szCs w:val="14"/>
              </w:rPr>
              <w:t>Setlagole</w:t>
            </w:r>
            <w:proofErr w:type="spellEnd"/>
            <w:r w:rsidRPr="00B720E4">
              <w:rPr>
                <w:rFonts w:ascii="Arial" w:hAnsi="Arial" w:cs="Arial"/>
                <w:sz w:val="14"/>
                <w:szCs w:val="14"/>
              </w:rPr>
              <w:t xml:space="preserve"> Re-Development noted by Council by 30 September 2025</w:t>
            </w:r>
          </w:p>
        </w:tc>
        <w:tc>
          <w:tcPr>
            <w:tcW w:w="370" w:type="pct"/>
            <w:shd w:val="clear" w:color="auto" w:fill="auto"/>
            <w:vAlign w:val="center"/>
          </w:tcPr>
          <w:p w14:paraId="7B2C6094" w14:textId="77777777" w:rsidR="00B97A60" w:rsidRPr="00B720E4" w:rsidRDefault="00B97A60" w:rsidP="00FE4B53">
            <w:pPr>
              <w:jc w:val="center"/>
              <w:rPr>
                <w:rFonts w:ascii="Arial" w:eastAsia="Arial Unicode MS" w:hAnsi="Arial" w:cs="Arial"/>
                <w:bCs/>
                <w:sz w:val="16"/>
                <w:szCs w:val="16"/>
              </w:rPr>
            </w:pPr>
            <w:r w:rsidRPr="00B720E4">
              <w:rPr>
                <w:rFonts w:ascii="Arial" w:hAnsi="Arial" w:cs="Arial"/>
                <w:sz w:val="14"/>
                <w:szCs w:val="14"/>
              </w:rPr>
              <w:t xml:space="preserve">1 report on the </w:t>
            </w:r>
            <w:proofErr w:type="spellStart"/>
            <w:r w:rsidRPr="00B720E4">
              <w:rPr>
                <w:rFonts w:ascii="Arial" w:hAnsi="Arial" w:cs="Arial"/>
                <w:sz w:val="14"/>
                <w:szCs w:val="14"/>
              </w:rPr>
              <w:t>Setlagole</w:t>
            </w:r>
            <w:proofErr w:type="spellEnd"/>
            <w:r w:rsidRPr="00B720E4">
              <w:rPr>
                <w:rFonts w:ascii="Arial" w:hAnsi="Arial" w:cs="Arial"/>
                <w:sz w:val="14"/>
                <w:szCs w:val="14"/>
              </w:rPr>
              <w:t xml:space="preserve"> Re-Development noted by Council by 31 December 2025</w:t>
            </w:r>
          </w:p>
        </w:tc>
        <w:tc>
          <w:tcPr>
            <w:tcW w:w="448" w:type="pct"/>
            <w:shd w:val="clear" w:color="auto" w:fill="auto"/>
            <w:vAlign w:val="center"/>
          </w:tcPr>
          <w:p w14:paraId="7082172E" w14:textId="77777777" w:rsidR="00B97A60" w:rsidRPr="00B720E4" w:rsidRDefault="00B97A60" w:rsidP="00FE4B53">
            <w:pPr>
              <w:jc w:val="center"/>
              <w:rPr>
                <w:rFonts w:ascii="Arial" w:hAnsi="Arial" w:cs="Arial"/>
                <w:sz w:val="14"/>
                <w:szCs w:val="14"/>
              </w:rPr>
            </w:pPr>
            <w:r w:rsidRPr="00B720E4">
              <w:rPr>
                <w:rFonts w:ascii="Arial" w:hAnsi="Arial" w:cs="Arial"/>
                <w:sz w:val="14"/>
                <w:szCs w:val="14"/>
              </w:rPr>
              <w:t xml:space="preserve">1 report on the </w:t>
            </w:r>
            <w:proofErr w:type="spellStart"/>
            <w:r w:rsidRPr="00B720E4">
              <w:rPr>
                <w:rFonts w:ascii="Arial" w:hAnsi="Arial" w:cs="Arial"/>
                <w:sz w:val="14"/>
                <w:szCs w:val="14"/>
              </w:rPr>
              <w:t>Setlagole</w:t>
            </w:r>
            <w:proofErr w:type="spellEnd"/>
            <w:r w:rsidRPr="00B720E4">
              <w:rPr>
                <w:rFonts w:ascii="Arial" w:hAnsi="Arial" w:cs="Arial"/>
                <w:sz w:val="14"/>
                <w:szCs w:val="14"/>
              </w:rPr>
              <w:t xml:space="preserve"> Re-Development noted by Council by 30 March 2026</w:t>
            </w:r>
          </w:p>
        </w:tc>
        <w:tc>
          <w:tcPr>
            <w:tcW w:w="461" w:type="pct"/>
            <w:shd w:val="clear" w:color="auto" w:fill="FFFFFF"/>
            <w:vAlign w:val="center"/>
          </w:tcPr>
          <w:p w14:paraId="49C04502" w14:textId="77777777" w:rsidR="00B97A60" w:rsidRPr="00B720E4" w:rsidRDefault="00B97A60" w:rsidP="00FE4B53">
            <w:pPr>
              <w:jc w:val="center"/>
              <w:rPr>
                <w:rFonts w:ascii="Arial" w:eastAsia="Arial Unicode MS" w:hAnsi="Arial" w:cs="Arial"/>
                <w:bCs/>
                <w:sz w:val="16"/>
                <w:szCs w:val="16"/>
              </w:rPr>
            </w:pPr>
            <w:r w:rsidRPr="00B720E4">
              <w:rPr>
                <w:rFonts w:ascii="Arial" w:hAnsi="Arial" w:cs="Arial"/>
                <w:sz w:val="14"/>
                <w:szCs w:val="14"/>
              </w:rPr>
              <w:t xml:space="preserve">1 report on the </w:t>
            </w:r>
            <w:proofErr w:type="spellStart"/>
            <w:r w:rsidRPr="00B720E4">
              <w:rPr>
                <w:rFonts w:ascii="Arial" w:hAnsi="Arial" w:cs="Arial"/>
                <w:sz w:val="14"/>
                <w:szCs w:val="14"/>
              </w:rPr>
              <w:t>Setlagole</w:t>
            </w:r>
            <w:proofErr w:type="spellEnd"/>
            <w:r w:rsidRPr="00B720E4">
              <w:rPr>
                <w:rFonts w:ascii="Arial" w:hAnsi="Arial" w:cs="Arial"/>
                <w:sz w:val="14"/>
                <w:szCs w:val="14"/>
              </w:rPr>
              <w:t xml:space="preserve"> Re-Development noted by Council by 30 June 2026</w:t>
            </w:r>
          </w:p>
        </w:tc>
        <w:tc>
          <w:tcPr>
            <w:tcW w:w="457" w:type="pct"/>
            <w:shd w:val="clear" w:color="auto" w:fill="auto"/>
            <w:vAlign w:val="center"/>
          </w:tcPr>
          <w:p w14:paraId="70243CF5" w14:textId="4A257152" w:rsidR="00B97A60" w:rsidRPr="00B720E4" w:rsidRDefault="00CF4831" w:rsidP="00FE4B53">
            <w:pPr>
              <w:jc w:val="center"/>
              <w:rPr>
                <w:rFonts w:ascii="Arial" w:hAnsi="Arial" w:cs="Arial"/>
                <w:bCs/>
                <w:sz w:val="12"/>
                <w:szCs w:val="16"/>
              </w:rPr>
            </w:pPr>
            <w:r w:rsidRPr="00CF4831">
              <w:rPr>
                <w:rFonts w:ascii="Arial" w:hAnsi="Arial" w:cs="Arial"/>
                <w:bCs/>
                <w:sz w:val="12"/>
                <w:szCs w:val="16"/>
              </w:rPr>
              <w:t>Council Minutes &amp; Report</w:t>
            </w:r>
            <w:r w:rsidR="008B5777">
              <w:rPr>
                <w:rFonts w:ascii="Arial" w:hAnsi="Arial" w:cs="Arial"/>
                <w:bCs/>
                <w:sz w:val="12"/>
                <w:szCs w:val="16"/>
              </w:rPr>
              <w:t xml:space="preserve"> on the Re-Development of </w:t>
            </w:r>
            <w:proofErr w:type="spellStart"/>
            <w:r w:rsidR="008B5777">
              <w:rPr>
                <w:rFonts w:ascii="Arial" w:hAnsi="Arial" w:cs="Arial"/>
                <w:bCs/>
                <w:sz w:val="12"/>
                <w:szCs w:val="16"/>
              </w:rPr>
              <w:t>Setlagole</w:t>
            </w:r>
            <w:proofErr w:type="spellEnd"/>
            <w:r w:rsidR="008B5777">
              <w:rPr>
                <w:rFonts w:ascii="Arial" w:hAnsi="Arial" w:cs="Arial"/>
                <w:bCs/>
                <w:sz w:val="12"/>
                <w:szCs w:val="16"/>
              </w:rPr>
              <w:t xml:space="preserve"> Commercial Hub</w:t>
            </w:r>
          </w:p>
        </w:tc>
      </w:tr>
    </w:tbl>
    <w:p w14:paraId="0D1BE46D" w14:textId="77777777" w:rsidR="00E56E1E" w:rsidRDefault="00E56E1E"/>
    <w:p w14:paraId="0216EC10" w14:textId="77777777" w:rsidR="00E56E1E" w:rsidRDefault="00E56E1E"/>
    <w:p w14:paraId="446AD9B6" w14:textId="77777777" w:rsidR="00E56E1E" w:rsidRDefault="00E56E1E"/>
    <w:p w14:paraId="522EE1ED" w14:textId="77777777" w:rsidR="00E56E1E" w:rsidRDefault="00E56E1E"/>
    <w:p w14:paraId="6B9E2486" w14:textId="77777777" w:rsidR="00E56E1E" w:rsidRDefault="00E56E1E"/>
    <w:p w14:paraId="2CEC2A4F" w14:textId="77777777" w:rsidR="00E56E1E" w:rsidRDefault="00E56E1E"/>
    <w:tbl>
      <w:tblPr>
        <w:tblpPr w:leftFromText="180" w:rightFromText="180" w:vertAnchor="text" w:horzAnchor="margin" w:tblpXSpec="center" w:tblpY="-207"/>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8"/>
        <w:gridCol w:w="1918"/>
        <w:gridCol w:w="1101"/>
        <w:gridCol w:w="1701"/>
        <w:gridCol w:w="1276"/>
        <w:gridCol w:w="1134"/>
        <w:gridCol w:w="1276"/>
        <w:gridCol w:w="1276"/>
        <w:gridCol w:w="1276"/>
        <w:gridCol w:w="1367"/>
        <w:gridCol w:w="1240"/>
      </w:tblGrid>
      <w:tr w:rsidR="00E56E1E" w:rsidRPr="000F7501" w14:paraId="0F475C3F" w14:textId="77777777" w:rsidTr="00745ABD">
        <w:trPr>
          <w:trHeight w:hRule="exact" w:val="367"/>
        </w:trPr>
        <w:tc>
          <w:tcPr>
            <w:tcW w:w="5000" w:type="pct"/>
            <w:gridSpan w:val="11"/>
            <w:shd w:val="clear" w:color="auto" w:fill="4C94D8" w:themeFill="text2" w:themeFillTint="80"/>
          </w:tcPr>
          <w:p w14:paraId="7B1FD550" w14:textId="77777777" w:rsidR="00E56E1E" w:rsidRPr="000F7501" w:rsidRDefault="00895D63" w:rsidP="007F3191">
            <w:pPr>
              <w:jc w:val="center"/>
              <w:rPr>
                <w:rFonts w:ascii="Arial" w:hAnsi="Arial" w:cs="Arial"/>
                <w:b/>
                <w:bCs/>
                <w:color w:val="000000"/>
              </w:rPr>
            </w:pPr>
            <w:r w:rsidRPr="000F7501">
              <w:rPr>
                <w:rFonts w:ascii="Arial" w:hAnsi="Arial" w:cs="Arial"/>
                <w:b/>
                <w:bCs/>
                <w:lang w:val="en-ZA"/>
              </w:rPr>
              <w:lastRenderedPageBreak/>
              <w:t>KPA: INFRASTRUCTURE DEVELOPMENT AND BASIC SERVICE DELIVERY</w:t>
            </w:r>
          </w:p>
        </w:tc>
      </w:tr>
      <w:tr w:rsidR="007F3191" w:rsidRPr="000F7501" w14:paraId="1FAD2B0C" w14:textId="77777777" w:rsidTr="00745ABD">
        <w:trPr>
          <w:trHeight w:val="334"/>
        </w:trPr>
        <w:tc>
          <w:tcPr>
            <w:tcW w:w="406" w:type="pct"/>
            <w:vMerge w:val="restart"/>
            <w:shd w:val="clear" w:color="auto" w:fill="4C94D8" w:themeFill="text2" w:themeFillTint="80"/>
            <w:vAlign w:val="center"/>
          </w:tcPr>
          <w:p w14:paraId="3FAA8BDE" w14:textId="77777777" w:rsidR="007F3191" w:rsidRPr="000F7501" w:rsidRDefault="007F3191" w:rsidP="007F3191">
            <w:pPr>
              <w:jc w:val="center"/>
              <w:rPr>
                <w:rFonts w:ascii="Arial" w:hAnsi="Arial" w:cs="Arial"/>
                <w:b/>
                <w:bCs/>
                <w:color w:val="000000"/>
                <w:sz w:val="18"/>
                <w:szCs w:val="18"/>
              </w:rPr>
            </w:pPr>
            <w:r w:rsidRPr="000F7501">
              <w:rPr>
                <w:rFonts w:ascii="Arial" w:hAnsi="Arial" w:cs="Arial"/>
                <w:b/>
                <w:bCs/>
                <w:color w:val="000000"/>
                <w:sz w:val="18"/>
                <w:szCs w:val="18"/>
              </w:rPr>
              <w:t>Corporate Objective</w:t>
            </w:r>
          </w:p>
        </w:tc>
        <w:tc>
          <w:tcPr>
            <w:tcW w:w="650" w:type="pct"/>
            <w:vMerge w:val="restart"/>
            <w:shd w:val="clear" w:color="auto" w:fill="4C94D8" w:themeFill="text2" w:themeFillTint="80"/>
            <w:vAlign w:val="center"/>
          </w:tcPr>
          <w:p w14:paraId="0CC49938" w14:textId="77777777" w:rsidR="007F3191" w:rsidRPr="000F7501" w:rsidRDefault="007F3191" w:rsidP="007F3191">
            <w:pPr>
              <w:jc w:val="center"/>
              <w:rPr>
                <w:rFonts w:ascii="Arial" w:hAnsi="Arial" w:cs="Arial"/>
                <w:b/>
                <w:color w:val="000000"/>
                <w:sz w:val="18"/>
                <w:szCs w:val="18"/>
              </w:rPr>
            </w:pPr>
            <w:r w:rsidRPr="000F7501">
              <w:rPr>
                <w:rFonts w:ascii="Arial" w:hAnsi="Arial" w:cs="Arial"/>
                <w:b/>
                <w:color w:val="000000"/>
                <w:sz w:val="18"/>
                <w:szCs w:val="18"/>
              </w:rPr>
              <w:t>Key Performance Indicator</w:t>
            </w:r>
          </w:p>
        </w:tc>
        <w:tc>
          <w:tcPr>
            <w:tcW w:w="373" w:type="pct"/>
            <w:vMerge w:val="restart"/>
            <w:shd w:val="clear" w:color="auto" w:fill="4C94D8" w:themeFill="text2" w:themeFillTint="80"/>
            <w:vAlign w:val="center"/>
          </w:tcPr>
          <w:p w14:paraId="6D36BD73" w14:textId="77777777" w:rsidR="007F3191" w:rsidRPr="000F7501" w:rsidRDefault="007F3191" w:rsidP="007F3191">
            <w:pPr>
              <w:jc w:val="center"/>
              <w:rPr>
                <w:rFonts w:ascii="Arial" w:hAnsi="Arial" w:cs="Arial"/>
                <w:b/>
                <w:color w:val="000000"/>
                <w:sz w:val="18"/>
                <w:szCs w:val="18"/>
              </w:rPr>
            </w:pPr>
            <w:r w:rsidRPr="000F7501">
              <w:rPr>
                <w:rFonts w:ascii="Arial" w:hAnsi="Arial" w:cs="Arial"/>
                <w:b/>
                <w:color w:val="000000"/>
                <w:sz w:val="18"/>
                <w:szCs w:val="18"/>
              </w:rPr>
              <w:t>Baseline</w:t>
            </w:r>
          </w:p>
        </w:tc>
        <w:tc>
          <w:tcPr>
            <w:tcW w:w="576" w:type="pct"/>
            <w:vMerge w:val="restart"/>
            <w:shd w:val="clear" w:color="auto" w:fill="4C94D8" w:themeFill="text2" w:themeFillTint="80"/>
            <w:vAlign w:val="center"/>
          </w:tcPr>
          <w:p w14:paraId="680EE940" w14:textId="77777777" w:rsidR="007F3191" w:rsidRPr="000F7501" w:rsidRDefault="007F3191" w:rsidP="007F3191">
            <w:pPr>
              <w:jc w:val="center"/>
              <w:rPr>
                <w:rFonts w:ascii="Arial" w:hAnsi="Arial" w:cs="Arial"/>
                <w:b/>
                <w:color w:val="000000"/>
                <w:sz w:val="18"/>
                <w:szCs w:val="18"/>
              </w:rPr>
            </w:pPr>
            <w:r w:rsidRPr="000F7501">
              <w:rPr>
                <w:rFonts w:ascii="Arial" w:hAnsi="Arial" w:cs="Arial"/>
                <w:b/>
                <w:color w:val="000000"/>
                <w:sz w:val="18"/>
                <w:szCs w:val="18"/>
              </w:rPr>
              <w:t xml:space="preserve"> Annual Target</w:t>
            </w:r>
          </w:p>
        </w:tc>
        <w:tc>
          <w:tcPr>
            <w:tcW w:w="432" w:type="pct"/>
            <w:vMerge w:val="restart"/>
            <w:shd w:val="clear" w:color="auto" w:fill="4C94D8" w:themeFill="text2" w:themeFillTint="80"/>
            <w:vAlign w:val="center"/>
          </w:tcPr>
          <w:p w14:paraId="1F171B7C" w14:textId="77777777" w:rsidR="007F3191" w:rsidRPr="000F7501" w:rsidRDefault="007F3191" w:rsidP="007F3191">
            <w:pPr>
              <w:jc w:val="center"/>
              <w:rPr>
                <w:rFonts w:ascii="Arial" w:hAnsi="Arial" w:cs="Arial"/>
                <w:b/>
                <w:color w:val="000000"/>
                <w:sz w:val="18"/>
                <w:szCs w:val="18"/>
              </w:rPr>
            </w:pPr>
            <w:r w:rsidRPr="000F7501">
              <w:rPr>
                <w:rFonts w:ascii="Arial" w:hAnsi="Arial" w:cs="Arial"/>
                <w:b/>
                <w:color w:val="000000"/>
                <w:sz w:val="18"/>
                <w:szCs w:val="18"/>
              </w:rPr>
              <w:t>Budget</w:t>
            </w:r>
          </w:p>
        </w:tc>
        <w:tc>
          <w:tcPr>
            <w:tcW w:w="384" w:type="pct"/>
            <w:vMerge w:val="restart"/>
            <w:shd w:val="clear" w:color="auto" w:fill="4C94D8" w:themeFill="text2" w:themeFillTint="80"/>
            <w:vAlign w:val="center"/>
          </w:tcPr>
          <w:p w14:paraId="548638B7" w14:textId="77777777" w:rsidR="007F3191" w:rsidRPr="000F7501" w:rsidRDefault="007F3191" w:rsidP="007F3191">
            <w:pPr>
              <w:jc w:val="center"/>
              <w:rPr>
                <w:rFonts w:ascii="Arial" w:hAnsi="Arial" w:cs="Arial"/>
                <w:b/>
                <w:color w:val="000000"/>
                <w:sz w:val="18"/>
                <w:szCs w:val="18"/>
              </w:rPr>
            </w:pPr>
            <w:r w:rsidRPr="000F7501">
              <w:rPr>
                <w:rFonts w:ascii="Arial" w:hAnsi="Arial" w:cs="Arial"/>
                <w:b/>
                <w:color w:val="000000"/>
                <w:sz w:val="18"/>
                <w:szCs w:val="18"/>
              </w:rPr>
              <w:t>Outcome Indicator</w:t>
            </w:r>
          </w:p>
        </w:tc>
        <w:tc>
          <w:tcPr>
            <w:tcW w:w="1759" w:type="pct"/>
            <w:gridSpan w:val="4"/>
            <w:shd w:val="clear" w:color="auto" w:fill="4C94D8" w:themeFill="text2" w:themeFillTint="80"/>
            <w:vAlign w:val="center"/>
          </w:tcPr>
          <w:p w14:paraId="3C3AA810" w14:textId="77777777" w:rsidR="007F3191" w:rsidRPr="000F7501" w:rsidRDefault="007F3191" w:rsidP="007F3191">
            <w:pPr>
              <w:jc w:val="center"/>
              <w:rPr>
                <w:rFonts w:ascii="Arial" w:hAnsi="Arial" w:cs="Arial"/>
                <w:b/>
                <w:color w:val="000000"/>
                <w:sz w:val="18"/>
                <w:szCs w:val="18"/>
                <w:lang w:val="en-US"/>
              </w:rPr>
            </w:pPr>
            <w:r w:rsidRPr="000F7501">
              <w:rPr>
                <w:rFonts w:ascii="Arial" w:hAnsi="Arial" w:cs="Arial"/>
                <w:b/>
                <w:color w:val="000000"/>
                <w:sz w:val="18"/>
                <w:szCs w:val="18"/>
                <w:lang w:val="en-US"/>
              </w:rPr>
              <w:t>Quarterly Targets</w:t>
            </w:r>
          </w:p>
        </w:tc>
        <w:tc>
          <w:tcPr>
            <w:tcW w:w="420" w:type="pct"/>
            <w:vMerge w:val="restart"/>
            <w:shd w:val="clear" w:color="auto" w:fill="4C94D8" w:themeFill="text2" w:themeFillTint="80"/>
            <w:vAlign w:val="center"/>
          </w:tcPr>
          <w:p w14:paraId="314E30A6" w14:textId="77777777" w:rsidR="007F3191" w:rsidRPr="000F7501" w:rsidRDefault="007F3191" w:rsidP="007F3191">
            <w:pPr>
              <w:jc w:val="center"/>
              <w:rPr>
                <w:rFonts w:ascii="Arial" w:hAnsi="Arial" w:cs="Arial"/>
                <w:b/>
                <w:bCs/>
                <w:color w:val="000000"/>
                <w:sz w:val="18"/>
                <w:szCs w:val="18"/>
                <w:lang w:val="en-US"/>
              </w:rPr>
            </w:pPr>
            <w:r w:rsidRPr="000F7501">
              <w:rPr>
                <w:rFonts w:ascii="Arial" w:hAnsi="Arial" w:cs="Arial"/>
                <w:b/>
                <w:bCs/>
                <w:color w:val="000000"/>
                <w:sz w:val="18"/>
                <w:szCs w:val="18"/>
                <w:lang w:val="en-US"/>
              </w:rPr>
              <w:t>Portfolio of Evidence</w:t>
            </w:r>
          </w:p>
        </w:tc>
      </w:tr>
      <w:tr w:rsidR="007F3191" w:rsidRPr="000F7501" w14:paraId="56CE23E3" w14:textId="77777777" w:rsidTr="00745ABD">
        <w:trPr>
          <w:trHeight w:val="70"/>
        </w:trPr>
        <w:tc>
          <w:tcPr>
            <w:tcW w:w="406" w:type="pct"/>
            <w:vMerge/>
            <w:shd w:val="clear" w:color="auto" w:fill="8EAADB"/>
          </w:tcPr>
          <w:p w14:paraId="51591D90" w14:textId="77777777" w:rsidR="007F3191" w:rsidRPr="000F7501" w:rsidRDefault="007F3191" w:rsidP="007F3191">
            <w:pPr>
              <w:jc w:val="center"/>
              <w:rPr>
                <w:rFonts w:ascii="Arial" w:hAnsi="Arial" w:cs="Arial"/>
                <w:b/>
                <w:bCs/>
                <w:color w:val="000000"/>
                <w:sz w:val="18"/>
                <w:szCs w:val="18"/>
              </w:rPr>
            </w:pPr>
          </w:p>
        </w:tc>
        <w:tc>
          <w:tcPr>
            <w:tcW w:w="650" w:type="pct"/>
            <w:vMerge/>
            <w:shd w:val="clear" w:color="auto" w:fill="auto"/>
          </w:tcPr>
          <w:p w14:paraId="62CFEB9C" w14:textId="77777777" w:rsidR="007F3191" w:rsidRPr="000F7501" w:rsidDel="001B5A19" w:rsidRDefault="007F3191" w:rsidP="007F3191">
            <w:pPr>
              <w:jc w:val="center"/>
              <w:rPr>
                <w:rFonts w:ascii="Arial" w:hAnsi="Arial" w:cs="Arial"/>
                <w:b/>
                <w:color w:val="000000"/>
                <w:sz w:val="18"/>
                <w:szCs w:val="18"/>
              </w:rPr>
            </w:pPr>
          </w:p>
        </w:tc>
        <w:tc>
          <w:tcPr>
            <w:tcW w:w="373" w:type="pct"/>
            <w:vMerge/>
            <w:shd w:val="clear" w:color="auto" w:fill="auto"/>
          </w:tcPr>
          <w:p w14:paraId="5D8EB8C1" w14:textId="77777777" w:rsidR="007F3191" w:rsidRPr="000F7501" w:rsidDel="001B5A19" w:rsidRDefault="007F3191" w:rsidP="007F3191">
            <w:pPr>
              <w:jc w:val="center"/>
              <w:rPr>
                <w:rFonts w:ascii="Arial" w:hAnsi="Arial" w:cs="Arial"/>
                <w:b/>
                <w:color w:val="000000"/>
                <w:sz w:val="18"/>
                <w:szCs w:val="18"/>
                <w:lang w:val="en-US"/>
              </w:rPr>
            </w:pPr>
          </w:p>
        </w:tc>
        <w:tc>
          <w:tcPr>
            <w:tcW w:w="576" w:type="pct"/>
            <w:vMerge/>
            <w:shd w:val="clear" w:color="auto" w:fill="auto"/>
          </w:tcPr>
          <w:p w14:paraId="4752B255" w14:textId="77777777" w:rsidR="007F3191" w:rsidRPr="000F7501" w:rsidRDefault="007F3191" w:rsidP="007F3191">
            <w:pPr>
              <w:jc w:val="center"/>
              <w:rPr>
                <w:rFonts w:ascii="Arial" w:hAnsi="Arial" w:cs="Arial"/>
                <w:b/>
                <w:color w:val="000000"/>
                <w:sz w:val="18"/>
                <w:szCs w:val="18"/>
              </w:rPr>
            </w:pPr>
          </w:p>
        </w:tc>
        <w:tc>
          <w:tcPr>
            <w:tcW w:w="432" w:type="pct"/>
            <w:vMerge/>
            <w:shd w:val="clear" w:color="auto" w:fill="auto"/>
          </w:tcPr>
          <w:p w14:paraId="4A904823" w14:textId="77777777" w:rsidR="007F3191" w:rsidRPr="000F7501" w:rsidRDefault="007F3191" w:rsidP="007F3191">
            <w:pPr>
              <w:jc w:val="center"/>
              <w:rPr>
                <w:rFonts w:ascii="Arial" w:hAnsi="Arial" w:cs="Arial"/>
                <w:b/>
                <w:color w:val="000000"/>
                <w:sz w:val="18"/>
                <w:szCs w:val="18"/>
              </w:rPr>
            </w:pPr>
          </w:p>
        </w:tc>
        <w:tc>
          <w:tcPr>
            <w:tcW w:w="384" w:type="pct"/>
            <w:vMerge/>
            <w:shd w:val="clear" w:color="auto" w:fill="auto"/>
          </w:tcPr>
          <w:p w14:paraId="1C2C37B7" w14:textId="77777777" w:rsidR="007F3191" w:rsidRPr="000F7501" w:rsidRDefault="007F3191" w:rsidP="007F3191">
            <w:pPr>
              <w:jc w:val="center"/>
              <w:rPr>
                <w:rFonts w:ascii="Arial" w:hAnsi="Arial" w:cs="Arial"/>
                <w:b/>
                <w:color w:val="000000"/>
                <w:sz w:val="18"/>
                <w:szCs w:val="18"/>
              </w:rPr>
            </w:pPr>
          </w:p>
        </w:tc>
        <w:tc>
          <w:tcPr>
            <w:tcW w:w="432" w:type="pct"/>
            <w:shd w:val="clear" w:color="auto" w:fill="4C94D8" w:themeFill="text2" w:themeFillTint="80"/>
            <w:vAlign w:val="center"/>
          </w:tcPr>
          <w:p w14:paraId="67622884" w14:textId="77777777" w:rsidR="007F3191" w:rsidRPr="000F7501" w:rsidRDefault="007F3191" w:rsidP="007F3191">
            <w:pPr>
              <w:jc w:val="center"/>
              <w:rPr>
                <w:rFonts w:ascii="Arial" w:hAnsi="Arial" w:cs="Arial"/>
                <w:b/>
                <w:color w:val="000000"/>
                <w:sz w:val="18"/>
                <w:szCs w:val="18"/>
                <w:lang w:val="en-US"/>
              </w:rPr>
            </w:pPr>
            <w:r w:rsidRPr="000F7501">
              <w:rPr>
                <w:rFonts w:ascii="Arial" w:hAnsi="Arial" w:cs="Arial"/>
                <w:b/>
                <w:color w:val="000000"/>
                <w:sz w:val="18"/>
                <w:szCs w:val="18"/>
                <w:lang w:val="en-US"/>
              </w:rPr>
              <w:t>Quarter 1</w:t>
            </w:r>
          </w:p>
        </w:tc>
        <w:tc>
          <w:tcPr>
            <w:tcW w:w="432" w:type="pct"/>
            <w:shd w:val="clear" w:color="auto" w:fill="4C94D8" w:themeFill="text2" w:themeFillTint="80"/>
            <w:vAlign w:val="center"/>
          </w:tcPr>
          <w:p w14:paraId="3BB94345" w14:textId="77777777" w:rsidR="007F3191" w:rsidRPr="000F7501" w:rsidRDefault="007F3191" w:rsidP="007F3191">
            <w:pPr>
              <w:jc w:val="center"/>
              <w:rPr>
                <w:rFonts w:ascii="Arial" w:hAnsi="Arial" w:cs="Arial"/>
                <w:b/>
                <w:color w:val="000000"/>
                <w:sz w:val="18"/>
                <w:szCs w:val="18"/>
                <w:lang w:val="en-US"/>
              </w:rPr>
            </w:pPr>
            <w:r w:rsidRPr="000F7501">
              <w:rPr>
                <w:rFonts w:ascii="Arial" w:hAnsi="Arial" w:cs="Arial"/>
                <w:b/>
                <w:color w:val="000000"/>
                <w:sz w:val="18"/>
                <w:szCs w:val="18"/>
                <w:lang w:val="en-US"/>
              </w:rPr>
              <w:t>Quarter 2</w:t>
            </w:r>
          </w:p>
        </w:tc>
        <w:tc>
          <w:tcPr>
            <w:tcW w:w="432" w:type="pct"/>
            <w:shd w:val="clear" w:color="auto" w:fill="4C94D8" w:themeFill="text2" w:themeFillTint="80"/>
            <w:vAlign w:val="center"/>
          </w:tcPr>
          <w:p w14:paraId="4D567672" w14:textId="77777777" w:rsidR="007F3191" w:rsidRPr="000F7501" w:rsidRDefault="007F3191" w:rsidP="007F3191">
            <w:pPr>
              <w:jc w:val="center"/>
              <w:rPr>
                <w:rFonts w:ascii="Arial" w:hAnsi="Arial" w:cs="Arial"/>
                <w:b/>
                <w:color w:val="000000"/>
                <w:sz w:val="18"/>
                <w:szCs w:val="18"/>
                <w:lang w:val="en-US"/>
              </w:rPr>
            </w:pPr>
            <w:r w:rsidRPr="000F7501">
              <w:rPr>
                <w:rFonts w:ascii="Arial" w:hAnsi="Arial" w:cs="Arial"/>
                <w:b/>
                <w:color w:val="000000"/>
                <w:sz w:val="18"/>
                <w:szCs w:val="18"/>
                <w:lang w:val="en-US"/>
              </w:rPr>
              <w:t>Quarter 3</w:t>
            </w:r>
          </w:p>
        </w:tc>
        <w:tc>
          <w:tcPr>
            <w:tcW w:w="463" w:type="pct"/>
            <w:shd w:val="clear" w:color="auto" w:fill="4C94D8" w:themeFill="text2" w:themeFillTint="80"/>
            <w:vAlign w:val="center"/>
          </w:tcPr>
          <w:p w14:paraId="090ADF17" w14:textId="77777777" w:rsidR="007F3191" w:rsidRPr="000F7501" w:rsidRDefault="007F3191" w:rsidP="007F3191">
            <w:pPr>
              <w:jc w:val="center"/>
              <w:rPr>
                <w:rFonts w:ascii="Arial" w:hAnsi="Arial" w:cs="Arial"/>
                <w:b/>
                <w:color w:val="000000"/>
                <w:sz w:val="18"/>
                <w:szCs w:val="18"/>
                <w:lang w:val="en-US"/>
              </w:rPr>
            </w:pPr>
            <w:r w:rsidRPr="000F7501">
              <w:rPr>
                <w:rFonts w:ascii="Arial" w:hAnsi="Arial" w:cs="Arial"/>
                <w:b/>
                <w:color w:val="000000"/>
                <w:sz w:val="18"/>
                <w:szCs w:val="18"/>
                <w:lang w:val="en-US"/>
              </w:rPr>
              <w:t>Quarter 4</w:t>
            </w:r>
          </w:p>
        </w:tc>
        <w:tc>
          <w:tcPr>
            <w:tcW w:w="420" w:type="pct"/>
            <w:vMerge/>
            <w:shd w:val="clear" w:color="auto" w:fill="auto"/>
          </w:tcPr>
          <w:p w14:paraId="011D2982" w14:textId="77777777" w:rsidR="007F3191" w:rsidRPr="000F7501" w:rsidRDefault="007F3191" w:rsidP="007F3191">
            <w:pPr>
              <w:jc w:val="center"/>
              <w:rPr>
                <w:rFonts w:ascii="Arial" w:hAnsi="Arial" w:cs="Arial"/>
                <w:b/>
                <w:bCs/>
                <w:color w:val="000000"/>
                <w:sz w:val="18"/>
                <w:szCs w:val="18"/>
                <w:lang w:val="en-US"/>
              </w:rPr>
            </w:pPr>
          </w:p>
        </w:tc>
      </w:tr>
      <w:tr w:rsidR="00895D63" w:rsidRPr="000F7501" w14:paraId="591D9B77" w14:textId="77777777" w:rsidTr="000F7501">
        <w:trPr>
          <w:trHeight w:val="932"/>
        </w:trPr>
        <w:tc>
          <w:tcPr>
            <w:tcW w:w="406" w:type="pct"/>
            <w:vMerge w:val="restart"/>
            <w:shd w:val="clear" w:color="auto" w:fill="auto"/>
            <w:textDirection w:val="btLr"/>
            <w:vAlign w:val="center"/>
          </w:tcPr>
          <w:p w14:paraId="3D439621" w14:textId="77777777" w:rsidR="00895D63" w:rsidRPr="000F7501" w:rsidRDefault="00895D63" w:rsidP="00895D63">
            <w:pPr>
              <w:ind w:left="113" w:right="113"/>
              <w:jc w:val="center"/>
              <w:rPr>
                <w:rFonts w:ascii="Arial" w:hAnsi="Arial" w:cs="Arial"/>
                <w:bCs/>
                <w:color w:val="000000"/>
                <w:sz w:val="18"/>
                <w:szCs w:val="18"/>
              </w:rPr>
            </w:pPr>
            <w:r w:rsidRPr="000F7501">
              <w:rPr>
                <w:rFonts w:ascii="Arial" w:hAnsi="Arial" w:cs="Arial"/>
                <w:bCs/>
                <w:sz w:val="18"/>
                <w:szCs w:val="18"/>
              </w:rPr>
              <w:t>Provision of Basic Municipal Services and Infrastructure</w:t>
            </w:r>
          </w:p>
        </w:tc>
        <w:tc>
          <w:tcPr>
            <w:tcW w:w="650" w:type="pct"/>
            <w:shd w:val="clear" w:color="auto" w:fill="auto"/>
            <w:vAlign w:val="center"/>
          </w:tcPr>
          <w:p w14:paraId="64E34D0C" w14:textId="77777777" w:rsidR="00895D63" w:rsidRPr="000F7501" w:rsidRDefault="00895D63" w:rsidP="00895D63">
            <w:pPr>
              <w:rPr>
                <w:rFonts w:ascii="Arial" w:eastAsia="Arial Unicode MS" w:hAnsi="Arial" w:cs="Arial"/>
                <w:sz w:val="16"/>
                <w:szCs w:val="16"/>
              </w:rPr>
            </w:pPr>
            <w:r w:rsidRPr="000F7501">
              <w:rPr>
                <w:rFonts w:ascii="Arial" w:eastAsia="Arial Unicode MS" w:hAnsi="Arial" w:cs="Arial"/>
                <w:sz w:val="16"/>
                <w:szCs w:val="16"/>
              </w:rPr>
              <w:t>Number of   Reports on Waste Removal noted by Council</w:t>
            </w:r>
          </w:p>
        </w:tc>
        <w:tc>
          <w:tcPr>
            <w:tcW w:w="373" w:type="pct"/>
            <w:shd w:val="clear" w:color="auto" w:fill="auto"/>
            <w:vAlign w:val="center"/>
          </w:tcPr>
          <w:p w14:paraId="7F0FB61F" w14:textId="77777777" w:rsidR="00895D63" w:rsidRPr="000F7501" w:rsidRDefault="00895D63" w:rsidP="00895D63">
            <w:pPr>
              <w:jc w:val="center"/>
              <w:rPr>
                <w:rFonts w:ascii="Arial" w:eastAsia="Arial Unicode MS" w:hAnsi="Arial" w:cs="Arial"/>
                <w:sz w:val="16"/>
                <w:szCs w:val="16"/>
              </w:rPr>
            </w:pPr>
            <w:r w:rsidRPr="000F7501">
              <w:rPr>
                <w:rFonts w:ascii="Arial" w:eastAsia="Arial Unicode MS" w:hAnsi="Arial" w:cs="Arial"/>
                <w:sz w:val="16"/>
                <w:szCs w:val="16"/>
              </w:rPr>
              <w:t>New</w:t>
            </w:r>
          </w:p>
        </w:tc>
        <w:tc>
          <w:tcPr>
            <w:tcW w:w="576" w:type="pct"/>
            <w:shd w:val="clear" w:color="auto" w:fill="auto"/>
            <w:vAlign w:val="center"/>
          </w:tcPr>
          <w:p w14:paraId="18CAD1A1" w14:textId="77777777" w:rsidR="00895D63" w:rsidRPr="000F7501" w:rsidRDefault="00895D63" w:rsidP="00895D63">
            <w:pPr>
              <w:jc w:val="center"/>
              <w:rPr>
                <w:rFonts w:ascii="Arial" w:eastAsia="Arial Unicode MS" w:hAnsi="Arial" w:cs="Arial"/>
                <w:sz w:val="16"/>
                <w:szCs w:val="16"/>
              </w:rPr>
            </w:pPr>
            <w:r w:rsidRPr="000F7501">
              <w:rPr>
                <w:rFonts w:ascii="Arial" w:eastAsia="Arial Unicode MS" w:hAnsi="Arial" w:cs="Arial"/>
                <w:sz w:val="16"/>
                <w:szCs w:val="16"/>
              </w:rPr>
              <w:t>4 Waste Removal Reports noted by Council by 30 June 2026</w:t>
            </w:r>
          </w:p>
          <w:p w14:paraId="37D8C576" w14:textId="77777777" w:rsidR="00895D63" w:rsidRPr="000F7501" w:rsidRDefault="00895D63" w:rsidP="00895D63">
            <w:pPr>
              <w:jc w:val="center"/>
              <w:rPr>
                <w:rFonts w:ascii="Arial" w:eastAsia="Arial Unicode MS" w:hAnsi="Arial" w:cs="Arial"/>
                <w:sz w:val="16"/>
                <w:szCs w:val="16"/>
              </w:rPr>
            </w:pPr>
            <w:r w:rsidRPr="000F7501">
              <w:rPr>
                <w:rFonts w:ascii="Arial" w:eastAsia="Arial Unicode MS" w:hAnsi="Arial" w:cs="Arial"/>
                <w:sz w:val="16"/>
                <w:szCs w:val="16"/>
              </w:rPr>
              <w:t>(1 per quarter)</w:t>
            </w:r>
          </w:p>
        </w:tc>
        <w:tc>
          <w:tcPr>
            <w:tcW w:w="432" w:type="pct"/>
            <w:shd w:val="clear" w:color="auto" w:fill="auto"/>
            <w:vAlign w:val="center"/>
          </w:tcPr>
          <w:p w14:paraId="121C0DA5" w14:textId="77777777" w:rsidR="00895D63" w:rsidRPr="000F7501" w:rsidRDefault="00895D63" w:rsidP="00895D63">
            <w:pPr>
              <w:ind w:right="113"/>
              <w:rPr>
                <w:rFonts w:ascii="Arial" w:eastAsia="Arial Unicode MS" w:hAnsi="Arial" w:cs="Arial"/>
                <w:bCs/>
                <w:color w:val="000000"/>
                <w:sz w:val="16"/>
                <w:szCs w:val="16"/>
              </w:rPr>
            </w:pPr>
            <w:r w:rsidRPr="000F7501">
              <w:rPr>
                <w:rFonts w:ascii="Arial" w:eastAsia="Arial Unicode MS" w:hAnsi="Arial" w:cs="Arial"/>
                <w:bCs/>
                <w:color w:val="000000"/>
                <w:sz w:val="16"/>
                <w:szCs w:val="16"/>
              </w:rPr>
              <w:t>Operational</w:t>
            </w:r>
          </w:p>
          <w:p w14:paraId="59443B3F" w14:textId="77777777" w:rsidR="00895D63" w:rsidRPr="000F7501" w:rsidDel="001B5A19" w:rsidRDefault="00895D63" w:rsidP="00895D63">
            <w:pPr>
              <w:jc w:val="center"/>
              <w:rPr>
                <w:rFonts w:ascii="Arial" w:hAnsi="Arial" w:cs="Arial"/>
                <w:sz w:val="16"/>
                <w:szCs w:val="16"/>
              </w:rPr>
            </w:pPr>
          </w:p>
        </w:tc>
        <w:tc>
          <w:tcPr>
            <w:tcW w:w="384" w:type="pct"/>
            <w:vMerge w:val="restart"/>
            <w:shd w:val="clear" w:color="auto" w:fill="auto"/>
            <w:textDirection w:val="btLr"/>
            <w:vAlign w:val="center"/>
          </w:tcPr>
          <w:p w14:paraId="29A1C498" w14:textId="77777777" w:rsidR="00895D63" w:rsidRPr="000F7501" w:rsidRDefault="00895D63" w:rsidP="00895D63">
            <w:pPr>
              <w:ind w:right="113"/>
              <w:jc w:val="center"/>
              <w:rPr>
                <w:rFonts w:ascii="Arial" w:hAnsi="Arial" w:cs="Arial"/>
                <w:color w:val="000000"/>
                <w:sz w:val="16"/>
                <w:szCs w:val="16"/>
              </w:rPr>
            </w:pPr>
            <w:r w:rsidRPr="000F7501">
              <w:rPr>
                <w:rFonts w:ascii="Arial" w:hAnsi="Arial" w:cs="Arial"/>
                <w:sz w:val="16"/>
                <w:szCs w:val="16"/>
              </w:rPr>
              <w:t>Clean &amp; Healthy Environment</w:t>
            </w:r>
          </w:p>
        </w:tc>
        <w:tc>
          <w:tcPr>
            <w:tcW w:w="432" w:type="pct"/>
            <w:shd w:val="clear" w:color="auto" w:fill="auto"/>
            <w:vAlign w:val="center"/>
          </w:tcPr>
          <w:p w14:paraId="3DFFB37E" w14:textId="77777777" w:rsidR="00895D63" w:rsidRPr="000F7501" w:rsidRDefault="00895D63" w:rsidP="00895D63">
            <w:pPr>
              <w:jc w:val="center"/>
              <w:rPr>
                <w:rFonts w:ascii="Arial" w:eastAsia="Arial Unicode MS" w:hAnsi="Arial" w:cs="Arial"/>
                <w:sz w:val="16"/>
                <w:szCs w:val="16"/>
              </w:rPr>
            </w:pPr>
            <w:r w:rsidRPr="000F7501">
              <w:rPr>
                <w:rFonts w:ascii="Arial" w:hAnsi="Arial" w:cs="Arial"/>
                <w:sz w:val="16"/>
                <w:szCs w:val="16"/>
              </w:rPr>
              <w:t>1 Waste removal Report</w:t>
            </w:r>
            <w:r w:rsidRPr="000F7501">
              <w:rPr>
                <w:rFonts w:ascii="Arial" w:eastAsia="Arial Unicode MS" w:hAnsi="Arial" w:cs="Arial"/>
                <w:sz w:val="16"/>
                <w:szCs w:val="16"/>
              </w:rPr>
              <w:t xml:space="preserve"> noted by Council by 30 September 2025</w:t>
            </w:r>
          </w:p>
          <w:p w14:paraId="1595AC10" w14:textId="77777777" w:rsidR="00895D63" w:rsidRPr="000F7501" w:rsidRDefault="00895D63" w:rsidP="00895D63">
            <w:pPr>
              <w:jc w:val="center"/>
              <w:rPr>
                <w:rFonts w:ascii="Arial" w:hAnsi="Arial" w:cs="Arial"/>
                <w:color w:val="000000"/>
                <w:sz w:val="16"/>
                <w:szCs w:val="16"/>
                <w:lang w:val="en-US"/>
              </w:rPr>
            </w:pPr>
          </w:p>
        </w:tc>
        <w:tc>
          <w:tcPr>
            <w:tcW w:w="432" w:type="pct"/>
            <w:shd w:val="clear" w:color="auto" w:fill="auto"/>
          </w:tcPr>
          <w:p w14:paraId="29F699A3" w14:textId="77777777" w:rsidR="00895D63" w:rsidRPr="000F7501" w:rsidRDefault="00895D63" w:rsidP="00895D63">
            <w:pPr>
              <w:rPr>
                <w:rFonts w:ascii="Arial" w:hAnsi="Arial" w:cs="Arial"/>
                <w:sz w:val="16"/>
                <w:szCs w:val="16"/>
              </w:rPr>
            </w:pPr>
          </w:p>
          <w:p w14:paraId="7470C20D" w14:textId="77777777" w:rsidR="00895D63" w:rsidRPr="000F7501" w:rsidRDefault="00895D63" w:rsidP="00895D63">
            <w:pPr>
              <w:jc w:val="center"/>
              <w:rPr>
                <w:rFonts w:ascii="Arial" w:eastAsia="Arial Unicode MS" w:hAnsi="Arial" w:cs="Arial"/>
                <w:sz w:val="16"/>
                <w:szCs w:val="16"/>
              </w:rPr>
            </w:pPr>
            <w:r w:rsidRPr="000F7501">
              <w:rPr>
                <w:rFonts w:ascii="Arial" w:hAnsi="Arial" w:cs="Arial"/>
                <w:sz w:val="16"/>
                <w:szCs w:val="16"/>
              </w:rPr>
              <w:t>1 Waste removal Report</w:t>
            </w:r>
            <w:r w:rsidRPr="000F7501">
              <w:rPr>
                <w:rFonts w:ascii="Arial" w:eastAsia="Arial Unicode MS" w:hAnsi="Arial" w:cs="Arial"/>
                <w:sz w:val="16"/>
                <w:szCs w:val="16"/>
              </w:rPr>
              <w:t xml:space="preserve"> noted by Council by 31 December 2025</w:t>
            </w:r>
          </w:p>
          <w:p w14:paraId="24D163A3" w14:textId="77777777" w:rsidR="00895D63" w:rsidRPr="000F7501" w:rsidRDefault="00895D63" w:rsidP="00895D63">
            <w:pPr>
              <w:jc w:val="center"/>
              <w:rPr>
                <w:rFonts w:ascii="Arial" w:hAnsi="Arial" w:cs="Arial"/>
                <w:color w:val="000000"/>
                <w:sz w:val="16"/>
                <w:szCs w:val="16"/>
                <w:lang w:val="en-US"/>
              </w:rPr>
            </w:pPr>
          </w:p>
        </w:tc>
        <w:tc>
          <w:tcPr>
            <w:tcW w:w="432" w:type="pct"/>
            <w:shd w:val="clear" w:color="auto" w:fill="auto"/>
          </w:tcPr>
          <w:p w14:paraId="0FE821E2" w14:textId="77777777" w:rsidR="00895D63" w:rsidRPr="000F7501" w:rsidRDefault="00895D63" w:rsidP="00895D63">
            <w:pPr>
              <w:rPr>
                <w:rFonts w:ascii="Arial" w:hAnsi="Arial" w:cs="Arial"/>
                <w:sz w:val="16"/>
                <w:szCs w:val="16"/>
              </w:rPr>
            </w:pPr>
          </w:p>
          <w:p w14:paraId="5768A162" w14:textId="77777777" w:rsidR="00895D63" w:rsidRPr="000F7501" w:rsidRDefault="00895D63" w:rsidP="00895D63">
            <w:pPr>
              <w:jc w:val="center"/>
              <w:rPr>
                <w:rFonts w:ascii="Arial" w:eastAsia="Arial Unicode MS" w:hAnsi="Arial" w:cs="Arial"/>
                <w:sz w:val="16"/>
                <w:szCs w:val="16"/>
              </w:rPr>
            </w:pPr>
            <w:r w:rsidRPr="000F7501">
              <w:rPr>
                <w:rFonts w:ascii="Arial" w:hAnsi="Arial" w:cs="Arial"/>
                <w:sz w:val="16"/>
                <w:szCs w:val="16"/>
              </w:rPr>
              <w:t>1 Waste removal Report</w:t>
            </w:r>
            <w:r w:rsidRPr="000F7501">
              <w:rPr>
                <w:rFonts w:ascii="Arial" w:eastAsia="Arial Unicode MS" w:hAnsi="Arial" w:cs="Arial"/>
                <w:sz w:val="16"/>
                <w:szCs w:val="16"/>
              </w:rPr>
              <w:t xml:space="preserve"> noted by Council by 30 March 2026</w:t>
            </w:r>
          </w:p>
          <w:p w14:paraId="640414FA" w14:textId="77777777" w:rsidR="00895D63" w:rsidRPr="000F7501" w:rsidRDefault="00895D63" w:rsidP="00895D63">
            <w:pPr>
              <w:jc w:val="center"/>
              <w:rPr>
                <w:rFonts w:ascii="Arial" w:hAnsi="Arial" w:cs="Arial"/>
                <w:color w:val="000000"/>
                <w:sz w:val="16"/>
                <w:szCs w:val="16"/>
                <w:lang w:val="en-US"/>
              </w:rPr>
            </w:pPr>
          </w:p>
        </w:tc>
        <w:tc>
          <w:tcPr>
            <w:tcW w:w="463" w:type="pct"/>
            <w:shd w:val="clear" w:color="auto" w:fill="auto"/>
          </w:tcPr>
          <w:p w14:paraId="0BA595A3" w14:textId="77777777" w:rsidR="00895D63" w:rsidRPr="000F7501" w:rsidRDefault="00895D63" w:rsidP="00895D63">
            <w:pPr>
              <w:rPr>
                <w:rFonts w:ascii="Arial" w:hAnsi="Arial" w:cs="Arial"/>
                <w:sz w:val="16"/>
                <w:szCs w:val="16"/>
              </w:rPr>
            </w:pPr>
          </w:p>
          <w:p w14:paraId="6A6A4762" w14:textId="77777777" w:rsidR="00895D63" w:rsidRPr="000F7501" w:rsidRDefault="00895D63" w:rsidP="00895D63">
            <w:pPr>
              <w:jc w:val="center"/>
              <w:rPr>
                <w:rFonts w:ascii="Arial" w:eastAsia="Arial Unicode MS" w:hAnsi="Arial" w:cs="Arial"/>
                <w:sz w:val="16"/>
                <w:szCs w:val="16"/>
              </w:rPr>
            </w:pPr>
            <w:r w:rsidRPr="000F7501">
              <w:rPr>
                <w:rFonts w:ascii="Arial" w:hAnsi="Arial" w:cs="Arial"/>
                <w:sz w:val="16"/>
                <w:szCs w:val="16"/>
              </w:rPr>
              <w:t>1 Waste removal Report</w:t>
            </w:r>
            <w:r w:rsidRPr="000F7501">
              <w:rPr>
                <w:rFonts w:ascii="Arial" w:eastAsia="Arial Unicode MS" w:hAnsi="Arial" w:cs="Arial"/>
                <w:sz w:val="16"/>
                <w:szCs w:val="16"/>
              </w:rPr>
              <w:t xml:space="preserve"> noted by Council by 30 June 2026</w:t>
            </w:r>
          </w:p>
          <w:p w14:paraId="0A416B26" w14:textId="77777777" w:rsidR="00895D63" w:rsidRPr="000F7501" w:rsidRDefault="00895D63" w:rsidP="00895D63">
            <w:pPr>
              <w:jc w:val="center"/>
              <w:rPr>
                <w:rFonts w:ascii="Arial" w:hAnsi="Arial" w:cs="Arial"/>
                <w:color w:val="FF0000"/>
                <w:sz w:val="16"/>
                <w:szCs w:val="16"/>
                <w:lang w:val="en-US"/>
              </w:rPr>
            </w:pPr>
          </w:p>
        </w:tc>
        <w:tc>
          <w:tcPr>
            <w:tcW w:w="420" w:type="pct"/>
            <w:shd w:val="clear" w:color="auto" w:fill="auto"/>
            <w:vAlign w:val="center"/>
          </w:tcPr>
          <w:p w14:paraId="0AB83D8A" w14:textId="131FEE29" w:rsidR="00895D63" w:rsidRPr="000F7501" w:rsidRDefault="00895D63" w:rsidP="00895D63">
            <w:pPr>
              <w:jc w:val="center"/>
              <w:rPr>
                <w:rFonts w:ascii="Arial" w:hAnsi="Arial" w:cs="Arial"/>
                <w:bCs/>
                <w:sz w:val="16"/>
                <w:szCs w:val="16"/>
                <w:lang w:val="en-US"/>
              </w:rPr>
            </w:pPr>
            <w:r w:rsidRPr="000F7501">
              <w:rPr>
                <w:rFonts w:ascii="Arial" w:hAnsi="Arial" w:cs="Arial"/>
                <w:bCs/>
                <w:sz w:val="16"/>
                <w:szCs w:val="16"/>
              </w:rPr>
              <w:t>Council Minutes</w:t>
            </w:r>
            <w:r w:rsidR="00780CE5">
              <w:rPr>
                <w:rFonts w:ascii="Arial" w:hAnsi="Arial" w:cs="Arial"/>
                <w:bCs/>
                <w:sz w:val="16"/>
                <w:szCs w:val="16"/>
              </w:rPr>
              <w:t xml:space="preserve"> &amp; Reports on Waste Removal</w:t>
            </w:r>
          </w:p>
        </w:tc>
      </w:tr>
      <w:tr w:rsidR="00EA606D" w:rsidRPr="000F7501" w14:paraId="56C11E0F" w14:textId="77777777" w:rsidTr="00FE5A4E">
        <w:trPr>
          <w:trHeight w:val="727"/>
        </w:trPr>
        <w:tc>
          <w:tcPr>
            <w:tcW w:w="406" w:type="pct"/>
            <w:vMerge/>
            <w:shd w:val="clear" w:color="auto" w:fill="auto"/>
          </w:tcPr>
          <w:p w14:paraId="06CDA4EF" w14:textId="77777777" w:rsidR="00EA606D" w:rsidRPr="000F7501" w:rsidRDefault="00EA606D" w:rsidP="00895D63">
            <w:pPr>
              <w:rPr>
                <w:rFonts w:ascii="Arial" w:hAnsi="Arial" w:cs="Arial"/>
                <w:b/>
                <w:bCs/>
                <w:color w:val="000000"/>
                <w:sz w:val="18"/>
                <w:szCs w:val="18"/>
              </w:rPr>
            </w:pPr>
          </w:p>
        </w:tc>
        <w:tc>
          <w:tcPr>
            <w:tcW w:w="650" w:type="pct"/>
            <w:shd w:val="clear" w:color="auto" w:fill="auto"/>
            <w:vAlign w:val="center"/>
          </w:tcPr>
          <w:p w14:paraId="1A3D1B99" w14:textId="2E6A412D" w:rsidR="00EA606D" w:rsidRPr="000F7501" w:rsidRDefault="00EA606D" w:rsidP="00895D63">
            <w:pPr>
              <w:rPr>
                <w:rFonts w:ascii="Arial" w:eastAsia="Arial Unicode MS" w:hAnsi="Arial" w:cs="Arial"/>
                <w:sz w:val="16"/>
                <w:szCs w:val="16"/>
              </w:rPr>
            </w:pPr>
            <w:r>
              <w:rPr>
                <w:rFonts w:ascii="Arial" w:eastAsia="Arial Unicode MS" w:hAnsi="Arial" w:cs="Arial"/>
                <w:sz w:val="16"/>
                <w:szCs w:val="16"/>
              </w:rPr>
              <w:t>Number of Disaster Committees established</w:t>
            </w:r>
          </w:p>
        </w:tc>
        <w:tc>
          <w:tcPr>
            <w:tcW w:w="373" w:type="pct"/>
            <w:shd w:val="clear" w:color="auto" w:fill="auto"/>
            <w:vAlign w:val="center"/>
          </w:tcPr>
          <w:p w14:paraId="35588DF5" w14:textId="17C51F15" w:rsidR="00EA606D" w:rsidRPr="000F7501" w:rsidRDefault="00EA606D" w:rsidP="00895D63">
            <w:pPr>
              <w:jc w:val="center"/>
              <w:rPr>
                <w:rFonts w:ascii="Arial" w:eastAsia="Arial Unicode MS" w:hAnsi="Arial" w:cs="Arial"/>
                <w:sz w:val="16"/>
                <w:szCs w:val="16"/>
              </w:rPr>
            </w:pPr>
            <w:r>
              <w:rPr>
                <w:rFonts w:ascii="Arial" w:eastAsia="Arial Unicode MS" w:hAnsi="Arial" w:cs="Arial"/>
                <w:sz w:val="16"/>
                <w:szCs w:val="16"/>
              </w:rPr>
              <w:t>New</w:t>
            </w:r>
          </w:p>
        </w:tc>
        <w:tc>
          <w:tcPr>
            <w:tcW w:w="576" w:type="pct"/>
            <w:shd w:val="clear" w:color="auto" w:fill="auto"/>
            <w:vAlign w:val="center"/>
          </w:tcPr>
          <w:p w14:paraId="214AAD86" w14:textId="1F60749C" w:rsidR="00EA606D" w:rsidRPr="000F7501" w:rsidRDefault="00EA606D" w:rsidP="00895D63">
            <w:pPr>
              <w:jc w:val="center"/>
              <w:rPr>
                <w:rFonts w:ascii="Arial" w:hAnsi="Arial" w:cs="Arial"/>
                <w:sz w:val="16"/>
                <w:szCs w:val="16"/>
              </w:rPr>
            </w:pPr>
            <w:r>
              <w:rPr>
                <w:rFonts w:ascii="Arial" w:hAnsi="Arial" w:cs="Arial"/>
                <w:sz w:val="16"/>
                <w:szCs w:val="16"/>
              </w:rPr>
              <w:t>1 Disaster Committee established by 30 September 2025</w:t>
            </w:r>
          </w:p>
        </w:tc>
        <w:tc>
          <w:tcPr>
            <w:tcW w:w="432" w:type="pct"/>
            <w:shd w:val="clear" w:color="auto" w:fill="auto"/>
            <w:vAlign w:val="center"/>
          </w:tcPr>
          <w:p w14:paraId="48EFA607" w14:textId="75412AC0" w:rsidR="00EA606D" w:rsidRPr="000F7501" w:rsidRDefault="00EA606D" w:rsidP="00895D63">
            <w:pPr>
              <w:jc w:val="center"/>
              <w:rPr>
                <w:rFonts w:ascii="Arial" w:hAnsi="Arial" w:cs="Arial"/>
                <w:sz w:val="16"/>
                <w:szCs w:val="16"/>
              </w:rPr>
            </w:pPr>
            <w:r>
              <w:rPr>
                <w:rFonts w:ascii="Arial" w:hAnsi="Arial" w:cs="Arial"/>
                <w:sz w:val="16"/>
                <w:szCs w:val="16"/>
              </w:rPr>
              <w:t>Operational</w:t>
            </w:r>
          </w:p>
        </w:tc>
        <w:tc>
          <w:tcPr>
            <w:tcW w:w="384" w:type="pct"/>
            <w:vMerge/>
            <w:shd w:val="clear" w:color="auto" w:fill="auto"/>
            <w:vAlign w:val="center"/>
          </w:tcPr>
          <w:p w14:paraId="2CC124CC" w14:textId="77777777" w:rsidR="00EA606D" w:rsidRPr="000F7501" w:rsidDel="001B5A19" w:rsidRDefault="00EA606D" w:rsidP="00895D63">
            <w:pPr>
              <w:ind w:left="113" w:right="113"/>
              <w:jc w:val="center"/>
              <w:rPr>
                <w:rFonts w:ascii="Arial" w:hAnsi="Arial" w:cs="Arial"/>
                <w:sz w:val="16"/>
                <w:szCs w:val="16"/>
              </w:rPr>
            </w:pPr>
          </w:p>
        </w:tc>
        <w:tc>
          <w:tcPr>
            <w:tcW w:w="432" w:type="pct"/>
            <w:shd w:val="clear" w:color="auto" w:fill="auto"/>
          </w:tcPr>
          <w:p w14:paraId="08AD802D" w14:textId="685ADA3D" w:rsidR="00EA606D" w:rsidRPr="000F7501" w:rsidRDefault="00EA606D" w:rsidP="00895D63">
            <w:pPr>
              <w:jc w:val="center"/>
              <w:rPr>
                <w:rFonts w:ascii="Arial" w:hAnsi="Arial" w:cs="Arial"/>
                <w:sz w:val="16"/>
                <w:szCs w:val="16"/>
              </w:rPr>
            </w:pPr>
            <w:r>
              <w:rPr>
                <w:rFonts w:ascii="Arial" w:hAnsi="Arial" w:cs="Arial"/>
                <w:sz w:val="16"/>
                <w:szCs w:val="16"/>
              </w:rPr>
              <w:t>1 Disaster Committee established by 30 September 2025</w:t>
            </w:r>
          </w:p>
        </w:tc>
        <w:tc>
          <w:tcPr>
            <w:tcW w:w="432" w:type="pct"/>
            <w:shd w:val="clear" w:color="auto" w:fill="auto"/>
            <w:vAlign w:val="center"/>
          </w:tcPr>
          <w:p w14:paraId="031AFE91" w14:textId="624F5045" w:rsidR="00EA606D" w:rsidRPr="000F7501" w:rsidRDefault="00EA606D" w:rsidP="00FE5A4E">
            <w:pPr>
              <w:jc w:val="center"/>
              <w:rPr>
                <w:rFonts w:ascii="Arial" w:hAnsi="Arial" w:cs="Arial"/>
                <w:sz w:val="16"/>
                <w:szCs w:val="16"/>
              </w:rPr>
            </w:pPr>
            <w:r>
              <w:rPr>
                <w:rFonts w:ascii="Arial" w:hAnsi="Arial" w:cs="Arial"/>
                <w:sz w:val="16"/>
                <w:szCs w:val="16"/>
              </w:rPr>
              <w:t>-</w:t>
            </w:r>
          </w:p>
        </w:tc>
        <w:tc>
          <w:tcPr>
            <w:tcW w:w="432" w:type="pct"/>
            <w:shd w:val="clear" w:color="auto" w:fill="auto"/>
            <w:vAlign w:val="center"/>
          </w:tcPr>
          <w:p w14:paraId="3DA4A757" w14:textId="17C73F1C" w:rsidR="00EA606D" w:rsidRPr="000F7501" w:rsidRDefault="00EA606D" w:rsidP="00FE5A4E">
            <w:pPr>
              <w:jc w:val="center"/>
              <w:rPr>
                <w:rFonts w:ascii="Arial" w:hAnsi="Arial" w:cs="Arial"/>
                <w:sz w:val="16"/>
                <w:szCs w:val="16"/>
              </w:rPr>
            </w:pPr>
            <w:r>
              <w:rPr>
                <w:rFonts w:ascii="Arial" w:hAnsi="Arial" w:cs="Arial"/>
                <w:sz w:val="16"/>
                <w:szCs w:val="16"/>
              </w:rPr>
              <w:t>-</w:t>
            </w:r>
          </w:p>
        </w:tc>
        <w:tc>
          <w:tcPr>
            <w:tcW w:w="463" w:type="pct"/>
            <w:shd w:val="clear" w:color="auto" w:fill="auto"/>
            <w:vAlign w:val="center"/>
          </w:tcPr>
          <w:p w14:paraId="70B483F4" w14:textId="29043D4A" w:rsidR="00EA606D" w:rsidRPr="000F7501" w:rsidRDefault="00EA606D" w:rsidP="00FE5A4E">
            <w:pPr>
              <w:jc w:val="center"/>
              <w:rPr>
                <w:rFonts w:ascii="Arial" w:hAnsi="Arial" w:cs="Arial"/>
                <w:sz w:val="16"/>
                <w:szCs w:val="16"/>
              </w:rPr>
            </w:pPr>
            <w:r>
              <w:rPr>
                <w:rFonts w:ascii="Arial" w:hAnsi="Arial" w:cs="Arial"/>
                <w:sz w:val="16"/>
                <w:szCs w:val="16"/>
              </w:rPr>
              <w:t>--</w:t>
            </w:r>
          </w:p>
        </w:tc>
        <w:tc>
          <w:tcPr>
            <w:tcW w:w="420" w:type="pct"/>
            <w:shd w:val="clear" w:color="auto" w:fill="auto"/>
            <w:vAlign w:val="center"/>
          </w:tcPr>
          <w:p w14:paraId="58372632" w14:textId="01F2ED7F" w:rsidR="00EA606D" w:rsidRPr="000F7501" w:rsidRDefault="00FE5A4E" w:rsidP="00895D63">
            <w:pPr>
              <w:jc w:val="center"/>
              <w:rPr>
                <w:rFonts w:ascii="Arial" w:hAnsi="Arial" w:cs="Arial"/>
                <w:bCs/>
                <w:sz w:val="16"/>
                <w:szCs w:val="16"/>
              </w:rPr>
            </w:pPr>
            <w:r>
              <w:rPr>
                <w:rFonts w:ascii="Arial" w:hAnsi="Arial" w:cs="Arial"/>
                <w:bCs/>
                <w:sz w:val="16"/>
                <w:szCs w:val="16"/>
              </w:rPr>
              <w:t>Attendance Register</w:t>
            </w:r>
            <w:r w:rsidR="00780CE5">
              <w:rPr>
                <w:rFonts w:ascii="Arial" w:hAnsi="Arial" w:cs="Arial"/>
                <w:bCs/>
                <w:sz w:val="16"/>
                <w:szCs w:val="16"/>
              </w:rPr>
              <w:t xml:space="preserve">, </w:t>
            </w:r>
            <w:r w:rsidR="00BA381C">
              <w:rPr>
                <w:rFonts w:ascii="Arial" w:hAnsi="Arial" w:cs="Arial"/>
                <w:bCs/>
                <w:sz w:val="16"/>
                <w:szCs w:val="16"/>
              </w:rPr>
              <w:t>Copies of Acceptance letters by Committee Members</w:t>
            </w:r>
          </w:p>
        </w:tc>
      </w:tr>
      <w:tr w:rsidR="00895D63" w:rsidRPr="000F7501" w14:paraId="50CE625A" w14:textId="77777777" w:rsidTr="00FE5A4E">
        <w:trPr>
          <w:trHeight w:val="727"/>
        </w:trPr>
        <w:tc>
          <w:tcPr>
            <w:tcW w:w="406" w:type="pct"/>
            <w:vMerge/>
            <w:shd w:val="clear" w:color="auto" w:fill="auto"/>
          </w:tcPr>
          <w:p w14:paraId="5FE2173E" w14:textId="77777777" w:rsidR="00895D63" w:rsidRPr="000F7501" w:rsidRDefault="00895D63" w:rsidP="00895D63">
            <w:pPr>
              <w:rPr>
                <w:rFonts w:ascii="Arial" w:hAnsi="Arial" w:cs="Arial"/>
                <w:b/>
                <w:bCs/>
                <w:color w:val="000000"/>
                <w:sz w:val="18"/>
                <w:szCs w:val="18"/>
              </w:rPr>
            </w:pPr>
          </w:p>
        </w:tc>
        <w:tc>
          <w:tcPr>
            <w:tcW w:w="650" w:type="pct"/>
            <w:shd w:val="clear" w:color="auto" w:fill="auto"/>
            <w:vAlign w:val="center"/>
          </w:tcPr>
          <w:p w14:paraId="7FA29EC1" w14:textId="77777777" w:rsidR="00895D63" w:rsidRPr="000F7501" w:rsidRDefault="00895D63" w:rsidP="00895D63">
            <w:pPr>
              <w:rPr>
                <w:rFonts w:ascii="Arial" w:eastAsia="Arial Unicode MS" w:hAnsi="Arial" w:cs="Arial"/>
                <w:sz w:val="16"/>
                <w:szCs w:val="16"/>
              </w:rPr>
            </w:pPr>
            <w:r w:rsidRPr="000F7501">
              <w:rPr>
                <w:rFonts w:ascii="Arial" w:eastAsia="Arial Unicode MS" w:hAnsi="Arial" w:cs="Arial"/>
                <w:sz w:val="16"/>
                <w:szCs w:val="16"/>
              </w:rPr>
              <w:t>Number of Disaster Management Committee Meetings held</w:t>
            </w:r>
          </w:p>
        </w:tc>
        <w:tc>
          <w:tcPr>
            <w:tcW w:w="373" w:type="pct"/>
            <w:shd w:val="clear" w:color="auto" w:fill="auto"/>
            <w:vAlign w:val="center"/>
          </w:tcPr>
          <w:p w14:paraId="1CB14E46" w14:textId="77777777" w:rsidR="00895D63" w:rsidRPr="000F7501" w:rsidRDefault="00895D63" w:rsidP="00895D63">
            <w:pPr>
              <w:jc w:val="center"/>
              <w:rPr>
                <w:rFonts w:ascii="Arial" w:eastAsia="Arial Unicode MS" w:hAnsi="Arial" w:cs="Arial"/>
                <w:sz w:val="16"/>
                <w:szCs w:val="16"/>
              </w:rPr>
            </w:pPr>
            <w:r w:rsidRPr="000F7501">
              <w:rPr>
                <w:rFonts w:ascii="Arial" w:eastAsia="Arial Unicode MS" w:hAnsi="Arial" w:cs="Arial"/>
                <w:sz w:val="16"/>
                <w:szCs w:val="16"/>
              </w:rPr>
              <w:t>4</w:t>
            </w:r>
          </w:p>
        </w:tc>
        <w:tc>
          <w:tcPr>
            <w:tcW w:w="576" w:type="pct"/>
            <w:shd w:val="clear" w:color="auto" w:fill="auto"/>
            <w:vAlign w:val="center"/>
          </w:tcPr>
          <w:p w14:paraId="59148628" w14:textId="636EE267" w:rsidR="00895D63" w:rsidRPr="000F7501" w:rsidRDefault="00784C8D" w:rsidP="00895D63">
            <w:pPr>
              <w:jc w:val="center"/>
              <w:rPr>
                <w:rFonts w:ascii="Arial" w:hAnsi="Arial" w:cs="Arial"/>
                <w:sz w:val="16"/>
                <w:szCs w:val="16"/>
              </w:rPr>
            </w:pPr>
            <w:r>
              <w:rPr>
                <w:rFonts w:ascii="Arial" w:hAnsi="Arial" w:cs="Arial"/>
                <w:sz w:val="16"/>
                <w:szCs w:val="16"/>
              </w:rPr>
              <w:t>3</w:t>
            </w:r>
            <w:r w:rsidR="00895D63" w:rsidRPr="000F7501">
              <w:rPr>
                <w:rFonts w:ascii="Arial" w:hAnsi="Arial" w:cs="Arial"/>
                <w:sz w:val="16"/>
                <w:szCs w:val="16"/>
              </w:rPr>
              <w:t xml:space="preserve"> Disaster Committee meetings held by 30 June 2026</w:t>
            </w:r>
          </w:p>
        </w:tc>
        <w:tc>
          <w:tcPr>
            <w:tcW w:w="432" w:type="pct"/>
            <w:shd w:val="clear" w:color="auto" w:fill="auto"/>
            <w:vAlign w:val="center"/>
          </w:tcPr>
          <w:p w14:paraId="036B8540" w14:textId="77777777" w:rsidR="00895D63" w:rsidRPr="000F7501" w:rsidDel="001B5A19" w:rsidRDefault="00895D63" w:rsidP="00895D63">
            <w:pPr>
              <w:jc w:val="center"/>
              <w:rPr>
                <w:rFonts w:ascii="Arial" w:hAnsi="Arial" w:cs="Arial"/>
                <w:sz w:val="16"/>
                <w:szCs w:val="16"/>
              </w:rPr>
            </w:pPr>
            <w:r w:rsidRPr="000F7501">
              <w:rPr>
                <w:rFonts w:ascii="Arial" w:hAnsi="Arial" w:cs="Arial"/>
                <w:sz w:val="16"/>
                <w:szCs w:val="16"/>
              </w:rPr>
              <w:t>Operational</w:t>
            </w:r>
          </w:p>
        </w:tc>
        <w:tc>
          <w:tcPr>
            <w:tcW w:w="384" w:type="pct"/>
            <w:vMerge/>
            <w:shd w:val="clear" w:color="auto" w:fill="auto"/>
            <w:vAlign w:val="center"/>
          </w:tcPr>
          <w:p w14:paraId="4EE39E1F" w14:textId="77777777" w:rsidR="00895D63" w:rsidRPr="000F7501" w:rsidDel="001B5A19" w:rsidRDefault="00895D63" w:rsidP="00895D63">
            <w:pPr>
              <w:ind w:left="113" w:right="113"/>
              <w:jc w:val="center"/>
              <w:rPr>
                <w:rFonts w:ascii="Arial" w:hAnsi="Arial" w:cs="Arial"/>
                <w:sz w:val="16"/>
                <w:szCs w:val="16"/>
              </w:rPr>
            </w:pPr>
          </w:p>
        </w:tc>
        <w:tc>
          <w:tcPr>
            <w:tcW w:w="432" w:type="pct"/>
            <w:shd w:val="clear" w:color="auto" w:fill="auto"/>
            <w:vAlign w:val="center"/>
          </w:tcPr>
          <w:p w14:paraId="0D35FC1B" w14:textId="6D542297" w:rsidR="00895D63" w:rsidRPr="000F7501" w:rsidRDefault="00FE5A4E" w:rsidP="00FE5A4E">
            <w:pPr>
              <w:jc w:val="center"/>
              <w:rPr>
                <w:rFonts w:ascii="Arial" w:hAnsi="Arial" w:cs="Arial"/>
                <w:sz w:val="16"/>
                <w:szCs w:val="16"/>
              </w:rPr>
            </w:pPr>
            <w:r>
              <w:rPr>
                <w:rFonts w:ascii="Arial" w:hAnsi="Arial" w:cs="Arial"/>
                <w:sz w:val="16"/>
                <w:szCs w:val="16"/>
              </w:rPr>
              <w:t>-</w:t>
            </w:r>
          </w:p>
        </w:tc>
        <w:tc>
          <w:tcPr>
            <w:tcW w:w="432" w:type="pct"/>
            <w:shd w:val="clear" w:color="auto" w:fill="auto"/>
          </w:tcPr>
          <w:p w14:paraId="6B156069" w14:textId="77777777" w:rsidR="00895D63" w:rsidRPr="000F7501" w:rsidRDefault="00895D63" w:rsidP="00895D63">
            <w:pPr>
              <w:jc w:val="center"/>
              <w:rPr>
                <w:rFonts w:ascii="Arial" w:hAnsi="Arial" w:cs="Arial"/>
                <w:sz w:val="16"/>
                <w:szCs w:val="16"/>
                <w:lang w:val="en-US"/>
              </w:rPr>
            </w:pPr>
            <w:r w:rsidRPr="000F7501">
              <w:rPr>
                <w:rFonts w:ascii="Arial" w:hAnsi="Arial" w:cs="Arial"/>
                <w:sz w:val="16"/>
                <w:szCs w:val="16"/>
              </w:rPr>
              <w:t>1 Disaster Committee meetings held by 31 December 2025</w:t>
            </w:r>
          </w:p>
        </w:tc>
        <w:tc>
          <w:tcPr>
            <w:tcW w:w="432" w:type="pct"/>
            <w:shd w:val="clear" w:color="auto" w:fill="auto"/>
          </w:tcPr>
          <w:p w14:paraId="2E209CB9" w14:textId="77777777" w:rsidR="00895D63" w:rsidRPr="000F7501" w:rsidRDefault="00895D63" w:rsidP="00895D63">
            <w:pPr>
              <w:jc w:val="center"/>
              <w:rPr>
                <w:rFonts w:ascii="Arial" w:hAnsi="Arial" w:cs="Arial"/>
                <w:sz w:val="16"/>
                <w:szCs w:val="16"/>
                <w:lang w:val="en-US"/>
              </w:rPr>
            </w:pPr>
            <w:r w:rsidRPr="000F7501">
              <w:rPr>
                <w:rFonts w:ascii="Arial" w:hAnsi="Arial" w:cs="Arial"/>
                <w:sz w:val="16"/>
                <w:szCs w:val="16"/>
              </w:rPr>
              <w:t>1 Disaster Committee meetings held by 30 March 2026</w:t>
            </w:r>
          </w:p>
        </w:tc>
        <w:tc>
          <w:tcPr>
            <w:tcW w:w="463" w:type="pct"/>
            <w:shd w:val="clear" w:color="auto" w:fill="auto"/>
          </w:tcPr>
          <w:p w14:paraId="3429335C" w14:textId="77777777" w:rsidR="00895D63" w:rsidRPr="000F7501" w:rsidRDefault="00895D63" w:rsidP="00895D63">
            <w:pPr>
              <w:jc w:val="center"/>
              <w:rPr>
                <w:rFonts w:ascii="Arial" w:hAnsi="Arial" w:cs="Arial"/>
                <w:sz w:val="16"/>
                <w:szCs w:val="16"/>
              </w:rPr>
            </w:pPr>
            <w:r w:rsidRPr="000F7501">
              <w:rPr>
                <w:rFonts w:ascii="Arial" w:hAnsi="Arial" w:cs="Arial"/>
                <w:sz w:val="16"/>
                <w:szCs w:val="16"/>
              </w:rPr>
              <w:t>1 Disaster Committee meetings held by 30 June 2026</w:t>
            </w:r>
          </w:p>
        </w:tc>
        <w:tc>
          <w:tcPr>
            <w:tcW w:w="420" w:type="pct"/>
            <w:shd w:val="clear" w:color="auto" w:fill="auto"/>
            <w:vAlign w:val="center"/>
          </w:tcPr>
          <w:p w14:paraId="2BA41535" w14:textId="54200BB0" w:rsidR="00895D63" w:rsidRPr="000F7501" w:rsidRDefault="00895D63" w:rsidP="00895D63">
            <w:pPr>
              <w:jc w:val="center"/>
              <w:rPr>
                <w:rFonts w:ascii="Arial" w:hAnsi="Arial" w:cs="Arial"/>
                <w:bCs/>
                <w:sz w:val="16"/>
                <w:szCs w:val="16"/>
              </w:rPr>
            </w:pPr>
            <w:r w:rsidRPr="000F7501">
              <w:rPr>
                <w:rFonts w:ascii="Arial" w:hAnsi="Arial" w:cs="Arial"/>
                <w:bCs/>
                <w:sz w:val="16"/>
                <w:szCs w:val="16"/>
              </w:rPr>
              <w:t>Attendance Register</w:t>
            </w:r>
            <w:r w:rsidR="00BA381C">
              <w:rPr>
                <w:rFonts w:ascii="Arial" w:hAnsi="Arial" w:cs="Arial"/>
                <w:bCs/>
                <w:sz w:val="16"/>
                <w:szCs w:val="16"/>
              </w:rPr>
              <w:t>, Invite, Minutes</w:t>
            </w:r>
            <w:r w:rsidR="00A866EF">
              <w:rPr>
                <w:rFonts w:ascii="Arial" w:hAnsi="Arial" w:cs="Arial"/>
                <w:bCs/>
                <w:sz w:val="16"/>
                <w:szCs w:val="16"/>
              </w:rPr>
              <w:t xml:space="preserve"> &amp; Agenda</w:t>
            </w:r>
          </w:p>
        </w:tc>
      </w:tr>
      <w:tr w:rsidR="007F3191" w:rsidRPr="000F7501" w14:paraId="10000798" w14:textId="77777777" w:rsidTr="000F7501">
        <w:trPr>
          <w:trHeight w:val="880"/>
        </w:trPr>
        <w:tc>
          <w:tcPr>
            <w:tcW w:w="406" w:type="pct"/>
            <w:vMerge/>
            <w:shd w:val="clear" w:color="auto" w:fill="auto"/>
          </w:tcPr>
          <w:p w14:paraId="189FF735" w14:textId="77777777" w:rsidR="007F3191" w:rsidRPr="000F7501" w:rsidRDefault="007F3191" w:rsidP="007F3191">
            <w:pPr>
              <w:rPr>
                <w:rFonts w:ascii="Arial" w:hAnsi="Arial" w:cs="Arial"/>
                <w:b/>
                <w:bCs/>
                <w:color w:val="000000"/>
                <w:sz w:val="18"/>
                <w:szCs w:val="18"/>
              </w:rPr>
            </w:pPr>
          </w:p>
        </w:tc>
        <w:tc>
          <w:tcPr>
            <w:tcW w:w="650" w:type="pct"/>
            <w:shd w:val="clear" w:color="auto" w:fill="auto"/>
            <w:vAlign w:val="center"/>
          </w:tcPr>
          <w:p w14:paraId="4BDB5DEE" w14:textId="77777777" w:rsidR="007F3191" w:rsidRPr="000F7501" w:rsidRDefault="000F7501" w:rsidP="007F3191">
            <w:pPr>
              <w:rPr>
                <w:rFonts w:ascii="Arial" w:eastAsia="Arial Unicode MS" w:hAnsi="Arial" w:cs="Arial"/>
                <w:sz w:val="16"/>
                <w:szCs w:val="16"/>
              </w:rPr>
            </w:pPr>
            <w:r w:rsidRPr="000F7501">
              <w:rPr>
                <w:rFonts w:ascii="Arial" w:eastAsia="Arial Unicode MS" w:hAnsi="Arial" w:cs="Arial"/>
                <w:sz w:val="16"/>
                <w:szCs w:val="16"/>
              </w:rPr>
              <w:t>Number of Traffic Sites with operational drivers’ license testing Grounds established</w:t>
            </w:r>
          </w:p>
        </w:tc>
        <w:tc>
          <w:tcPr>
            <w:tcW w:w="373" w:type="pct"/>
            <w:shd w:val="clear" w:color="auto" w:fill="auto"/>
            <w:vAlign w:val="center"/>
          </w:tcPr>
          <w:p w14:paraId="39AF5DB6" w14:textId="77777777" w:rsidR="007F3191" w:rsidRPr="000F7501" w:rsidRDefault="000F7501" w:rsidP="007F3191">
            <w:pPr>
              <w:jc w:val="center"/>
              <w:rPr>
                <w:rFonts w:ascii="Arial" w:eastAsia="Arial Unicode MS" w:hAnsi="Arial" w:cs="Arial"/>
                <w:sz w:val="16"/>
                <w:szCs w:val="16"/>
              </w:rPr>
            </w:pPr>
            <w:r w:rsidRPr="000F7501">
              <w:rPr>
                <w:rFonts w:ascii="Arial" w:eastAsia="Arial Unicode MS" w:hAnsi="Arial" w:cs="Arial"/>
                <w:sz w:val="16"/>
                <w:szCs w:val="16"/>
              </w:rPr>
              <w:t>New</w:t>
            </w:r>
          </w:p>
        </w:tc>
        <w:tc>
          <w:tcPr>
            <w:tcW w:w="576" w:type="pct"/>
            <w:shd w:val="clear" w:color="auto" w:fill="auto"/>
            <w:vAlign w:val="center"/>
          </w:tcPr>
          <w:p w14:paraId="17AAD853" w14:textId="77777777" w:rsidR="007F3191" w:rsidRPr="000F7501" w:rsidRDefault="000F7501" w:rsidP="007F3191">
            <w:pPr>
              <w:jc w:val="center"/>
              <w:rPr>
                <w:rFonts w:ascii="Arial" w:hAnsi="Arial" w:cs="Arial"/>
                <w:sz w:val="16"/>
                <w:szCs w:val="16"/>
              </w:rPr>
            </w:pPr>
            <w:r w:rsidRPr="000F7501">
              <w:rPr>
                <w:rFonts w:ascii="Arial" w:hAnsi="Arial" w:cs="Arial"/>
                <w:sz w:val="16"/>
                <w:szCs w:val="16"/>
              </w:rPr>
              <w:t xml:space="preserve">1 </w:t>
            </w:r>
            <w:r w:rsidRPr="000F7501">
              <w:rPr>
                <w:rFonts w:ascii="Arial" w:eastAsia="Arial Unicode MS" w:hAnsi="Arial" w:cs="Arial"/>
                <w:sz w:val="16"/>
                <w:szCs w:val="16"/>
              </w:rPr>
              <w:t>Traffic Sites with operational drivers’ license testing Grounds established by 30 June 2026</w:t>
            </w:r>
          </w:p>
        </w:tc>
        <w:tc>
          <w:tcPr>
            <w:tcW w:w="432" w:type="pct"/>
            <w:shd w:val="clear" w:color="auto" w:fill="auto"/>
            <w:vAlign w:val="center"/>
          </w:tcPr>
          <w:p w14:paraId="1039AD64" w14:textId="119F9694" w:rsidR="007F3191" w:rsidRPr="000F7501" w:rsidRDefault="000F7501" w:rsidP="007F3191">
            <w:pPr>
              <w:jc w:val="center"/>
              <w:rPr>
                <w:rFonts w:ascii="Arial" w:hAnsi="Arial" w:cs="Arial"/>
                <w:sz w:val="16"/>
                <w:szCs w:val="16"/>
              </w:rPr>
            </w:pPr>
            <w:r w:rsidRPr="000F7501">
              <w:rPr>
                <w:rFonts w:ascii="Arial" w:hAnsi="Arial" w:cs="Arial"/>
                <w:sz w:val="16"/>
                <w:szCs w:val="16"/>
              </w:rPr>
              <w:t xml:space="preserve">R </w:t>
            </w:r>
            <w:r w:rsidR="00EA606D">
              <w:rPr>
                <w:rFonts w:ascii="Arial" w:hAnsi="Arial" w:cs="Arial"/>
                <w:sz w:val="16"/>
                <w:szCs w:val="16"/>
              </w:rPr>
              <w:t>3</w:t>
            </w:r>
            <w:r w:rsidRPr="000F7501">
              <w:rPr>
                <w:rFonts w:ascii="Arial" w:hAnsi="Arial" w:cs="Arial"/>
                <w:sz w:val="16"/>
                <w:szCs w:val="16"/>
              </w:rPr>
              <w:t> 000 000</w:t>
            </w:r>
          </w:p>
        </w:tc>
        <w:tc>
          <w:tcPr>
            <w:tcW w:w="384" w:type="pct"/>
            <w:vMerge/>
            <w:shd w:val="clear" w:color="auto" w:fill="auto"/>
            <w:textDirection w:val="btLr"/>
            <w:vAlign w:val="center"/>
          </w:tcPr>
          <w:p w14:paraId="0FBD8283" w14:textId="77777777" w:rsidR="007F3191" w:rsidRPr="000F7501" w:rsidDel="001B5A19" w:rsidRDefault="007F3191" w:rsidP="007F3191">
            <w:pPr>
              <w:ind w:left="113" w:right="113"/>
              <w:jc w:val="center"/>
              <w:rPr>
                <w:rFonts w:ascii="Arial" w:hAnsi="Arial" w:cs="Arial"/>
                <w:sz w:val="16"/>
                <w:szCs w:val="16"/>
              </w:rPr>
            </w:pPr>
          </w:p>
        </w:tc>
        <w:tc>
          <w:tcPr>
            <w:tcW w:w="432" w:type="pct"/>
            <w:shd w:val="clear" w:color="auto" w:fill="auto"/>
            <w:vAlign w:val="center"/>
          </w:tcPr>
          <w:p w14:paraId="7444A35E" w14:textId="77777777" w:rsidR="007F3191" w:rsidRPr="000F7501" w:rsidRDefault="000F7501" w:rsidP="007F3191">
            <w:pPr>
              <w:jc w:val="center"/>
              <w:rPr>
                <w:rFonts w:ascii="Arial" w:hAnsi="Arial" w:cs="Arial"/>
                <w:sz w:val="16"/>
                <w:szCs w:val="16"/>
              </w:rPr>
            </w:pPr>
            <w:r>
              <w:rPr>
                <w:rFonts w:ascii="Arial" w:hAnsi="Arial" w:cs="Arial"/>
                <w:sz w:val="16"/>
                <w:szCs w:val="16"/>
              </w:rPr>
              <w:t>-</w:t>
            </w:r>
          </w:p>
        </w:tc>
        <w:tc>
          <w:tcPr>
            <w:tcW w:w="432" w:type="pct"/>
            <w:shd w:val="clear" w:color="auto" w:fill="auto"/>
            <w:vAlign w:val="center"/>
          </w:tcPr>
          <w:p w14:paraId="083C4DCE" w14:textId="77777777" w:rsidR="007F3191" w:rsidRPr="000F7501" w:rsidRDefault="000F7501" w:rsidP="007F3191">
            <w:pPr>
              <w:jc w:val="center"/>
              <w:rPr>
                <w:rFonts w:ascii="Arial" w:hAnsi="Arial" w:cs="Arial"/>
                <w:color w:val="000000"/>
                <w:sz w:val="16"/>
                <w:szCs w:val="16"/>
              </w:rPr>
            </w:pPr>
            <w:r>
              <w:rPr>
                <w:rFonts w:ascii="Arial" w:hAnsi="Arial" w:cs="Arial"/>
                <w:color w:val="000000"/>
                <w:sz w:val="16"/>
                <w:szCs w:val="16"/>
              </w:rPr>
              <w:t>-</w:t>
            </w:r>
          </w:p>
        </w:tc>
        <w:tc>
          <w:tcPr>
            <w:tcW w:w="432" w:type="pct"/>
            <w:shd w:val="clear" w:color="auto" w:fill="auto"/>
            <w:vAlign w:val="center"/>
          </w:tcPr>
          <w:p w14:paraId="0C8186AB" w14:textId="77777777" w:rsidR="007F3191" w:rsidRPr="000F7501" w:rsidRDefault="000F7501" w:rsidP="007F3191">
            <w:pPr>
              <w:jc w:val="center"/>
              <w:rPr>
                <w:rFonts w:ascii="Arial" w:hAnsi="Arial" w:cs="Arial"/>
                <w:color w:val="000000"/>
                <w:sz w:val="16"/>
                <w:szCs w:val="16"/>
              </w:rPr>
            </w:pPr>
            <w:r>
              <w:rPr>
                <w:rFonts w:ascii="Arial" w:hAnsi="Arial" w:cs="Arial"/>
                <w:color w:val="000000"/>
                <w:sz w:val="16"/>
                <w:szCs w:val="16"/>
              </w:rPr>
              <w:t>-</w:t>
            </w:r>
          </w:p>
        </w:tc>
        <w:tc>
          <w:tcPr>
            <w:tcW w:w="463" w:type="pct"/>
            <w:shd w:val="clear" w:color="auto" w:fill="auto"/>
            <w:vAlign w:val="center"/>
          </w:tcPr>
          <w:p w14:paraId="601815C0" w14:textId="77777777" w:rsidR="007F3191" w:rsidRPr="000F7501" w:rsidRDefault="000F7501" w:rsidP="007F3191">
            <w:pPr>
              <w:jc w:val="center"/>
              <w:rPr>
                <w:rFonts w:ascii="Arial" w:hAnsi="Arial" w:cs="Arial"/>
                <w:color w:val="000000"/>
                <w:sz w:val="16"/>
                <w:szCs w:val="16"/>
              </w:rPr>
            </w:pPr>
            <w:r w:rsidRPr="000F7501">
              <w:rPr>
                <w:rFonts w:ascii="Arial" w:hAnsi="Arial" w:cs="Arial"/>
                <w:sz w:val="16"/>
                <w:szCs w:val="16"/>
              </w:rPr>
              <w:t xml:space="preserve">1 </w:t>
            </w:r>
            <w:r w:rsidRPr="000F7501">
              <w:rPr>
                <w:rFonts w:ascii="Arial" w:eastAsia="Arial Unicode MS" w:hAnsi="Arial" w:cs="Arial"/>
                <w:sz w:val="16"/>
                <w:szCs w:val="16"/>
              </w:rPr>
              <w:t>Traffic Sites with operational drivers’ license testing Grounds established by 30 June 2026</w:t>
            </w:r>
          </w:p>
        </w:tc>
        <w:tc>
          <w:tcPr>
            <w:tcW w:w="420" w:type="pct"/>
            <w:shd w:val="clear" w:color="auto" w:fill="auto"/>
            <w:vAlign w:val="center"/>
          </w:tcPr>
          <w:p w14:paraId="17075978" w14:textId="77777777" w:rsidR="007F3191" w:rsidRPr="000F7501" w:rsidRDefault="000F7501" w:rsidP="007F3191">
            <w:pPr>
              <w:jc w:val="center"/>
              <w:rPr>
                <w:rFonts w:ascii="Arial" w:hAnsi="Arial" w:cs="Arial"/>
                <w:bCs/>
                <w:color w:val="000000"/>
                <w:sz w:val="16"/>
                <w:szCs w:val="16"/>
              </w:rPr>
            </w:pPr>
            <w:r w:rsidRPr="000F7501">
              <w:rPr>
                <w:rFonts w:ascii="Arial" w:hAnsi="Arial" w:cs="Arial"/>
                <w:bCs/>
                <w:color w:val="000000"/>
                <w:sz w:val="16"/>
                <w:szCs w:val="16"/>
              </w:rPr>
              <w:t>Completion Certificate</w:t>
            </w:r>
          </w:p>
        </w:tc>
      </w:tr>
      <w:tr w:rsidR="007F3191" w:rsidRPr="000F7501" w14:paraId="4BECF6D1" w14:textId="77777777" w:rsidTr="000F7501">
        <w:trPr>
          <w:trHeight w:val="880"/>
        </w:trPr>
        <w:tc>
          <w:tcPr>
            <w:tcW w:w="406" w:type="pct"/>
            <w:vMerge/>
            <w:shd w:val="clear" w:color="auto" w:fill="auto"/>
          </w:tcPr>
          <w:p w14:paraId="6C301221" w14:textId="77777777" w:rsidR="007F3191" w:rsidRPr="000F7501" w:rsidRDefault="007F3191" w:rsidP="007F3191">
            <w:pPr>
              <w:rPr>
                <w:rFonts w:ascii="Arial" w:hAnsi="Arial" w:cs="Arial"/>
                <w:b/>
                <w:bCs/>
                <w:color w:val="000000"/>
                <w:sz w:val="18"/>
                <w:szCs w:val="18"/>
              </w:rPr>
            </w:pPr>
          </w:p>
        </w:tc>
        <w:tc>
          <w:tcPr>
            <w:tcW w:w="650" w:type="pct"/>
          </w:tcPr>
          <w:p w14:paraId="0B3479DF" w14:textId="77777777" w:rsidR="007F3191" w:rsidRPr="000F7501" w:rsidRDefault="000F7501" w:rsidP="007F3191">
            <w:pPr>
              <w:rPr>
                <w:rFonts w:ascii="Arial" w:eastAsia="Arial Unicode MS" w:hAnsi="Arial" w:cs="Arial"/>
                <w:sz w:val="18"/>
                <w:szCs w:val="18"/>
              </w:rPr>
            </w:pPr>
            <w:r>
              <w:rPr>
                <w:rFonts w:ascii="Arial" w:eastAsia="Arial Unicode MS" w:hAnsi="Arial" w:cs="Arial"/>
                <w:sz w:val="18"/>
                <w:szCs w:val="18"/>
              </w:rPr>
              <w:t>Number of reports on Road and Public safety awareness campaigns held</w:t>
            </w:r>
          </w:p>
        </w:tc>
        <w:tc>
          <w:tcPr>
            <w:tcW w:w="373" w:type="pct"/>
            <w:shd w:val="clear" w:color="auto" w:fill="auto"/>
            <w:vAlign w:val="center"/>
          </w:tcPr>
          <w:p w14:paraId="7734197B" w14:textId="77777777" w:rsidR="007F3191" w:rsidRPr="000F7501" w:rsidRDefault="007F3191" w:rsidP="007F3191">
            <w:pPr>
              <w:jc w:val="center"/>
              <w:rPr>
                <w:rFonts w:ascii="Arial" w:eastAsia="Arial Unicode MS" w:hAnsi="Arial" w:cs="Arial"/>
                <w:sz w:val="16"/>
                <w:szCs w:val="16"/>
              </w:rPr>
            </w:pPr>
            <w:r w:rsidRPr="000F7501">
              <w:rPr>
                <w:rFonts w:ascii="Arial" w:eastAsia="Arial Unicode MS" w:hAnsi="Arial" w:cs="Arial"/>
                <w:sz w:val="16"/>
                <w:szCs w:val="16"/>
              </w:rPr>
              <w:t>New</w:t>
            </w:r>
          </w:p>
        </w:tc>
        <w:tc>
          <w:tcPr>
            <w:tcW w:w="576" w:type="pct"/>
            <w:shd w:val="clear" w:color="auto" w:fill="auto"/>
            <w:vAlign w:val="center"/>
          </w:tcPr>
          <w:p w14:paraId="24C269BD" w14:textId="77777777" w:rsidR="007F3191" w:rsidRPr="000F7501" w:rsidRDefault="007A04DA" w:rsidP="007F3191">
            <w:pPr>
              <w:jc w:val="center"/>
              <w:rPr>
                <w:rFonts w:ascii="Arial" w:eastAsia="Arial Unicode MS" w:hAnsi="Arial" w:cs="Arial"/>
                <w:sz w:val="16"/>
                <w:szCs w:val="16"/>
              </w:rPr>
            </w:pPr>
            <w:r>
              <w:rPr>
                <w:rFonts w:ascii="Arial" w:eastAsia="Arial Unicode MS" w:hAnsi="Arial" w:cs="Arial"/>
                <w:sz w:val="16"/>
                <w:szCs w:val="16"/>
              </w:rPr>
              <w:t xml:space="preserve">4 Reports on </w:t>
            </w:r>
            <w:r>
              <w:rPr>
                <w:rFonts w:ascii="Arial" w:eastAsia="Arial Unicode MS" w:hAnsi="Arial" w:cs="Arial"/>
                <w:sz w:val="18"/>
                <w:szCs w:val="18"/>
              </w:rPr>
              <w:t xml:space="preserve">Road and Public safety awareness campaigns </w:t>
            </w:r>
            <w:r w:rsidRPr="000F7501">
              <w:rPr>
                <w:rFonts w:ascii="Arial" w:eastAsia="Arial Unicode MS" w:hAnsi="Arial" w:cs="Arial"/>
                <w:sz w:val="16"/>
                <w:szCs w:val="16"/>
              </w:rPr>
              <w:t>held</w:t>
            </w:r>
            <w:r w:rsidR="007F3191" w:rsidRPr="000F7501">
              <w:rPr>
                <w:rFonts w:ascii="Arial" w:eastAsia="Arial Unicode MS" w:hAnsi="Arial" w:cs="Arial"/>
                <w:sz w:val="16"/>
                <w:szCs w:val="16"/>
              </w:rPr>
              <w:t xml:space="preserve"> by 30 June 202</w:t>
            </w:r>
            <w:r>
              <w:rPr>
                <w:rFonts w:ascii="Arial" w:eastAsia="Arial Unicode MS" w:hAnsi="Arial" w:cs="Arial"/>
                <w:sz w:val="16"/>
                <w:szCs w:val="16"/>
              </w:rPr>
              <w:t>6</w:t>
            </w:r>
          </w:p>
        </w:tc>
        <w:tc>
          <w:tcPr>
            <w:tcW w:w="432" w:type="pct"/>
            <w:shd w:val="clear" w:color="auto" w:fill="auto"/>
            <w:vAlign w:val="center"/>
          </w:tcPr>
          <w:p w14:paraId="515F3A45" w14:textId="77777777" w:rsidR="007F3191" w:rsidRPr="000F7501" w:rsidRDefault="007F3191" w:rsidP="007F3191">
            <w:pPr>
              <w:jc w:val="center"/>
              <w:rPr>
                <w:rFonts w:ascii="Arial" w:hAnsi="Arial" w:cs="Arial"/>
                <w:sz w:val="16"/>
                <w:szCs w:val="16"/>
              </w:rPr>
            </w:pPr>
            <w:r w:rsidRPr="000F7501">
              <w:rPr>
                <w:rFonts w:ascii="Arial" w:hAnsi="Arial" w:cs="Arial"/>
                <w:sz w:val="16"/>
                <w:szCs w:val="16"/>
              </w:rPr>
              <w:t>Operational</w:t>
            </w:r>
          </w:p>
        </w:tc>
        <w:tc>
          <w:tcPr>
            <w:tcW w:w="384" w:type="pct"/>
            <w:vMerge/>
            <w:shd w:val="clear" w:color="auto" w:fill="auto"/>
            <w:textDirection w:val="btLr"/>
            <w:vAlign w:val="center"/>
          </w:tcPr>
          <w:p w14:paraId="4D4B5543" w14:textId="77777777" w:rsidR="007F3191" w:rsidRPr="000F7501" w:rsidDel="001B5A19" w:rsidRDefault="007F3191" w:rsidP="007F3191">
            <w:pPr>
              <w:ind w:left="113" w:right="113"/>
              <w:jc w:val="center"/>
              <w:rPr>
                <w:rFonts w:ascii="Arial" w:hAnsi="Arial" w:cs="Arial"/>
                <w:sz w:val="16"/>
                <w:szCs w:val="16"/>
              </w:rPr>
            </w:pPr>
          </w:p>
        </w:tc>
        <w:tc>
          <w:tcPr>
            <w:tcW w:w="432" w:type="pct"/>
            <w:shd w:val="clear" w:color="auto" w:fill="auto"/>
            <w:vAlign w:val="center"/>
          </w:tcPr>
          <w:p w14:paraId="5E12D044" w14:textId="77777777" w:rsidR="007F3191" w:rsidRPr="000F7501" w:rsidRDefault="007A04DA" w:rsidP="007F3191">
            <w:pPr>
              <w:jc w:val="center"/>
              <w:rPr>
                <w:rFonts w:ascii="Arial" w:hAnsi="Arial" w:cs="Arial"/>
                <w:sz w:val="16"/>
                <w:szCs w:val="16"/>
              </w:rPr>
            </w:pPr>
            <w:r>
              <w:rPr>
                <w:rFonts w:ascii="Arial" w:hAnsi="Arial" w:cs="Arial"/>
                <w:sz w:val="16"/>
                <w:szCs w:val="16"/>
              </w:rPr>
              <w:t xml:space="preserve">1 </w:t>
            </w:r>
            <w:r>
              <w:rPr>
                <w:rFonts w:ascii="Arial" w:eastAsia="Arial Unicode MS" w:hAnsi="Arial" w:cs="Arial"/>
                <w:sz w:val="16"/>
                <w:szCs w:val="16"/>
              </w:rPr>
              <w:t xml:space="preserve">Report on </w:t>
            </w:r>
            <w:r>
              <w:rPr>
                <w:rFonts w:ascii="Arial" w:eastAsia="Arial Unicode MS" w:hAnsi="Arial" w:cs="Arial"/>
                <w:sz w:val="18"/>
                <w:szCs w:val="18"/>
              </w:rPr>
              <w:t xml:space="preserve">Road and Public safety awareness campaigns </w:t>
            </w:r>
            <w:r w:rsidRPr="000F7501">
              <w:rPr>
                <w:rFonts w:ascii="Arial" w:eastAsia="Arial Unicode MS" w:hAnsi="Arial" w:cs="Arial"/>
                <w:sz w:val="16"/>
                <w:szCs w:val="16"/>
              </w:rPr>
              <w:t>held by</w:t>
            </w:r>
            <w:r w:rsidRPr="000F7501">
              <w:rPr>
                <w:rFonts w:ascii="Arial" w:hAnsi="Arial" w:cs="Arial"/>
                <w:sz w:val="16"/>
                <w:szCs w:val="16"/>
              </w:rPr>
              <w:t>30 September 2025</w:t>
            </w:r>
          </w:p>
        </w:tc>
        <w:tc>
          <w:tcPr>
            <w:tcW w:w="432" w:type="pct"/>
            <w:shd w:val="clear" w:color="auto" w:fill="auto"/>
            <w:vAlign w:val="center"/>
          </w:tcPr>
          <w:p w14:paraId="12CCB43F" w14:textId="118219B5" w:rsidR="007F3191" w:rsidRPr="000F7501" w:rsidRDefault="007F3191" w:rsidP="007F3191">
            <w:pPr>
              <w:jc w:val="center"/>
              <w:rPr>
                <w:rFonts w:ascii="Arial" w:hAnsi="Arial" w:cs="Arial"/>
                <w:color w:val="000000"/>
                <w:sz w:val="16"/>
                <w:szCs w:val="16"/>
              </w:rPr>
            </w:pPr>
            <w:r w:rsidRPr="000F7501">
              <w:rPr>
                <w:rFonts w:ascii="Arial" w:hAnsi="Arial" w:cs="Arial"/>
                <w:color w:val="000000"/>
                <w:sz w:val="16"/>
                <w:szCs w:val="16"/>
              </w:rPr>
              <w:t>1</w:t>
            </w:r>
            <w:r w:rsidR="00784C8D">
              <w:rPr>
                <w:rFonts w:ascii="Arial" w:eastAsia="Arial Unicode MS" w:hAnsi="Arial" w:cs="Arial"/>
                <w:sz w:val="16"/>
                <w:szCs w:val="16"/>
              </w:rPr>
              <w:t xml:space="preserve"> Report</w:t>
            </w:r>
            <w:r w:rsidR="007A04DA">
              <w:rPr>
                <w:rFonts w:ascii="Arial" w:eastAsia="Arial Unicode MS" w:hAnsi="Arial" w:cs="Arial"/>
                <w:sz w:val="16"/>
                <w:szCs w:val="16"/>
              </w:rPr>
              <w:t xml:space="preserve"> on </w:t>
            </w:r>
            <w:r w:rsidR="007A04DA">
              <w:rPr>
                <w:rFonts w:ascii="Arial" w:eastAsia="Arial Unicode MS" w:hAnsi="Arial" w:cs="Arial"/>
                <w:sz w:val="18"/>
                <w:szCs w:val="18"/>
              </w:rPr>
              <w:t xml:space="preserve">Road and Public safety awareness campaigns </w:t>
            </w:r>
            <w:r w:rsidR="007A04DA" w:rsidRPr="000F7501">
              <w:rPr>
                <w:rFonts w:ascii="Arial" w:eastAsia="Arial Unicode MS" w:hAnsi="Arial" w:cs="Arial"/>
                <w:sz w:val="16"/>
                <w:szCs w:val="16"/>
              </w:rPr>
              <w:t>held by</w:t>
            </w:r>
            <w:r w:rsidR="007A04DA" w:rsidRPr="000F7501">
              <w:rPr>
                <w:rFonts w:ascii="Arial" w:hAnsi="Arial" w:cs="Arial"/>
                <w:sz w:val="16"/>
                <w:szCs w:val="16"/>
              </w:rPr>
              <w:t>31 December 2025</w:t>
            </w:r>
          </w:p>
        </w:tc>
        <w:tc>
          <w:tcPr>
            <w:tcW w:w="432" w:type="pct"/>
            <w:shd w:val="clear" w:color="auto" w:fill="auto"/>
            <w:vAlign w:val="center"/>
          </w:tcPr>
          <w:p w14:paraId="522B8BCF" w14:textId="4720EFCC" w:rsidR="007F3191" w:rsidRPr="000F7501" w:rsidRDefault="00784C8D" w:rsidP="00784C8D">
            <w:pPr>
              <w:jc w:val="center"/>
              <w:rPr>
                <w:rFonts w:ascii="Arial" w:hAnsi="Arial" w:cs="Arial"/>
                <w:color w:val="000000"/>
                <w:sz w:val="14"/>
                <w:szCs w:val="14"/>
              </w:rPr>
            </w:pPr>
            <w:r>
              <w:rPr>
                <w:rFonts w:ascii="Arial" w:eastAsia="Arial Unicode MS" w:hAnsi="Arial" w:cs="Arial"/>
                <w:sz w:val="16"/>
                <w:szCs w:val="16"/>
              </w:rPr>
              <w:t>1</w:t>
            </w:r>
            <w:r w:rsidR="007A04DA">
              <w:rPr>
                <w:rFonts w:ascii="Arial" w:eastAsia="Arial Unicode MS" w:hAnsi="Arial" w:cs="Arial"/>
                <w:sz w:val="16"/>
                <w:szCs w:val="16"/>
              </w:rPr>
              <w:t xml:space="preserve">Report on </w:t>
            </w:r>
            <w:r w:rsidR="007A04DA">
              <w:rPr>
                <w:rFonts w:ascii="Arial" w:eastAsia="Arial Unicode MS" w:hAnsi="Arial" w:cs="Arial"/>
                <w:sz w:val="18"/>
                <w:szCs w:val="18"/>
              </w:rPr>
              <w:t xml:space="preserve">Road and Public safety awareness campaigns </w:t>
            </w:r>
            <w:r w:rsidR="007A04DA" w:rsidRPr="000F7501">
              <w:rPr>
                <w:rFonts w:ascii="Arial" w:eastAsia="Arial Unicode MS" w:hAnsi="Arial" w:cs="Arial"/>
                <w:sz w:val="16"/>
                <w:szCs w:val="16"/>
              </w:rPr>
              <w:t>held by</w:t>
            </w:r>
            <w:r w:rsidR="007A04DA">
              <w:rPr>
                <w:rFonts w:ascii="Arial" w:eastAsia="Arial Unicode MS" w:hAnsi="Arial" w:cs="Arial"/>
                <w:sz w:val="16"/>
                <w:szCs w:val="16"/>
              </w:rPr>
              <w:t xml:space="preserve"> </w:t>
            </w:r>
            <w:r w:rsidR="007A04DA" w:rsidRPr="000F7501">
              <w:rPr>
                <w:rFonts w:ascii="Arial" w:hAnsi="Arial" w:cs="Arial"/>
                <w:sz w:val="16"/>
                <w:szCs w:val="16"/>
              </w:rPr>
              <w:t>30 March 2026</w:t>
            </w:r>
          </w:p>
        </w:tc>
        <w:tc>
          <w:tcPr>
            <w:tcW w:w="463" w:type="pct"/>
            <w:shd w:val="clear" w:color="auto" w:fill="auto"/>
            <w:vAlign w:val="center"/>
          </w:tcPr>
          <w:p w14:paraId="6B9F6381" w14:textId="559C440B" w:rsidR="007F3191" w:rsidRPr="000F7501" w:rsidRDefault="007F3191" w:rsidP="00784C8D">
            <w:pPr>
              <w:jc w:val="center"/>
              <w:rPr>
                <w:rFonts w:ascii="Arial" w:eastAsia="Arial Unicode MS" w:hAnsi="Arial" w:cs="Arial"/>
                <w:sz w:val="16"/>
                <w:szCs w:val="16"/>
              </w:rPr>
            </w:pPr>
            <w:r w:rsidRPr="000F7501">
              <w:rPr>
                <w:rFonts w:ascii="Arial" w:eastAsia="Arial Unicode MS" w:hAnsi="Arial" w:cs="Arial"/>
                <w:sz w:val="16"/>
                <w:szCs w:val="16"/>
              </w:rPr>
              <w:t>1</w:t>
            </w:r>
            <w:r w:rsidR="007A04DA">
              <w:rPr>
                <w:rFonts w:ascii="Arial" w:eastAsia="Arial Unicode MS" w:hAnsi="Arial" w:cs="Arial"/>
                <w:sz w:val="16"/>
                <w:szCs w:val="16"/>
              </w:rPr>
              <w:t xml:space="preserve"> Report on </w:t>
            </w:r>
            <w:r w:rsidR="007A04DA">
              <w:rPr>
                <w:rFonts w:ascii="Arial" w:eastAsia="Arial Unicode MS" w:hAnsi="Arial" w:cs="Arial"/>
                <w:sz w:val="18"/>
                <w:szCs w:val="18"/>
              </w:rPr>
              <w:t xml:space="preserve">Road and Public safety awareness campaigns </w:t>
            </w:r>
            <w:r w:rsidR="007A04DA" w:rsidRPr="000F7501">
              <w:rPr>
                <w:rFonts w:ascii="Arial" w:eastAsia="Arial Unicode MS" w:hAnsi="Arial" w:cs="Arial"/>
                <w:sz w:val="16"/>
                <w:szCs w:val="16"/>
              </w:rPr>
              <w:t>held by</w:t>
            </w:r>
            <w:r w:rsidR="007A04DA">
              <w:rPr>
                <w:rFonts w:ascii="Arial" w:eastAsia="Arial Unicode MS" w:hAnsi="Arial" w:cs="Arial"/>
                <w:sz w:val="16"/>
                <w:szCs w:val="16"/>
              </w:rPr>
              <w:t xml:space="preserve"> </w:t>
            </w:r>
            <w:r w:rsidR="007A04DA" w:rsidRPr="000F7501">
              <w:rPr>
                <w:rFonts w:ascii="Arial" w:hAnsi="Arial" w:cs="Arial"/>
                <w:sz w:val="16"/>
                <w:szCs w:val="16"/>
              </w:rPr>
              <w:t>30 June 2026</w:t>
            </w:r>
          </w:p>
        </w:tc>
        <w:tc>
          <w:tcPr>
            <w:tcW w:w="420" w:type="pct"/>
            <w:shd w:val="clear" w:color="auto" w:fill="auto"/>
            <w:vAlign w:val="center"/>
          </w:tcPr>
          <w:p w14:paraId="5CB94DDD" w14:textId="1A0FD394" w:rsidR="007F3191" w:rsidRPr="003E0D95" w:rsidRDefault="007F3191" w:rsidP="007F3191">
            <w:pPr>
              <w:jc w:val="center"/>
              <w:rPr>
                <w:rFonts w:ascii="Arial" w:hAnsi="Arial" w:cs="Arial"/>
                <w:bCs/>
                <w:color w:val="000000"/>
                <w:sz w:val="12"/>
                <w:szCs w:val="12"/>
              </w:rPr>
            </w:pPr>
            <w:r w:rsidRPr="003E0D95">
              <w:rPr>
                <w:rFonts w:ascii="Arial" w:hAnsi="Arial" w:cs="Arial"/>
                <w:bCs/>
                <w:color w:val="000000"/>
                <w:sz w:val="12"/>
                <w:szCs w:val="12"/>
              </w:rPr>
              <w:t>Attendance Register</w:t>
            </w:r>
            <w:r w:rsidR="005A6D7D" w:rsidRPr="003E0D95">
              <w:rPr>
                <w:rFonts w:ascii="Arial" w:hAnsi="Arial" w:cs="Arial"/>
                <w:bCs/>
                <w:color w:val="000000"/>
                <w:sz w:val="12"/>
                <w:szCs w:val="12"/>
              </w:rPr>
              <w:t>, In</w:t>
            </w:r>
            <w:r w:rsidR="003E0D95" w:rsidRPr="003E0D95">
              <w:rPr>
                <w:rFonts w:ascii="Arial" w:hAnsi="Arial" w:cs="Arial"/>
                <w:bCs/>
                <w:color w:val="000000"/>
                <w:sz w:val="12"/>
                <w:szCs w:val="12"/>
              </w:rPr>
              <w:t xml:space="preserve">vites &amp; report on </w:t>
            </w:r>
            <w:r w:rsidR="003E0D95" w:rsidRPr="003E0D95">
              <w:rPr>
                <w:rFonts w:ascii="Arial" w:eastAsia="Arial Unicode MS" w:hAnsi="Arial" w:cs="Arial"/>
                <w:sz w:val="12"/>
                <w:szCs w:val="12"/>
              </w:rPr>
              <w:t>Road and Public safety awareness</w:t>
            </w:r>
          </w:p>
        </w:tc>
      </w:tr>
    </w:tbl>
    <w:p w14:paraId="5CC5A077" w14:textId="77777777" w:rsidR="00E56E1E" w:rsidRDefault="00E56E1E"/>
    <w:p w14:paraId="24A9EEB1" w14:textId="77777777" w:rsidR="00C4077E" w:rsidRDefault="00C4077E"/>
    <w:p w14:paraId="2636C0A3" w14:textId="77777777" w:rsidR="00C4077E" w:rsidRDefault="00C4077E"/>
    <w:p w14:paraId="1D88F9DE" w14:textId="77777777" w:rsidR="00E56E1E" w:rsidRDefault="00E56E1E"/>
    <w:p w14:paraId="2AE68C85" w14:textId="77777777" w:rsidR="00E56E1E" w:rsidRDefault="00E56E1E"/>
    <w:p w14:paraId="2F03E214" w14:textId="77777777" w:rsidR="002813B3" w:rsidRDefault="002813B3"/>
    <w:tbl>
      <w:tblPr>
        <w:tblpPr w:leftFromText="180" w:rightFromText="180" w:vertAnchor="text" w:horzAnchor="margin" w:tblpX="-601" w:tblpY="-224"/>
        <w:tblW w:w="5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1918"/>
        <w:gridCol w:w="1176"/>
        <w:gridCol w:w="2214"/>
        <w:gridCol w:w="1179"/>
        <w:gridCol w:w="1179"/>
        <w:gridCol w:w="1475"/>
        <w:gridCol w:w="1475"/>
        <w:gridCol w:w="1289"/>
        <w:gridCol w:w="1217"/>
        <w:gridCol w:w="1308"/>
      </w:tblGrid>
      <w:tr w:rsidR="002813B3" w:rsidRPr="002813B3" w14:paraId="5A713E4E" w14:textId="77777777" w:rsidTr="00745ABD">
        <w:trPr>
          <w:trHeight w:val="310"/>
        </w:trPr>
        <w:tc>
          <w:tcPr>
            <w:tcW w:w="5000" w:type="pct"/>
            <w:gridSpan w:val="11"/>
            <w:shd w:val="clear" w:color="auto" w:fill="4C94D8" w:themeFill="text2" w:themeFillTint="80"/>
            <w:vAlign w:val="center"/>
          </w:tcPr>
          <w:p w14:paraId="5E897598" w14:textId="77777777" w:rsidR="002813B3" w:rsidRPr="002813B3" w:rsidRDefault="002813B3" w:rsidP="00844D72">
            <w:pPr>
              <w:jc w:val="center"/>
              <w:rPr>
                <w:rFonts w:ascii="Arial" w:hAnsi="Arial" w:cs="Arial"/>
                <w:b/>
                <w:bCs/>
                <w:sz w:val="18"/>
                <w:szCs w:val="18"/>
                <w:lang w:val="en-US"/>
              </w:rPr>
            </w:pPr>
            <w:r w:rsidRPr="002813B3">
              <w:rPr>
                <w:rFonts w:ascii="Arial" w:hAnsi="Arial" w:cs="Arial"/>
                <w:b/>
                <w:bCs/>
                <w:sz w:val="18"/>
                <w:szCs w:val="18"/>
                <w:lang w:val="en-ZA"/>
              </w:rPr>
              <w:lastRenderedPageBreak/>
              <w:t>KPA: INFRASTRUCTURE DEVELOPMENT AND BASIC SERVICE DELIVERY</w:t>
            </w:r>
          </w:p>
        </w:tc>
      </w:tr>
      <w:tr w:rsidR="002813B3" w:rsidRPr="002813B3" w14:paraId="73904022" w14:textId="77777777" w:rsidTr="009B0A04">
        <w:trPr>
          <w:trHeight w:val="310"/>
        </w:trPr>
        <w:tc>
          <w:tcPr>
            <w:tcW w:w="411" w:type="pct"/>
            <w:vMerge w:val="restart"/>
            <w:shd w:val="clear" w:color="auto" w:fill="4C94D8" w:themeFill="text2" w:themeFillTint="80"/>
            <w:vAlign w:val="center"/>
          </w:tcPr>
          <w:p w14:paraId="45701A5D" w14:textId="77777777" w:rsidR="002813B3" w:rsidRPr="002813B3" w:rsidRDefault="002813B3" w:rsidP="009B0A04">
            <w:pPr>
              <w:jc w:val="center"/>
              <w:rPr>
                <w:rFonts w:ascii="Arial" w:hAnsi="Arial" w:cs="Arial"/>
                <w:b/>
                <w:bCs/>
                <w:sz w:val="18"/>
                <w:szCs w:val="18"/>
              </w:rPr>
            </w:pPr>
            <w:r w:rsidRPr="002813B3">
              <w:rPr>
                <w:rFonts w:ascii="Arial" w:hAnsi="Arial" w:cs="Arial"/>
                <w:b/>
                <w:bCs/>
                <w:sz w:val="18"/>
                <w:szCs w:val="18"/>
              </w:rPr>
              <w:t>Corporate Objective</w:t>
            </w:r>
          </w:p>
        </w:tc>
        <w:tc>
          <w:tcPr>
            <w:tcW w:w="610" w:type="pct"/>
            <w:vMerge w:val="restart"/>
            <w:shd w:val="clear" w:color="auto" w:fill="4C94D8" w:themeFill="text2" w:themeFillTint="80"/>
            <w:vAlign w:val="center"/>
          </w:tcPr>
          <w:p w14:paraId="78B04E6E" w14:textId="77777777" w:rsidR="002813B3" w:rsidRPr="002813B3" w:rsidRDefault="002813B3" w:rsidP="009B0A04">
            <w:pPr>
              <w:jc w:val="center"/>
              <w:rPr>
                <w:rFonts w:ascii="Arial" w:hAnsi="Arial" w:cs="Arial"/>
                <w:b/>
                <w:sz w:val="18"/>
                <w:szCs w:val="18"/>
              </w:rPr>
            </w:pPr>
            <w:r w:rsidRPr="002813B3">
              <w:rPr>
                <w:rFonts w:ascii="Arial" w:hAnsi="Arial" w:cs="Arial"/>
                <w:b/>
                <w:sz w:val="18"/>
                <w:szCs w:val="18"/>
              </w:rPr>
              <w:t>Key Performance Indicator</w:t>
            </w:r>
          </w:p>
        </w:tc>
        <w:tc>
          <w:tcPr>
            <w:tcW w:w="374" w:type="pct"/>
            <w:vMerge w:val="restart"/>
            <w:shd w:val="clear" w:color="auto" w:fill="4C94D8" w:themeFill="text2" w:themeFillTint="80"/>
            <w:vAlign w:val="center"/>
          </w:tcPr>
          <w:p w14:paraId="1EBDBA57" w14:textId="77777777" w:rsidR="002813B3" w:rsidRPr="002813B3" w:rsidRDefault="002813B3" w:rsidP="009B0A04">
            <w:pPr>
              <w:jc w:val="center"/>
              <w:rPr>
                <w:rFonts w:ascii="Arial" w:hAnsi="Arial" w:cs="Arial"/>
                <w:b/>
                <w:sz w:val="18"/>
                <w:szCs w:val="18"/>
              </w:rPr>
            </w:pPr>
            <w:r w:rsidRPr="002813B3">
              <w:rPr>
                <w:rFonts w:ascii="Arial" w:hAnsi="Arial" w:cs="Arial"/>
                <w:b/>
                <w:sz w:val="18"/>
                <w:szCs w:val="18"/>
              </w:rPr>
              <w:t>Baseline</w:t>
            </w:r>
          </w:p>
        </w:tc>
        <w:tc>
          <w:tcPr>
            <w:tcW w:w="704" w:type="pct"/>
            <w:vMerge w:val="restart"/>
            <w:shd w:val="clear" w:color="auto" w:fill="4C94D8" w:themeFill="text2" w:themeFillTint="80"/>
            <w:vAlign w:val="center"/>
          </w:tcPr>
          <w:p w14:paraId="6FA25021" w14:textId="77777777" w:rsidR="002813B3" w:rsidRPr="002813B3" w:rsidRDefault="002813B3" w:rsidP="009B0A04">
            <w:pPr>
              <w:jc w:val="center"/>
              <w:rPr>
                <w:rFonts w:ascii="Arial" w:hAnsi="Arial" w:cs="Arial"/>
                <w:b/>
                <w:sz w:val="18"/>
                <w:szCs w:val="18"/>
              </w:rPr>
            </w:pPr>
            <w:r w:rsidRPr="002813B3">
              <w:rPr>
                <w:rFonts w:ascii="Arial" w:hAnsi="Arial" w:cs="Arial"/>
                <w:b/>
                <w:sz w:val="18"/>
                <w:szCs w:val="18"/>
              </w:rPr>
              <w:t>Annual Target</w:t>
            </w:r>
          </w:p>
        </w:tc>
        <w:tc>
          <w:tcPr>
            <w:tcW w:w="375" w:type="pct"/>
            <w:vMerge w:val="restart"/>
            <w:shd w:val="clear" w:color="auto" w:fill="4C94D8" w:themeFill="text2" w:themeFillTint="80"/>
            <w:vAlign w:val="center"/>
          </w:tcPr>
          <w:p w14:paraId="40E8E87E" w14:textId="77777777" w:rsidR="002813B3" w:rsidRPr="002813B3" w:rsidRDefault="002813B3" w:rsidP="009B0A04">
            <w:pPr>
              <w:jc w:val="center"/>
              <w:rPr>
                <w:rFonts w:ascii="Arial" w:hAnsi="Arial" w:cs="Arial"/>
                <w:b/>
                <w:sz w:val="18"/>
                <w:szCs w:val="18"/>
              </w:rPr>
            </w:pPr>
            <w:r w:rsidRPr="002813B3">
              <w:rPr>
                <w:rFonts w:ascii="Arial" w:hAnsi="Arial" w:cs="Arial"/>
                <w:b/>
                <w:sz w:val="18"/>
                <w:szCs w:val="18"/>
              </w:rPr>
              <w:t>Budget</w:t>
            </w:r>
          </w:p>
        </w:tc>
        <w:tc>
          <w:tcPr>
            <w:tcW w:w="375" w:type="pct"/>
            <w:vMerge w:val="restart"/>
            <w:shd w:val="clear" w:color="auto" w:fill="4C94D8" w:themeFill="text2" w:themeFillTint="80"/>
            <w:vAlign w:val="center"/>
          </w:tcPr>
          <w:p w14:paraId="422BEFD5" w14:textId="77777777" w:rsidR="002813B3" w:rsidRPr="002813B3" w:rsidRDefault="002813B3" w:rsidP="009B0A04">
            <w:pPr>
              <w:jc w:val="center"/>
              <w:rPr>
                <w:rFonts w:ascii="Arial" w:hAnsi="Arial" w:cs="Arial"/>
                <w:sz w:val="18"/>
                <w:szCs w:val="18"/>
              </w:rPr>
            </w:pPr>
            <w:r w:rsidRPr="002813B3">
              <w:rPr>
                <w:rFonts w:ascii="Arial" w:hAnsi="Arial" w:cs="Arial"/>
                <w:b/>
                <w:sz w:val="18"/>
                <w:szCs w:val="18"/>
              </w:rPr>
              <w:t>Outcome Indicator</w:t>
            </w:r>
          </w:p>
        </w:tc>
        <w:tc>
          <w:tcPr>
            <w:tcW w:w="1735" w:type="pct"/>
            <w:gridSpan w:val="4"/>
            <w:shd w:val="clear" w:color="auto" w:fill="4C94D8" w:themeFill="text2" w:themeFillTint="80"/>
            <w:vAlign w:val="center"/>
          </w:tcPr>
          <w:p w14:paraId="2A9C91DA" w14:textId="77777777" w:rsidR="002813B3" w:rsidRPr="002813B3" w:rsidRDefault="002813B3" w:rsidP="00844D72">
            <w:pPr>
              <w:jc w:val="center"/>
              <w:rPr>
                <w:rFonts w:ascii="Arial" w:hAnsi="Arial" w:cs="Arial"/>
                <w:b/>
                <w:sz w:val="18"/>
                <w:szCs w:val="18"/>
                <w:lang w:val="en-US"/>
              </w:rPr>
            </w:pPr>
            <w:r w:rsidRPr="002813B3">
              <w:rPr>
                <w:rFonts w:ascii="Arial" w:hAnsi="Arial" w:cs="Arial"/>
                <w:b/>
                <w:sz w:val="18"/>
                <w:szCs w:val="18"/>
                <w:lang w:val="en-US"/>
              </w:rPr>
              <w:t>Quarterly Targets</w:t>
            </w:r>
          </w:p>
        </w:tc>
        <w:tc>
          <w:tcPr>
            <w:tcW w:w="416" w:type="pct"/>
            <w:vMerge w:val="restart"/>
            <w:shd w:val="clear" w:color="auto" w:fill="4C94D8" w:themeFill="text2" w:themeFillTint="80"/>
            <w:vAlign w:val="center"/>
          </w:tcPr>
          <w:p w14:paraId="53941902" w14:textId="77777777" w:rsidR="002813B3" w:rsidRPr="002813B3" w:rsidRDefault="002813B3" w:rsidP="00844D72">
            <w:pPr>
              <w:jc w:val="center"/>
              <w:rPr>
                <w:rFonts w:ascii="Arial" w:hAnsi="Arial" w:cs="Arial"/>
                <w:b/>
                <w:bCs/>
                <w:sz w:val="18"/>
                <w:szCs w:val="18"/>
                <w:lang w:val="en-US"/>
              </w:rPr>
            </w:pPr>
            <w:r w:rsidRPr="002813B3">
              <w:rPr>
                <w:rFonts w:ascii="Arial" w:hAnsi="Arial" w:cs="Arial"/>
                <w:b/>
                <w:bCs/>
                <w:sz w:val="18"/>
                <w:szCs w:val="18"/>
                <w:lang w:val="en-US"/>
              </w:rPr>
              <w:t>Portfolio of Evidence</w:t>
            </w:r>
          </w:p>
        </w:tc>
      </w:tr>
      <w:tr w:rsidR="002813B3" w:rsidRPr="002813B3" w14:paraId="403A1ECD" w14:textId="77777777" w:rsidTr="002813B3">
        <w:trPr>
          <w:trHeight w:val="70"/>
        </w:trPr>
        <w:tc>
          <w:tcPr>
            <w:tcW w:w="411" w:type="pct"/>
            <w:vMerge/>
            <w:shd w:val="clear" w:color="auto" w:fill="auto"/>
          </w:tcPr>
          <w:p w14:paraId="7FF95375" w14:textId="77777777" w:rsidR="002813B3" w:rsidRPr="002813B3" w:rsidRDefault="002813B3" w:rsidP="00844D72">
            <w:pPr>
              <w:jc w:val="center"/>
              <w:rPr>
                <w:rFonts w:ascii="Arial" w:hAnsi="Arial" w:cs="Arial"/>
                <w:b/>
                <w:bCs/>
                <w:sz w:val="18"/>
                <w:szCs w:val="18"/>
              </w:rPr>
            </w:pPr>
          </w:p>
        </w:tc>
        <w:tc>
          <w:tcPr>
            <w:tcW w:w="610" w:type="pct"/>
            <w:vMerge/>
            <w:shd w:val="clear" w:color="auto" w:fill="auto"/>
          </w:tcPr>
          <w:p w14:paraId="1B039A21" w14:textId="77777777" w:rsidR="002813B3" w:rsidRPr="002813B3" w:rsidDel="001B5A19" w:rsidRDefault="002813B3" w:rsidP="00844D72">
            <w:pPr>
              <w:jc w:val="center"/>
              <w:rPr>
                <w:rFonts w:ascii="Arial" w:hAnsi="Arial" w:cs="Arial"/>
                <w:b/>
                <w:sz w:val="18"/>
                <w:szCs w:val="18"/>
              </w:rPr>
            </w:pPr>
          </w:p>
        </w:tc>
        <w:tc>
          <w:tcPr>
            <w:tcW w:w="374" w:type="pct"/>
            <w:vMerge/>
            <w:shd w:val="clear" w:color="auto" w:fill="auto"/>
          </w:tcPr>
          <w:p w14:paraId="743CA9BE" w14:textId="77777777" w:rsidR="002813B3" w:rsidRPr="002813B3" w:rsidDel="001B5A19" w:rsidRDefault="002813B3" w:rsidP="00844D72">
            <w:pPr>
              <w:jc w:val="center"/>
              <w:rPr>
                <w:rFonts w:ascii="Arial" w:hAnsi="Arial" w:cs="Arial"/>
                <w:b/>
                <w:sz w:val="18"/>
                <w:szCs w:val="18"/>
                <w:lang w:val="en-US"/>
              </w:rPr>
            </w:pPr>
          </w:p>
        </w:tc>
        <w:tc>
          <w:tcPr>
            <w:tcW w:w="704" w:type="pct"/>
            <w:vMerge/>
          </w:tcPr>
          <w:p w14:paraId="5648E259" w14:textId="77777777" w:rsidR="002813B3" w:rsidRPr="002813B3" w:rsidRDefault="002813B3" w:rsidP="00844D72">
            <w:pPr>
              <w:jc w:val="center"/>
              <w:rPr>
                <w:rFonts w:ascii="Arial" w:hAnsi="Arial" w:cs="Arial"/>
                <w:b/>
                <w:sz w:val="18"/>
                <w:szCs w:val="18"/>
              </w:rPr>
            </w:pPr>
          </w:p>
        </w:tc>
        <w:tc>
          <w:tcPr>
            <w:tcW w:w="375" w:type="pct"/>
            <w:vMerge/>
            <w:shd w:val="clear" w:color="auto" w:fill="auto"/>
          </w:tcPr>
          <w:p w14:paraId="452041C7" w14:textId="77777777" w:rsidR="002813B3" w:rsidRPr="002813B3" w:rsidRDefault="002813B3" w:rsidP="00844D72">
            <w:pPr>
              <w:jc w:val="center"/>
              <w:rPr>
                <w:rFonts w:ascii="Arial" w:hAnsi="Arial" w:cs="Arial"/>
                <w:b/>
                <w:sz w:val="18"/>
                <w:szCs w:val="18"/>
              </w:rPr>
            </w:pPr>
          </w:p>
        </w:tc>
        <w:tc>
          <w:tcPr>
            <w:tcW w:w="375" w:type="pct"/>
            <w:vMerge/>
            <w:shd w:val="clear" w:color="auto" w:fill="auto"/>
          </w:tcPr>
          <w:p w14:paraId="01885A25" w14:textId="77777777" w:rsidR="002813B3" w:rsidRPr="002813B3" w:rsidRDefault="002813B3" w:rsidP="00844D72">
            <w:pPr>
              <w:jc w:val="center"/>
              <w:rPr>
                <w:rFonts w:ascii="Arial" w:hAnsi="Arial" w:cs="Arial"/>
                <w:b/>
                <w:sz w:val="18"/>
                <w:szCs w:val="18"/>
              </w:rPr>
            </w:pPr>
          </w:p>
        </w:tc>
        <w:tc>
          <w:tcPr>
            <w:tcW w:w="469" w:type="pct"/>
            <w:shd w:val="clear" w:color="auto" w:fill="B8CCE4"/>
            <w:vAlign w:val="center"/>
          </w:tcPr>
          <w:p w14:paraId="66F6F1AA" w14:textId="77777777" w:rsidR="002813B3" w:rsidRPr="002813B3" w:rsidRDefault="002813B3" w:rsidP="00844D72">
            <w:pPr>
              <w:jc w:val="center"/>
              <w:rPr>
                <w:rFonts w:ascii="Arial" w:hAnsi="Arial" w:cs="Arial"/>
                <w:b/>
                <w:sz w:val="18"/>
                <w:szCs w:val="18"/>
                <w:lang w:val="en-US"/>
              </w:rPr>
            </w:pPr>
            <w:r w:rsidRPr="002813B3">
              <w:rPr>
                <w:rFonts w:ascii="Arial" w:hAnsi="Arial" w:cs="Arial"/>
                <w:b/>
                <w:sz w:val="18"/>
                <w:szCs w:val="18"/>
                <w:lang w:val="en-US"/>
              </w:rPr>
              <w:t>Quarter 1</w:t>
            </w:r>
          </w:p>
        </w:tc>
        <w:tc>
          <w:tcPr>
            <w:tcW w:w="469" w:type="pct"/>
            <w:shd w:val="clear" w:color="auto" w:fill="B8CCE4"/>
            <w:vAlign w:val="center"/>
          </w:tcPr>
          <w:p w14:paraId="2AA1F7C1" w14:textId="77777777" w:rsidR="002813B3" w:rsidRPr="002813B3" w:rsidRDefault="002813B3" w:rsidP="00844D72">
            <w:pPr>
              <w:jc w:val="center"/>
              <w:rPr>
                <w:rFonts w:ascii="Arial" w:hAnsi="Arial" w:cs="Arial"/>
                <w:b/>
                <w:sz w:val="18"/>
                <w:szCs w:val="18"/>
                <w:lang w:val="en-US"/>
              </w:rPr>
            </w:pPr>
            <w:r w:rsidRPr="002813B3">
              <w:rPr>
                <w:rFonts w:ascii="Arial" w:hAnsi="Arial" w:cs="Arial"/>
                <w:b/>
                <w:sz w:val="18"/>
                <w:szCs w:val="18"/>
                <w:lang w:val="en-US"/>
              </w:rPr>
              <w:t>Quarter 2</w:t>
            </w:r>
          </w:p>
        </w:tc>
        <w:tc>
          <w:tcPr>
            <w:tcW w:w="410" w:type="pct"/>
            <w:shd w:val="clear" w:color="auto" w:fill="B8CCE4"/>
            <w:vAlign w:val="center"/>
          </w:tcPr>
          <w:p w14:paraId="22AA62C2" w14:textId="77777777" w:rsidR="002813B3" w:rsidRPr="002813B3" w:rsidRDefault="002813B3" w:rsidP="00844D72">
            <w:pPr>
              <w:jc w:val="center"/>
              <w:rPr>
                <w:rFonts w:ascii="Arial" w:hAnsi="Arial" w:cs="Arial"/>
                <w:b/>
                <w:sz w:val="18"/>
                <w:szCs w:val="18"/>
                <w:lang w:val="en-US"/>
              </w:rPr>
            </w:pPr>
            <w:r w:rsidRPr="002813B3">
              <w:rPr>
                <w:rFonts w:ascii="Arial" w:hAnsi="Arial" w:cs="Arial"/>
                <w:b/>
                <w:sz w:val="18"/>
                <w:szCs w:val="18"/>
                <w:lang w:val="en-US"/>
              </w:rPr>
              <w:t>Quarter 3</w:t>
            </w:r>
          </w:p>
        </w:tc>
        <w:tc>
          <w:tcPr>
            <w:tcW w:w="387" w:type="pct"/>
            <w:shd w:val="clear" w:color="auto" w:fill="B8CCE4"/>
            <w:vAlign w:val="center"/>
          </w:tcPr>
          <w:p w14:paraId="7D9B766D" w14:textId="77777777" w:rsidR="002813B3" w:rsidRPr="002813B3" w:rsidRDefault="002813B3" w:rsidP="00844D72">
            <w:pPr>
              <w:jc w:val="center"/>
              <w:rPr>
                <w:rFonts w:ascii="Arial" w:hAnsi="Arial" w:cs="Arial"/>
                <w:b/>
                <w:sz w:val="18"/>
                <w:szCs w:val="18"/>
                <w:lang w:val="en-US"/>
              </w:rPr>
            </w:pPr>
            <w:r w:rsidRPr="002813B3">
              <w:rPr>
                <w:rFonts w:ascii="Arial" w:hAnsi="Arial" w:cs="Arial"/>
                <w:b/>
                <w:sz w:val="18"/>
                <w:szCs w:val="18"/>
                <w:lang w:val="en-US"/>
              </w:rPr>
              <w:t>Quarter 4</w:t>
            </w:r>
          </w:p>
        </w:tc>
        <w:tc>
          <w:tcPr>
            <w:tcW w:w="416" w:type="pct"/>
            <w:vMerge/>
            <w:shd w:val="clear" w:color="auto" w:fill="auto"/>
          </w:tcPr>
          <w:p w14:paraId="501B3E84" w14:textId="77777777" w:rsidR="002813B3" w:rsidRPr="002813B3" w:rsidRDefault="002813B3" w:rsidP="00844D72">
            <w:pPr>
              <w:jc w:val="center"/>
              <w:rPr>
                <w:rFonts w:ascii="Arial" w:hAnsi="Arial" w:cs="Arial"/>
                <w:b/>
                <w:bCs/>
                <w:sz w:val="18"/>
                <w:szCs w:val="18"/>
                <w:lang w:val="en-US"/>
              </w:rPr>
            </w:pPr>
          </w:p>
        </w:tc>
      </w:tr>
      <w:tr w:rsidR="002813B3" w:rsidRPr="002813B3" w14:paraId="40F90A75" w14:textId="77777777" w:rsidTr="002813B3">
        <w:trPr>
          <w:trHeight w:val="580"/>
        </w:trPr>
        <w:tc>
          <w:tcPr>
            <w:tcW w:w="411" w:type="pct"/>
            <w:vMerge w:val="restart"/>
            <w:shd w:val="clear" w:color="auto" w:fill="auto"/>
            <w:textDirection w:val="btLr"/>
            <w:vAlign w:val="center"/>
          </w:tcPr>
          <w:p w14:paraId="10BC77F1" w14:textId="77777777" w:rsidR="002813B3" w:rsidRPr="002813B3" w:rsidRDefault="002813B3" w:rsidP="00844D72">
            <w:pPr>
              <w:autoSpaceDE w:val="0"/>
              <w:autoSpaceDN w:val="0"/>
              <w:adjustRightInd w:val="0"/>
              <w:ind w:left="113" w:right="113"/>
              <w:jc w:val="center"/>
              <w:rPr>
                <w:rFonts w:ascii="Arial" w:hAnsi="Arial" w:cs="Arial"/>
                <w:bCs/>
                <w:sz w:val="18"/>
                <w:szCs w:val="18"/>
              </w:rPr>
            </w:pPr>
            <w:r w:rsidRPr="002813B3">
              <w:rPr>
                <w:rFonts w:ascii="Arial" w:hAnsi="Arial" w:cs="Arial"/>
                <w:bCs/>
                <w:sz w:val="18"/>
                <w:szCs w:val="18"/>
              </w:rPr>
              <w:t>Promote Innovation, Learning &amp; Growth</w:t>
            </w:r>
          </w:p>
        </w:tc>
        <w:tc>
          <w:tcPr>
            <w:tcW w:w="610" w:type="pct"/>
            <w:shd w:val="clear" w:color="auto" w:fill="auto"/>
            <w:vAlign w:val="center"/>
          </w:tcPr>
          <w:p w14:paraId="29520762" w14:textId="77777777" w:rsidR="002813B3" w:rsidRPr="00211F0A" w:rsidRDefault="002813B3" w:rsidP="00844D72">
            <w:pPr>
              <w:rPr>
                <w:rFonts w:ascii="Arial" w:eastAsia="Arial Unicode MS" w:hAnsi="Arial" w:cs="Arial"/>
                <w:sz w:val="16"/>
                <w:szCs w:val="16"/>
              </w:rPr>
            </w:pPr>
            <w:r w:rsidRPr="00211F0A">
              <w:rPr>
                <w:rFonts w:ascii="Arial" w:eastAsia="Arial Unicode MS" w:hAnsi="Arial" w:cs="Arial"/>
                <w:sz w:val="16"/>
                <w:szCs w:val="16"/>
              </w:rPr>
              <w:t>Number of Library Awareness Programmes Held</w:t>
            </w:r>
          </w:p>
        </w:tc>
        <w:tc>
          <w:tcPr>
            <w:tcW w:w="374" w:type="pct"/>
            <w:shd w:val="clear" w:color="auto" w:fill="auto"/>
            <w:vAlign w:val="center"/>
          </w:tcPr>
          <w:p w14:paraId="4AF2023C" w14:textId="77777777" w:rsidR="002813B3" w:rsidRPr="002813B3" w:rsidRDefault="002813B3" w:rsidP="00844D72">
            <w:pPr>
              <w:ind w:left="113" w:right="113"/>
              <w:jc w:val="center"/>
              <w:rPr>
                <w:rFonts w:ascii="Arial" w:eastAsia="Arial Unicode MS" w:hAnsi="Arial" w:cs="Arial"/>
                <w:bCs/>
                <w:sz w:val="18"/>
                <w:szCs w:val="18"/>
              </w:rPr>
            </w:pPr>
            <w:r w:rsidRPr="002813B3">
              <w:rPr>
                <w:rFonts w:ascii="Arial" w:eastAsia="Arial Unicode MS" w:hAnsi="Arial" w:cs="Arial"/>
                <w:sz w:val="18"/>
                <w:szCs w:val="18"/>
              </w:rPr>
              <w:t>4</w:t>
            </w:r>
          </w:p>
        </w:tc>
        <w:tc>
          <w:tcPr>
            <w:tcW w:w="704" w:type="pct"/>
            <w:vAlign w:val="center"/>
          </w:tcPr>
          <w:p w14:paraId="414C8426" w14:textId="77777777" w:rsidR="002813B3" w:rsidRPr="006B6F01" w:rsidRDefault="002813B3" w:rsidP="00844D72">
            <w:pPr>
              <w:ind w:left="113" w:right="113"/>
              <w:jc w:val="center"/>
              <w:rPr>
                <w:rFonts w:ascii="Arial" w:eastAsia="Arial Unicode MS" w:hAnsi="Arial" w:cs="Arial"/>
                <w:bCs/>
                <w:sz w:val="14"/>
                <w:szCs w:val="14"/>
              </w:rPr>
            </w:pPr>
            <w:r w:rsidRPr="006B6F01">
              <w:rPr>
                <w:rFonts w:ascii="Arial" w:eastAsia="Arial Unicode MS" w:hAnsi="Arial" w:cs="Arial"/>
                <w:sz w:val="14"/>
                <w:szCs w:val="14"/>
              </w:rPr>
              <w:t>5 Library Awareness Programmes Held by 30 June 2026</w:t>
            </w:r>
          </w:p>
        </w:tc>
        <w:tc>
          <w:tcPr>
            <w:tcW w:w="375" w:type="pct"/>
            <w:shd w:val="clear" w:color="auto" w:fill="auto"/>
            <w:vAlign w:val="center"/>
          </w:tcPr>
          <w:p w14:paraId="2F76832B" w14:textId="77777777" w:rsidR="002813B3" w:rsidRPr="00211F0A" w:rsidRDefault="002813B3" w:rsidP="00844D72">
            <w:pPr>
              <w:rPr>
                <w:rFonts w:ascii="Arial" w:hAnsi="Arial" w:cs="Arial"/>
                <w:sz w:val="14"/>
                <w:szCs w:val="14"/>
              </w:rPr>
            </w:pPr>
            <w:r w:rsidRPr="00211F0A">
              <w:rPr>
                <w:rFonts w:ascii="Arial" w:hAnsi="Arial" w:cs="Arial"/>
                <w:sz w:val="14"/>
                <w:szCs w:val="14"/>
              </w:rPr>
              <w:t>Operational</w:t>
            </w:r>
          </w:p>
        </w:tc>
        <w:tc>
          <w:tcPr>
            <w:tcW w:w="375" w:type="pct"/>
            <w:vMerge w:val="restart"/>
            <w:shd w:val="clear" w:color="auto" w:fill="auto"/>
            <w:textDirection w:val="btLr"/>
            <w:vAlign w:val="center"/>
          </w:tcPr>
          <w:p w14:paraId="7092C888" w14:textId="77777777" w:rsidR="002813B3" w:rsidRPr="002813B3" w:rsidDel="001B5A19" w:rsidRDefault="002813B3" w:rsidP="00844D72">
            <w:pPr>
              <w:ind w:left="113" w:right="113"/>
              <w:jc w:val="center"/>
              <w:rPr>
                <w:rFonts w:ascii="Arial" w:hAnsi="Arial" w:cs="Arial"/>
                <w:sz w:val="18"/>
                <w:szCs w:val="18"/>
              </w:rPr>
            </w:pPr>
            <w:r w:rsidRPr="002813B3">
              <w:rPr>
                <w:rFonts w:ascii="Arial" w:hAnsi="Arial" w:cs="Arial"/>
                <w:sz w:val="18"/>
                <w:szCs w:val="18"/>
              </w:rPr>
              <w:t>Clean &amp; Healthy Environment</w:t>
            </w:r>
          </w:p>
          <w:p w14:paraId="4A240749" w14:textId="77777777" w:rsidR="002813B3" w:rsidRPr="002813B3" w:rsidRDefault="002813B3" w:rsidP="00844D72">
            <w:pPr>
              <w:ind w:left="113" w:right="113"/>
              <w:jc w:val="center"/>
              <w:rPr>
                <w:rFonts w:ascii="Arial" w:hAnsi="Arial" w:cs="Arial"/>
                <w:sz w:val="18"/>
                <w:szCs w:val="18"/>
              </w:rPr>
            </w:pPr>
            <w:r w:rsidRPr="002813B3">
              <w:rPr>
                <w:rFonts w:ascii="Arial" w:hAnsi="Arial" w:cs="Arial"/>
                <w:sz w:val="18"/>
                <w:szCs w:val="18"/>
              </w:rPr>
              <w:t>Improved Livelihoods</w:t>
            </w:r>
          </w:p>
          <w:p w14:paraId="63385B5A" w14:textId="77777777" w:rsidR="002813B3" w:rsidRPr="002813B3" w:rsidDel="001B5A19" w:rsidRDefault="002813B3" w:rsidP="00844D72">
            <w:pPr>
              <w:ind w:left="113" w:right="113"/>
              <w:jc w:val="center"/>
              <w:rPr>
                <w:rFonts w:ascii="Arial" w:hAnsi="Arial" w:cs="Arial"/>
                <w:sz w:val="18"/>
                <w:szCs w:val="18"/>
              </w:rPr>
            </w:pPr>
            <w:r w:rsidRPr="002813B3">
              <w:rPr>
                <w:rFonts w:ascii="Arial" w:hAnsi="Arial" w:cs="Arial"/>
                <w:sz w:val="18"/>
                <w:szCs w:val="18"/>
              </w:rPr>
              <w:t xml:space="preserve"> &amp; Better Community Services</w:t>
            </w:r>
          </w:p>
        </w:tc>
        <w:tc>
          <w:tcPr>
            <w:tcW w:w="469" w:type="pct"/>
            <w:shd w:val="clear" w:color="auto" w:fill="auto"/>
            <w:vAlign w:val="center"/>
          </w:tcPr>
          <w:p w14:paraId="041571C0" w14:textId="77777777" w:rsidR="002813B3" w:rsidRPr="006B6F01" w:rsidRDefault="002813B3" w:rsidP="00844D72">
            <w:pPr>
              <w:jc w:val="center"/>
              <w:rPr>
                <w:rFonts w:ascii="Arial" w:hAnsi="Arial" w:cs="Arial"/>
                <w:sz w:val="14"/>
                <w:szCs w:val="14"/>
                <w:lang w:val="en-US"/>
              </w:rPr>
            </w:pPr>
            <w:r w:rsidRPr="006B6F01">
              <w:rPr>
                <w:rFonts w:ascii="Arial" w:hAnsi="Arial" w:cs="Arial"/>
                <w:sz w:val="14"/>
                <w:szCs w:val="14"/>
                <w:lang w:val="en-US"/>
              </w:rPr>
              <w:t xml:space="preserve">1 Library Awareness </w:t>
            </w:r>
            <w:proofErr w:type="spellStart"/>
            <w:r w:rsidRPr="006B6F01">
              <w:rPr>
                <w:rFonts w:ascii="Arial" w:hAnsi="Arial" w:cs="Arial"/>
                <w:sz w:val="14"/>
                <w:szCs w:val="14"/>
                <w:lang w:val="en-US"/>
              </w:rPr>
              <w:t>programme</w:t>
            </w:r>
            <w:proofErr w:type="spellEnd"/>
            <w:r w:rsidRPr="006B6F01">
              <w:rPr>
                <w:rFonts w:ascii="Arial" w:hAnsi="Arial" w:cs="Arial"/>
                <w:sz w:val="14"/>
                <w:szCs w:val="14"/>
                <w:lang w:val="en-US"/>
              </w:rPr>
              <w:t xml:space="preserve"> held</w:t>
            </w:r>
            <w:r w:rsidRPr="006B6F01">
              <w:rPr>
                <w:rFonts w:ascii="Arial" w:eastAsia="Arial Unicode MS" w:hAnsi="Arial" w:cs="Arial"/>
                <w:sz w:val="14"/>
                <w:szCs w:val="14"/>
              </w:rPr>
              <w:t xml:space="preserve"> by 30 Sep 2025</w:t>
            </w:r>
          </w:p>
        </w:tc>
        <w:tc>
          <w:tcPr>
            <w:tcW w:w="469" w:type="pct"/>
            <w:shd w:val="clear" w:color="auto" w:fill="auto"/>
            <w:vAlign w:val="center"/>
          </w:tcPr>
          <w:p w14:paraId="45B9955C" w14:textId="77777777" w:rsidR="002813B3" w:rsidRPr="006B6F01" w:rsidRDefault="002813B3" w:rsidP="00844D72">
            <w:pPr>
              <w:jc w:val="center"/>
              <w:rPr>
                <w:rFonts w:ascii="Arial" w:hAnsi="Arial" w:cs="Arial"/>
                <w:sz w:val="14"/>
                <w:szCs w:val="14"/>
              </w:rPr>
            </w:pPr>
            <w:r w:rsidRPr="006B6F01">
              <w:rPr>
                <w:rFonts w:ascii="Arial" w:hAnsi="Arial" w:cs="Arial"/>
                <w:sz w:val="14"/>
                <w:szCs w:val="14"/>
                <w:lang w:val="en-US"/>
              </w:rPr>
              <w:t xml:space="preserve">2 Library Awareness </w:t>
            </w:r>
            <w:proofErr w:type="spellStart"/>
            <w:r w:rsidRPr="006B6F01">
              <w:rPr>
                <w:rFonts w:ascii="Arial" w:hAnsi="Arial" w:cs="Arial"/>
                <w:sz w:val="14"/>
                <w:szCs w:val="14"/>
                <w:lang w:val="en-US"/>
              </w:rPr>
              <w:t>programme</w:t>
            </w:r>
            <w:proofErr w:type="spellEnd"/>
            <w:r w:rsidRPr="006B6F01">
              <w:rPr>
                <w:rFonts w:ascii="Arial" w:hAnsi="Arial" w:cs="Arial"/>
                <w:sz w:val="14"/>
                <w:szCs w:val="14"/>
                <w:lang w:val="en-US"/>
              </w:rPr>
              <w:t xml:space="preserve"> held</w:t>
            </w:r>
            <w:r w:rsidRPr="006B6F01">
              <w:rPr>
                <w:rFonts w:ascii="Arial" w:eastAsia="Arial Unicode MS" w:hAnsi="Arial" w:cs="Arial"/>
                <w:sz w:val="14"/>
                <w:szCs w:val="14"/>
              </w:rPr>
              <w:t xml:space="preserve"> by 31 Dec 2025</w:t>
            </w:r>
          </w:p>
        </w:tc>
        <w:tc>
          <w:tcPr>
            <w:tcW w:w="410" w:type="pct"/>
            <w:shd w:val="clear" w:color="auto" w:fill="auto"/>
            <w:vAlign w:val="center"/>
          </w:tcPr>
          <w:p w14:paraId="7BA3D69D" w14:textId="77777777" w:rsidR="002813B3" w:rsidRPr="006B6F01" w:rsidRDefault="002813B3" w:rsidP="00844D72">
            <w:pPr>
              <w:jc w:val="center"/>
              <w:rPr>
                <w:rFonts w:ascii="Arial" w:hAnsi="Arial" w:cs="Arial"/>
                <w:sz w:val="14"/>
                <w:szCs w:val="14"/>
              </w:rPr>
            </w:pPr>
            <w:r w:rsidRPr="006B6F01">
              <w:rPr>
                <w:rFonts w:ascii="Arial" w:hAnsi="Arial" w:cs="Arial"/>
                <w:sz w:val="14"/>
                <w:szCs w:val="14"/>
                <w:lang w:val="en-US"/>
              </w:rPr>
              <w:t xml:space="preserve">1 Library Awareness </w:t>
            </w:r>
            <w:proofErr w:type="spellStart"/>
            <w:r w:rsidRPr="006B6F01">
              <w:rPr>
                <w:rFonts w:ascii="Arial" w:hAnsi="Arial" w:cs="Arial"/>
                <w:sz w:val="14"/>
                <w:szCs w:val="14"/>
                <w:lang w:val="en-US"/>
              </w:rPr>
              <w:t>programme</w:t>
            </w:r>
            <w:proofErr w:type="spellEnd"/>
            <w:r w:rsidRPr="006B6F01">
              <w:rPr>
                <w:rFonts w:ascii="Arial" w:hAnsi="Arial" w:cs="Arial"/>
                <w:sz w:val="14"/>
                <w:szCs w:val="14"/>
                <w:lang w:val="en-US"/>
              </w:rPr>
              <w:t xml:space="preserve"> held</w:t>
            </w:r>
            <w:r w:rsidRPr="006B6F01">
              <w:rPr>
                <w:rFonts w:ascii="Arial" w:eastAsia="Arial Unicode MS" w:hAnsi="Arial" w:cs="Arial"/>
                <w:sz w:val="14"/>
                <w:szCs w:val="14"/>
              </w:rPr>
              <w:t xml:space="preserve"> by 30 March 2026</w:t>
            </w:r>
          </w:p>
        </w:tc>
        <w:tc>
          <w:tcPr>
            <w:tcW w:w="387" w:type="pct"/>
            <w:shd w:val="clear" w:color="auto" w:fill="auto"/>
            <w:vAlign w:val="center"/>
          </w:tcPr>
          <w:p w14:paraId="576D5053" w14:textId="77777777" w:rsidR="002813B3" w:rsidRPr="006B6F01" w:rsidRDefault="002813B3" w:rsidP="00844D72">
            <w:pPr>
              <w:jc w:val="center"/>
              <w:rPr>
                <w:rFonts w:ascii="Arial" w:hAnsi="Arial" w:cs="Arial"/>
                <w:sz w:val="14"/>
                <w:szCs w:val="14"/>
              </w:rPr>
            </w:pPr>
            <w:r w:rsidRPr="006B6F01">
              <w:rPr>
                <w:rFonts w:ascii="Arial" w:hAnsi="Arial" w:cs="Arial"/>
                <w:sz w:val="14"/>
                <w:szCs w:val="14"/>
                <w:lang w:val="en-US"/>
              </w:rPr>
              <w:t xml:space="preserve">1 Library Awareness </w:t>
            </w:r>
            <w:proofErr w:type="spellStart"/>
            <w:r w:rsidRPr="006B6F01">
              <w:rPr>
                <w:rFonts w:ascii="Arial" w:hAnsi="Arial" w:cs="Arial"/>
                <w:sz w:val="14"/>
                <w:szCs w:val="14"/>
                <w:lang w:val="en-US"/>
              </w:rPr>
              <w:t>programme</w:t>
            </w:r>
            <w:proofErr w:type="spellEnd"/>
            <w:r w:rsidRPr="006B6F01">
              <w:rPr>
                <w:rFonts w:ascii="Arial" w:hAnsi="Arial" w:cs="Arial"/>
                <w:sz w:val="14"/>
                <w:szCs w:val="14"/>
                <w:lang w:val="en-US"/>
              </w:rPr>
              <w:t xml:space="preserve"> held</w:t>
            </w:r>
            <w:r w:rsidRPr="006B6F01">
              <w:rPr>
                <w:rFonts w:ascii="Arial" w:eastAsia="Arial Unicode MS" w:hAnsi="Arial" w:cs="Arial"/>
                <w:sz w:val="14"/>
                <w:szCs w:val="14"/>
              </w:rPr>
              <w:t xml:space="preserve"> by 30 June 2026</w:t>
            </w:r>
          </w:p>
        </w:tc>
        <w:tc>
          <w:tcPr>
            <w:tcW w:w="416" w:type="pct"/>
            <w:shd w:val="clear" w:color="auto" w:fill="auto"/>
            <w:vAlign w:val="center"/>
          </w:tcPr>
          <w:p w14:paraId="17AF73C5" w14:textId="160071AD" w:rsidR="002813B3" w:rsidRPr="00334B26" w:rsidRDefault="002813B3" w:rsidP="00844D72">
            <w:pPr>
              <w:jc w:val="center"/>
              <w:rPr>
                <w:rFonts w:ascii="Arial" w:hAnsi="Arial" w:cs="Arial"/>
                <w:bCs/>
                <w:sz w:val="14"/>
                <w:szCs w:val="14"/>
              </w:rPr>
            </w:pPr>
            <w:r w:rsidRPr="00334B26">
              <w:rPr>
                <w:rFonts w:ascii="Arial" w:hAnsi="Arial" w:cs="Arial"/>
                <w:bCs/>
                <w:sz w:val="14"/>
                <w:szCs w:val="14"/>
              </w:rPr>
              <w:t>Report to Council</w:t>
            </w:r>
            <w:r w:rsidR="00CB159A" w:rsidRPr="00334B26">
              <w:rPr>
                <w:rFonts w:ascii="Arial" w:hAnsi="Arial" w:cs="Arial"/>
                <w:bCs/>
                <w:sz w:val="14"/>
                <w:szCs w:val="14"/>
              </w:rPr>
              <w:t xml:space="preserve"> on Libra</w:t>
            </w:r>
            <w:r w:rsidR="00334B26" w:rsidRPr="00334B26">
              <w:rPr>
                <w:rFonts w:ascii="Arial" w:hAnsi="Arial" w:cs="Arial"/>
                <w:bCs/>
                <w:sz w:val="14"/>
                <w:szCs w:val="14"/>
              </w:rPr>
              <w:t>ry awareness programme, Invite &amp; Attendance Register</w:t>
            </w:r>
          </w:p>
        </w:tc>
      </w:tr>
      <w:tr w:rsidR="002813B3" w:rsidRPr="002813B3" w14:paraId="5AE0061E" w14:textId="77777777" w:rsidTr="002813B3">
        <w:trPr>
          <w:trHeight w:val="806"/>
        </w:trPr>
        <w:tc>
          <w:tcPr>
            <w:tcW w:w="411" w:type="pct"/>
            <w:vMerge/>
            <w:shd w:val="clear" w:color="auto" w:fill="auto"/>
          </w:tcPr>
          <w:p w14:paraId="2D1305B1" w14:textId="77777777" w:rsidR="002813B3" w:rsidRPr="002813B3" w:rsidRDefault="002813B3" w:rsidP="00844D72">
            <w:pPr>
              <w:autoSpaceDE w:val="0"/>
              <w:autoSpaceDN w:val="0"/>
              <w:adjustRightInd w:val="0"/>
              <w:ind w:left="113" w:right="113"/>
              <w:jc w:val="center"/>
              <w:rPr>
                <w:rFonts w:ascii="Arial" w:hAnsi="Arial" w:cs="Arial"/>
                <w:bCs/>
                <w:sz w:val="18"/>
                <w:szCs w:val="18"/>
              </w:rPr>
            </w:pPr>
          </w:p>
        </w:tc>
        <w:tc>
          <w:tcPr>
            <w:tcW w:w="610" w:type="pct"/>
            <w:shd w:val="clear" w:color="auto" w:fill="auto"/>
            <w:vAlign w:val="center"/>
          </w:tcPr>
          <w:p w14:paraId="4DCE3350" w14:textId="364A8E02" w:rsidR="002813B3" w:rsidRPr="00211F0A" w:rsidRDefault="002813B3" w:rsidP="00844D72">
            <w:pPr>
              <w:rPr>
                <w:rFonts w:ascii="Arial" w:eastAsia="Arial Unicode MS" w:hAnsi="Arial" w:cs="Arial"/>
                <w:bCs/>
                <w:sz w:val="16"/>
                <w:szCs w:val="16"/>
              </w:rPr>
            </w:pPr>
            <w:r w:rsidRPr="00211F0A">
              <w:rPr>
                <w:rFonts w:ascii="Arial" w:eastAsia="Arial Unicode MS" w:hAnsi="Arial" w:cs="Arial"/>
                <w:bCs/>
                <w:sz w:val="16"/>
                <w:szCs w:val="16"/>
              </w:rPr>
              <w:t xml:space="preserve">Number of Library Statistical Reports submitted </w:t>
            </w:r>
            <w:r w:rsidR="006B6F01" w:rsidRPr="00211F0A">
              <w:rPr>
                <w:rFonts w:ascii="Arial" w:eastAsia="Arial Unicode MS" w:hAnsi="Arial" w:cs="Arial"/>
                <w:bCs/>
                <w:sz w:val="16"/>
                <w:szCs w:val="16"/>
              </w:rPr>
              <w:t>to ACSR</w:t>
            </w:r>
          </w:p>
        </w:tc>
        <w:tc>
          <w:tcPr>
            <w:tcW w:w="374" w:type="pct"/>
            <w:shd w:val="clear" w:color="auto" w:fill="auto"/>
            <w:vAlign w:val="center"/>
          </w:tcPr>
          <w:p w14:paraId="7A935FFF" w14:textId="77777777" w:rsidR="002813B3" w:rsidRPr="002813B3" w:rsidRDefault="002813B3" w:rsidP="00844D72">
            <w:pPr>
              <w:jc w:val="center"/>
              <w:rPr>
                <w:rFonts w:ascii="Arial" w:hAnsi="Arial" w:cs="Arial"/>
                <w:bCs/>
                <w:sz w:val="18"/>
                <w:szCs w:val="18"/>
              </w:rPr>
            </w:pPr>
            <w:r w:rsidRPr="002813B3">
              <w:rPr>
                <w:rFonts w:ascii="Arial" w:eastAsia="Arial Unicode MS" w:hAnsi="Arial" w:cs="Arial"/>
                <w:bCs/>
                <w:sz w:val="18"/>
                <w:szCs w:val="18"/>
              </w:rPr>
              <w:t>New</w:t>
            </w:r>
          </w:p>
        </w:tc>
        <w:tc>
          <w:tcPr>
            <w:tcW w:w="704" w:type="pct"/>
            <w:vAlign w:val="center"/>
          </w:tcPr>
          <w:p w14:paraId="02D6B4F9" w14:textId="77777777" w:rsidR="002813B3" w:rsidRPr="006B6F01" w:rsidRDefault="002813B3" w:rsidP="00844D72">
            <w:pPr>
              <w:jc w:val="center"/>
              <w:rPr>
                <w:rFonts w:ascii="Arial" w:hAnsi="Arial" w:cs="Arial"/>
                <w:bCs/>
                <w:sz w:val="14"/>
                <w:szCs w:val="14"/>
              </w:rPr>
            </w:pPr>
            <w:r w:rsidRPr="006B6F01">
              <w:rPr>
                <w:rFonts w:ascii="Arial" w:eastAsia="Arial Unicode MS" w:hAnsi="Arial" w:cs="Arial"/>
                <w:bCs/>
                <w:sz w:val="14"/>
                <w:szCs w:val="14"/>
              </w:rPr>
              <w:t xml:space="preserve">4 </w:t>
            </w:r>
            <w:r w:rsidRPr="006B6F01">
              <w:rPr>
                <w:rFonts w:ascii="Arial" w:eastAsia="Arial Unicode MS" w:hAnsi="Arial" w:cs="Arial"/>
                <w:color w:val="000000"/>
                <w:sz w:val="14"/>
                <w:szCs w:val="14"/>
              </w:rPr>
              <w:t xml:space="preserve">Library Statistical </w:t>
            </w:r>
            <w:r w:rsidRPr="006B6F01">
              <w:rPr>
                <w:rFonts w:ascii="Arial" w:eastAsia="Arial Unicode MS" w:hAnsi="Arial" w:cs="Arial"/>
                <w:bCs/>
                <w:sz w:val="14"/>
                <w:szCs w:val="14"/>
              </w:rPr>
              <w:t>Reports submitted to ACSR by 30 June 2026</w:t>
            </w:r>
          </w:p>
        </w:tc>
        <w:tc>
          <w:tcPr>
            <w:tcW w:w="375" w:type="pct"/>
            <w:shd w:val="clear" w:color="auto" w:fill="auto"/>
            <w:vAlign w:val="center"/>
          </w:tcPr>
          <w:p w14:paraId="01E96756" w14:textId="77777777" w:rsidR="002813B3" w:rsidRPr="00211F0A" w:rsidRDefault="002813B3" w:rsidP="00844D72">
            <w:pPr>
              <w:jc w:val="center"/>
              <w:rPr>
                <w:rFonts w:ascii="Arial" w:hAnsi="Arial" w:cs="Arial"/>
                <w:sz w:val="14"/>
                <w:szCs w:val="14"/>
              </w:rPr>
            </w:pPr>
            <w:r w:rsidRPr="00211F0A">
              <w:rPr>
                <w:rFonts w:ascii="Arial" w:hAnsi="Arial" w:cs="Arial"/>
                <w:sz w:val="14"/>
                <w:szCs w:val="14"/>
              </w:rPr>
              <w:t>Operational</w:t>
            </w:r>
          </w:p>
        </w:tc>
        <w:tc>
          <w:tcPr>
            <w:tcW w:w="375" w:type="pct"/>
            <w:vMerge/>
            <w:shd w:val="clear" w:color="auto" w:fill="auto"/>
            <w:vAlign w:val="center"/>
          </w:tcPr>
          <w:p w14:paraId="722E0E88" w14:textId="77777777" w:rsidR="002813B3" w:rsidRPr="002813B3" w:rsidRDefault="002813B3" w:rsidP="00844D72">
            <w:pPr>
              <w:ind w:left="113" w:right="113"/>
              <w:jc w:val="center"/>
              <w:rPr>
                <w:rFonts w:ascii="Arial" w:hAnsi="Arial" w:cs="Arial"/>
                <w:sz w:val="18"/>
                <w:szCs w:val="18"/>
              </w:rPr>
            </w:pPr>
          </w:p>
        </w:tc>
        <w:tc>
          <w:tcPr>
            <w:tcW w:w="469" w:type="pct"/>
            <w:shd w:val="clear" w:color="auto" w:fill="auto"/>
            <w:vAlign w:val="center"/>
          </w:tcPr>
          <w:p w14:paraId="6BF06266" w14:textId="77777777" w:rsidR="002813B3" w:rsidRPr="00C4439F" w:rsidRDefault="002813B3" w:rsidP="00844D72">
            <w:pPr>
              <w:jc w:val="center"/>
              <w:rPr>
                <w:rFonts w:ascii="Arial" w:hAnsi="Arial" w:cs="Arial"/>
                <w:bCs/>
                <w:sz w:val="14"/>
                <w:szCs w:val="14"/>
              </w:rPr>
            </w:pPr>
            <w:r w:rsidRPr="00C4439F">
              <w:rPr>
                <w:rFonts w:ascii="Arial" w:hAnsi="Arial" w:cs="Arial"/>
                <w:bCs/>
                <w:sz w:val="14"/>
                <w:szCs w:val="14"/>
              </w:rPr>
              <w:t>1</w:t>
            </w:r>
            <w:r w:rsidRPr="00C4439F">
              <w:rPr>
                <w:rFonts w:ascii="Arial" w:eastAsia="Arial Unicode MS" w:hAnsi="Arial" w:cs="Arial"/>
                <w:color w:val="000000"/>
                <w:sz w:val="14"/>
                <w:szCs w:val="14"/>
              </w:rPr>
              <w:t xml:space="preserve"> Library Statistical</w:t>
            </w:r>
            <w:r w:rsidRPr="00C4439F">
              <w:rPr>
                <w:rFonts w:ascii="Arial" w:hAnsi="Arial" w:cs="Arial"/>
                <w:bCs/>
                <w:sz w:val="14"/>
                <w:szCs w:val="14"/>
              </w:rPr>
              <w:t xml:space="preserve"> Report</w:t>
            </w:r>
            <w:r w:rsidRPr="00C4439F">
              <w:rPr>
                <w:rFonts w:ascii="Arial" w:eastAsia="Arial Unicode MS" w:hAnsi="Arial" w:cs="Arial"/>
                <w:bCs/>
                <w:sz w:val="14"/>
                <w:szCs w:val="14"/>
              </w:rPr>
              <w:t xml:space="preserve"> submitted to ACSR by 30 September 2025</w:t>
            </w:r>
          </w:p>
        </w:tc>
        <w:tc>
          <w:tcPr>
            <w:tcW w:w="469" w:type="pct"/>
            <w:shd w:val="clear" w:color="auto" w:fill="auto"/>
            <w:vAlign w:val="center"/>
          </w:tcPr>
          <w:p w14:paraId="7FFBC415" w14:textId="77777777" w:rsidR="002813B3" w:rsidRPr="00C4439F" w:rsidRDefault="002813B3" w:rsidP="00844D72">
            <w:pPr>
              <w:jc w:val="center"/>
              <w:rPr>
                <w:rFonts w:ascii="Arial" w:hAnsi="Arial" w:cs="Arial"/>
                <w:sz w:val="14"/>
                <w:szCs w:val="14"/>
              </w:rPr>
            </w:pPr>
            <w:r w:rsidRPr="00C4439F">
              <w:rPr>
                <w:rFonts w:ascii="Arial" w:hAnsi="Arial" w:cs="Arial"/>
                <w:bCs/>
                <w:sz w:val="14"/>
                <w:szCs w:val="14"/>
              </w:rPr>
              <w:t>1</w:t>
            </w:r>
            <w:r w:rsidRPr="00C4439F">
              <w:rPr>
                <w:rFonts w:ascii="Arial" w:eastAsia="Arial Unicode MS" w:hAnsi="Arial" w:cs="Arial"/>
                <w:color w:val="000000"/>
                <w:sz w:val="14"/>
                <w:szCs w:val="14"/>
              </w:rPr>
              <w:t xml:space="preserve"> Library Statistical</w:t>
            </w:r>
            <w:r w:rsidRPr="00C4439F">
              <w:rPr>
                <w:rFonts w:ascii="Arial" w:hAnsi="Arial" w:cs="Arial"/>
                <w:bCs/>
                <w:sz w:val="14"/>
                <w:szCs w:val="14"/>
              </w:rPr>
              <w:t xml:space="preserve"> Report</w:t>
            </w:r>
            <w:r w:rsidRPr="00C4439F">
              <w:rPr>
                <w:rFonts w:ascii="Arial" w:eastAsia="Arial Unicode MS" w:hAnsi="Arial" w:cs="Arial"/>
                <w:bCs/>
                <w:sz w:val="14"/>
                <w:szCs w:val="14"/>
              </w:rPr>
              <w:t xml:space="preserve"> submitted to ACSR by 31 Dec 2025</w:t>
            </w:r>
          </w:p>
        </w:tc>
        <w:tc>
          <w:tcPr>
            <w:tcW w:w="410" w:type="pct"/>
            <w:shd w:val="clear" w:color="auto" w:fill="auto"/>
            <w:vAlign w:val="center"/>
          </w:tcPr>
          <w:p w14:paraId="789E6285" w14:textId="77777777" w:rsidR="002813B3" w:rsidRPr="00C4439F" w:rsidRDefault="002813B3" w:rsidP="00844D72">
            <w:pPr>
              <w:jc w:val="center"/>
              <w:rPr>
                <w:rFonts w:ascii="Arial" w:hAnsi="Arial" w:cs="Arial"/>
                <w:sz w:val="14"/>
                <w:szCs w:val="14"/>
              </w:rPr>
            </w:pPr>
            <w:r w:rsidRPr="00C4439F">
              <w:rPr>
                <w:rFonts w:ascii="Arial" w:hAnsi="Arial" w:cs="Arial"/>
                <w:bCs/>
                <w:sz w:val="14"/>
                <w:szCs w:val="14"/>
              </w:rPr>
              <w:t xml:space="preserve">1 </w:t>
            </w:r>
            <w:r w:rsidRPr="00C4439F">
              <w:rPr>
                <w:rFonts w:ascii="Arial" w:eastAsia="Arial Unicode MS" w:hAnsi="Arial" w:cs="Arial"/>
                <w:color w:val="000000"/>
                <w:sz w:val="14"/>
                <w:szCs w:val="14"/>
              </w:rPr>
              <w:t xml:space="preserve">Library Statistical </w:t>
            </w:r>
            <w:r w:rsidRPr="00C4439F">
              <w:rPr>
                <w:rFonts w:ascii="Arial" w:hAnsi="Arial" w:cs="Arial"/>
                <w:bCs/>
                <w:sz w:val="14"/>
                <w:szCs w:val="14"/>
              </w:rPr>
              <w:t>Report</w:t>
            </w:r>
            <w:r w:rsidRPr="00C4439F">
              <w:rPr>
                <w:rFonts w:ascii="Arial" w:eastAsia="Arial Unicode MS" w:hAnsi="Arial" w:cs="Arial"/>
                <w:bCs/>
                <w:sz w:val="14"/>
                <w:szCs w:val="14"/>
              </w:rPr>
              <w:t xml:space="preserve"> submitted to ACSR by 30 March 2026</w:t>
            </w:r>
          </w:p>
        </w:tc>
        <w:tc>
          <w:tcPr>
            <w:tcW w:w="387" w:type="pct"/>
            <w:shd w:val="clear" w:color="auto" w:fill="auto"/>
            <w:vAlign w:val="center"/>
          </w:tcPr>
          <w:p w14:paraId="6F36831F" w14:textId="77777777" w:rsidR="002813B3" w:rsidRPr="00C4439F" w:rsidRDefault="002813B3" w:rsidP="00844D72">
            <w:pPr>
              <w:jc w:val="center"/>
              <w:rPr>
                <w:rFonts w:ascii="Arial" w:hAnsi="Arial" w:cs="Arial"/>
                <w:sz w:val="14"/>
                <w:szCs w:val="14"/>
              </w:rPr>
            </w:pPr>
            <w:r w:rsidRPr="00C4439F">
              <w:rPr>
                <w:rFonts w:ascii="Arial" w:hAnsi="Arial" w:cs="Arial"/>
                <w:bCs/>
                <w:sz w:val="14"/>
                <w:szCs w:val="14"/>
              </w:rPr>
              <w:t xml:space="preserve">1 </w:t>
            </w:r>
            <w:r w:rsidRPr="00C4439F">
              <w:rPr>
                <w:rFonts w:ascii="Arial" w:eastAsia="Arial Unicode MS" w:hAnsi="Arial" w:cs="Arial"/>
                <w:color w:val="000000"/>
                <w:sz w:val="14"/>
                <w:szCs w:val="14"/>
              </w:rPr>
              <w:t xml:space="preserve">Library Statistical </w:t>
            </w:r>
            <w:r w:rsidRPr="00C4439F">
              <w:rPr>
                <w:rFonts w:ascii="Arial" w:hAnsi="Arial" w:cs="Arial"/>
                <w:bCs/>
                <w:sz w:val="14"/>
                <w:szCs w:val="14"/>
              </w:rPr>
              <w:t>Report</w:t>
            </w:r>
            <w:r w:rsidRPr="00C4439F">
              <w:rPr>
                <w:rFonts w:ascii="Arial" w:eastAsia="Arial Unicode MS" w:hAnsi="Arial" w:cs="Arial"/>
                <w:bCs/>
                <w:sz w:val="14"/>
                <w:szCs w:val="14"/>
              </w:rPr>
              <w:t xml:space="preserve"> submitted to ACSR by 30 June 2026</w:t>
            </w:r>
          </w:p>
        </w:tc>
        <w:tc>
          <w:tcPr>
            <w:tcW w:w="416" w:type="pct"/>
            <w:shd w:val="clear" w:color="auto" w:fill="auto"/>
            <w:vAlign w:val="center"/>
          </w:tcPr>
          <w:p w14:paraId="19513161" w14:textId="6A22734A" w:rsidR="002813B3" w:rsidRPr="002777BF" w:rsidDel="001B5A19" w:rsidRDefault="002813B3" w:rsidP="00844D72">
            <w:pPr>
              <w:jc w:val="center"/>
              <w:rPr>
                <w:rFonts w:ascii="Arial" w:hAnsi="Arial" w:cs="Arial"/>
                <w:bCs/>
                <w:sz w:val="12"/>
                <w:szCs w:val="12"/>
              </w:rPr>
            </w:pPr>
            <w:r w:rsidRPr="002777BF">
              <w:rPr>
                <w:rFonts w:ascii="Arial" w:hAnsi="Arial" w:cs="Arial"/>
                <w:bCs/>
                <w:sz w:val="12"/>
                <w:szCs w:val="12"/>
                <w:lang w:val="en-ZA" w:eastAsia="en-ZA"/>
              </w:rPr>
              <w:t>Report to Council</w:t>
            </w:r>
            <w:r w:rsidR="002777BF" w:rsidRPr="002777BF">
              <w:rPr>
                <w:rFonts w:ascii="Arial" w:hAnsi="Arial" w:cs="Arial"/>
                <w:bCs/>
                <w:sz w:val="12"/>
                <w:szCs w:val="12"/>
                <w:lang w:val="en-ZA" w:eastAsia="en-ZA"/>
              </w:rPr>
              <w:t xml:space="preserve"> on Library Statistics &amp; Proof of Submission</w:t>
            </w:r>
          </w:p>
        </w:tc>
      </w:tr>
      <w:tr w:rsidR="002813B3" w:rsidRPr="002813B3" w:rsidDel="001B5A19" w14:paraId="0B55095D" w14:textId="77777777" w:rsidTr="002813B3">
        <w:trPr>
          <w:trHeight w:val="1060"/>
        </w:trPr>
        <w:tc>
          <w:tcPr>
            <w:tcW w:w="411" w:type="pct"/>
            <w:vMerge/>
            <w:shd w:val="clear" w:color="auto" w:fill="auto"/>
          </w:tcPr>
          <w:p w14:paraId="5F57895C" w14:textId="77777777" w:rsidR="002813B3" w:rsidRPr="002813B3" w:rsidRDefault="002813B3" w:rsidP="00844D72">
            <w:pPr>
              <w:rPr>
                <w:rFonts w:ascii="Arial" w:hAnsi="Arial" w:cs="Arial"/>
                <w:bCs/>
                <w:sz w:val="18"/>
                <w:szCs w:val="18"/>
              </w:rPr>
            </w:pPr>
          </w:p>
        </w:tc>
        <w:tc>
          <w:tcPr>
            <w:tcW w:w="610" w:type="pct"/>
            <w:shd w:val="clear" w:color="auto" w:fill="auto"/>
            <w:vAlign w:val="center"/>
          </w:tcPr>
          <w:p w14:paraId="3C3D6DCE" w14:textId="77777777" w:rsidR="002813B3" w:rsidRPr="00211F0A" w:rsidRDefault="002813B3" w:rsidP="00844D72">
            <w:pPr>
              <w:rPr>
                <w:rFonts w:ascii="Arial" w:eastAsia="Arial Unicode MS" w:hAnsi="Arial" w:cs="Arial"/>
                <w:bCs/>
                <w:sz w:val="16"/>
                <w:szCs w:val="16"/>
              </w:rPr>
            </w:pPr>
            <w:r w:rsidRPr="00211F0A">
              <w:rPr>
                <w:rFonts w:ascii="Arial" w:eastAsia="Arial Unicode MS" w:hAnsi="Arial" w:cs="Arial"/>
                <w:bCs/>
                <w:sz w:val="16"/>
                <w:szCs w:val="16"/>
              </w:rPr>
              <w:t>Number of Libraries with Functional Committees</w:t>
            </w:r>
          </w:p>
        </w:tc>
        <w:tc>
          <w:tcPr>
            <w:tcW w:w="374" w:type="pct"/>
            <w:shd w:val="clear" w:color="auto" w:fill="auto"/>
            <w:vAlign w:val="center"/>
          </w:tcPr>
          <w:p w14:paraId="1BAA5A72" w14:textId="77777777" w:rsidR="002813B3" w:rsidRPr="002813B3" w:rsidRDefault="002813B3" w:rsidP="00844D72">
            <w:pPr>
              <w:jc w:val="center"/>
              <w:rPr>
                <w:rFonts w:ascii="Arial" w:hAnsi="Arial" w:cs="Arial"/>
                <w:bCs/>
                <w:sz w:val="18"/>
                <w:szCs w:val="18"/>
              </w:rPr>
            </w:pPr>
            <w:r w:rsidRPr="002813B3">
              <w:rPr>
                <w:rFonts w:ascii="Arial" w:eastAsia="Arial Unicode MS" w:hAnsi="Arial" w:cs="Arial"/>
                <w:bCs/>
                <w:sz w:val="18"/>
                <w:szCs w:val="18"/>
              </w:rPr>
              <w:t>New</w:t>
            </w:r>
          </w:p>
        </w:tc>
        <w:tc>
          <w:tcPr>
            <w:tcW w:w="704" w:type="pct"/>
            <w:vAlign w:val="center"/>
          </w:tcPr>
          <w:p w14:paraId="715C7C63" w14:textId="77777777" w:rsidR="002813B3" w:rsidRPr="006B6F01" w:rsidRDefault="002813B3" w:rsidP="00844D72">
            <w:pPr>
              <w:ind w:left="113" w:right="113"/>
              <w:jc w:val="center"/>
              <w:rPr>
                <w:rFonts w:ascii="Arial" w:eastAsia="Arial Unicode MS" w:hAnsi="Arial" w:cs="Arial"/>
                <w:bCs/>
                <w:sz w:val="14"/>
                <w:szCs w:val="14"/>
              </w:rPr>
            </w:pPr>
            <w:r w:rsidRPr="006B6F01">
              <w:rPr>
                <w:rFonts w:ascii="Arial" w:eastAsia="Arial Unicode MS" w:hAnsi="Arial" w:cs="Arial"/>
                <w:bCs/>
                <w:sz w:val="14"/>
                <w:szCs w:val="14"/>
              </w:rPr>
              <w:t>3 Libraries with Functional Committees by 30 June 2026</w:t>
            </w:r>
          </w:p>
          <w:p w14:paraId="041CCBEB" w14:textId="77777777" w:rsidR="002813B3" w:rsidRPr="006B6F01" w:rsidRDefault="002813B3" w:rsidP="00844D72">
            <w:pPr>
              <w:jc w:val="center"/>
              <w:rPr>
                <w:rFonts w:ascii="Arial" w:hAnsi="Arial" w:cs="Arial"/>
                <w:bCs/>
                <w:sz w:val="14"/>
                <w:szCs w:val="14"/>
              </w:rPr>
            </w:pPr>
            <w:r w:rsidRPr="006B6F01">
              <w:rPr>
                <w:rFonts w:ascii="Arial" w:eastAsia="Arial Unicode MS" w:hAnsi="Arial" w:cs="Arial"/>
                <w:bCs/>
                <w:sz w:val="14"/>
                <w:szCs w:val="14"/>
              </w:rPr>
              <w:t>(Q2, Q3&amp;Q4)</w:t>
            </w:r>
          </w:p>
        </w:tc>
        <w:tc>
          <w:tcPr>
            <w:tcW w:w="375" w:type="pct"/>
            <w:shd w:val="clear" w:color="auto" w:fill="auto"/>
            <w:vAlign w:val="center"/>
          </w:tcPr>
          <w:p w14:paraId="5FC7A3DA" w14:textId="77777777" w:rsidR="002813B3" w:rsidRPr="00211F0A" w:rsidRDefault="002813B3" w:rsidP="00844D72">
            <w:pPr>
              <w:jc w:val="center"/>
              <w:rPr>
                <w:rFonts w:ascii="Arial" w:hAnsi="Arial" w:cs="Arial"/>
                <w:sz w:val="14"/>
                <w:szCs w:val="14"/>
              </w:rPr>
            </w:pPr>
            <w:r w:rsidRPr="00211F0A">
              <w:rPr>
                <w:rFonts w:ascii="Arial" w:hAnsi="Arial" w:cs="Arial"/>
                <w:sz w:val="14"/>
                <w:szCs w:val="14"/>
              </w:rPr>
              <w:t>Operational</w:t>
            </w:r>
          </w:p>
        </w:tc>
        <w:tc>
          <w:tcPr>
            <w:tcW w:w="375" w:type="pct"/>
            <w:vMerge/>
            <w:shd w:val="clear" w:color="auto" w:fill="auto"/>
            <w:textDirection w:val="btLr"/>
            <w:vAlign w:val="center"/>
          </w:tcPr>
          <w:p w14:paraId="08E5C5DB" w14:textId="77777777" w:rsidR="002813B3" w:rsidRPr="002813B3" w:rsidRDefault="002813B3" w:rsidP="00844D72">
            <w:pPr>
              <w:ind w:left="113" w:right="113"/>
              <w:jc w:val="center"/>
              <w:rPr>
                <w:rFonts w:ascii="Arial" w:hAnsi="Arial" w:cs="Arial"/>
                <w:sz w:val="18"/>
                <w:szCs w:val="18"/>
              </w:rPr>
            </w:pPr>
          </w:p>
        </w:tc>
        <w:tc>
          <w:tcPr>
            <w:tcW w:w="469" w:type="pct"/>
            <w:shd w:val="clear" w:color="auto" w:fill="auto"/>
            <w:vAlign w:val="center"/>
          </w:tcPr>
          <w:p w14:paraId="71E405FF" w14:textId="77777777" w:rsidR="002813B3" w:rsidRPr="006B6F01" w:rsidRDefault="002813B3" w:rsidP="00844D72">
            <w:pPr>
              <w:jc w:val="center"/>
              <w:rPr>
                <w:rFonts w:ascii="Arial" w:hAnsi="Arial" w:cs="Arial"/>
                <w:bCs/>
                <w:sz w:val="14"/>
                <w:szCs w:val="14"/>
              </w:rPr>
            </w:pPr>
            <w:r w:rsidRPr="006B6F01">
              <w:rPr>
                <w:rFonts w:ascii="Arial" w:hAnsi="Arial" w:cs="Arial"/>
                <w:bCs/>
                <w:sz w:val="14"/>
                <w:szCs w:val="14"/>
              </w:rPr>
              <w:t>-</w:t>
            </w:r>
          </w:p>
        </w:tc>
        <w:tc>
          <w:tcPr>
            <w:tcW w:w="469" w:type="pct"/>
            <w:shd w:val="clear" w:color="auto" w:fill="auto"/>
            <w:vAlign w:val="center"/>
          </w:tcPr>
          <w:p w14:paraId="53C7049E" w14:textId="77777777" w:rsidR="002813B3" w:rsidRPr="006B6F01" w:rsidRDefault="002813B3" w:rsidP="00844D72">
            <w:pPr>
              <w:jc w:val="center"/>
              <w:rPr>
                <w:rFonts w:ascii="Arial" w:hAnsi="Arial" w:cs="Arial"/>
                <w:bCs/>
                <w:sz w:val="14"/>
                <w:szCs w:val="14"/>
              </w:rPr>
            </w:pPr>
            <w:r w:rsidRPr="006B6F01">
              <w:rPr>
                <w:rFonts w:ascii="Arial" w:hAnsi="Arial" w:cs="Arial"/>
                <w:bCs/>
                <w:sz w:val="14"/>
                <w:szCs w:val="14"/>
              </w:rPr>
              <w:t xml:space="preserve">1 </w:t>
            </w:r>
            <w:r w:rsidRPr="006B6F01">
              <w:rPr>
                <w:rFonts w:ascii="Arial" w:eastAsia="Arial Unicode MS" w:hAnsi="Arial" w:cs="Arial"/>
                <w:bCs/>
                <w:sz w:val="14"/>
                <w:szCs w:val="14"/>
              </w:rPr>
              <w:t>Library with Functional Committee</w:t>
            </w:r>
            <w:r w:rsidRPr="006B6F01">
              <w:rPr>
                <w:rFonts w:ascii="Arial" w:eastAsia="Arial Unicode MS" w:hAnsi="Arial" w:cs="Arial"/>
                <w:sz w:val="14"/>
                <w:szCs w:val="14"/>
              </w:rPr>
              <w:t xml:space="preserve"> by 31 Dec 2025</w:t>
            </w:r>
          </w:p>
        </w:tc>
        <w:tc>
          <w:tcPr>
            <w:tcW w:w="410" w:type="pct"/>
            <w:shd w:val="clear" w:color="auto" w:fill="auto"/>
            <w:vAlign w:val="center"/>
          </w:tcPr>
          <w:p w14:paraId="1508FA57" w14:textId="2363DB4B" w:rsidR="002813B3" w:rsidRPr="006B6F01" w:rsidRDefault="002813B3" w:rsidP="00844D72">
            <w:pPr>
              <w:jc w:val="center"/>
              <w:rPr>
                <w:rFonts w:ascii="Arial" w:eastAsia="Arial Unicode MS" w:hAnsi="Arial" w:cs="Arial"/>
                <w:bCs/>
                <w:sz w:val="14"/>
                <w:szCs w:val="14"/>
              </w:rPr>
            </w:pPr>
            <w:r w:rsidRPr="006B6F01">
              <w:rPr>
                <w:rFonts w:ascii="Arial" w:hAnsi="Arial" w:cs="Arial"/>
                <w:bCs/>
                <w:sz w:val="14"/>
                <w:szCs w:val="14"/>
              </w:rPr>
              <w:t xml:space="preserve">1 </w:t>
            </w:r>
            <w:r w:rsidRPr="006B6F01">
              <w:rPr>
                <w:rFonts w:ascii="Arial" w:eastAsia="Arial Unicode MS" w:hAnsi="Arial" w:cs="Arial"/>
                <w:bCs/>
                <w:sz w:val="14"/>
                <w:szCs w:val="14"/>
              </w:rPr>
              <w:t>Library with Functional Committee</w:t>
            </w:r>
            <w:r w:rsidRPr="006B6F01">
              <w:rPr>
                <w:rFonts w:ascii="Arial" w:eastAsia="Arial Unicode MS" w:hAnsi="Arial" w:cs="Arial"/>
                <w:sz w:val="14"/>
                <w:szCs w:val="14"/>
              </w:rPr>
              <w:t xml:space="preserve"> by </w:t>
            </w:r>
            <w:r w:rsidR="00872634" w:rsidRPr="006B6F01">
              <w:rPr>
                <w:rFonts w:ascii="Arial" w:eastAsia="Arial Unicode MS" w:hAnsi="Arial" w:cs="Arial"/>
                <w:sz w:val="14"/>
                <w:szCs w:val="14"/>
              </w:rPr>
              <w:t>30 March 2026</w:t>
            </w:r>
          </w:p>
        </w:tc>
        <w:tc>
          <w:tcPr>
            <w:tcW w:w="387" w:type="pct"/>
            <w:shd w:val="clear" w:color="auto" w:fill="auto"/>
            <w:vAlign w:val="center"/>
          </w:tcPr>
          <w:p w14:paraId="1478A663" w14:textId="6D682ED2" w:rsidR="002813B3" w:rsidRPr="006B6F01" w:rsidRDefault="002813B3" w:rsidP="00844D72">
            <w:pPr>
              <w:jc w:val="center"/>
              <w:rPr>
                <w:rFonts w:ascii="Arial" w:eastAsia="Arial Unicode MS" w:hAnsi="Arial" w:cs="Arial"/>
                <w:bCs/>
                <w:sz w:val="14"/>
                <w:szCs w:val="14"/>
              </w:rPr>
            </w:pPr>
            <w:r w:rsidRPr="006B6F01">
              <w:rPr>
                <w:rFonts w:ascii="Arial" w:hAnsi="Arial" w:cs="Arial"/>
                <w:bCs/>
                <w:sz w:val="14"/>
                <w:szCs w:val="14"/>
              </w:rPr>
              <w:t xml:space="preserve">1 </w:t>
            </w:r>
            <w:r w:rsidRPr="006B6F01">
              <w:rPr>
                <w:rFonts w:ascii="Arial" w:eastAsia="Arial Unicode MS" w:hAnsi="Arial" w:cs="Arial"/>
                <w:bCs/>
                <w:sz w:val="14"/>
                <w:szCs w:val="14"/>
              </w:rPr>
              <w:t>Library with Functional Committee</w:t>
            </w:r>
            <w:r w:rsidRPr="006B6F01">
              <w:rPr>
                <w:rFonts w:ascii="Arial" w:eastAsia="Arial Unicode MS" w:hAnsi="Arial" w:cs="Arial"/>
                <w:sz w:val="14"/>
                <w:szCs w:val="14"/>
              </w:rPr>
              <w:t xml:space="preserve"> by </w:t>
            </w:r>
            <w:r w:rsidR="00872634" w:rsidRPr="00C4439F">
              <w:rPr>
                <w:rFonts w:ascii="Arial" w:eastAsia="Arial Unicode MS" w:hAnsi="Arial" w:cs="Arial"/>
                <w:bCs/>
                <w:sz w:val="14"/>
                <w:szCs w:val="14"/>
              </w:rPr>
              <w:t>30 June 2026</w:t>
            </w:r>
          </w:p>
        </w:tc>
        <w:tc>
          <w:tcPr>
            <w:tcW w:w="416" w:type="pct"/>
            <w:shd w:val="clear" w:color="auto" w:fill="auto"/>
            <w:vAlign w:val="center"/>
          </w:tcPr>
          <w:p w14:paraId="7393E214" w14:textId="3A466CDB" w:rsidR="002813B3" w:rsidRPr="0013475A" w:rsidRDefault="002813B3" w:rsidP="00844D72">
            <w:pPr>
              <w:jc w:val="center"/>
              <w:rPr>
                <w:rFonts w:ascii="Arial" w:hAnsi="Arial" w:cs="Arial"/>
                <w:bCs/>
                <w:sz w:val="12"/>
                <w:szCs w:val="12"/>
                <w:lang w:val="en-ZA" w:eastAsia="en-ZA"/>
              </w:rPr>
            </w:pPr>
            <w:r w:rsidRPr="0013475A">
              <w:rPr>
                <w:rFonts w:ascii="Arial" w:hAnsi="Arial" w:cs="Arial"/>
                <w:bCs/>
                <w:sz w:val="12"/>
                <w:szCs w:val="12"/>
                <w:lang w:val="en-ZA" w:eastAsia="en-ZA"/>
              </w:rPr>
              <w:t>Report to Council</w:t>
            </w:r>
            <w:r w:rsidR="0013475A" w:rsidRPr="0013475A">
              <w:rPr>
                <w:rFonts w:ascii="Arial" w:hAnsi="Arial" w:cs="Arial"/>
                <w:bCs/>
                <w:sz w:val="12"/>
                <w:szCs w:val="12"/>
                <w:lang w:val="en-ZA" w:eastAsia="en-ZA"/>
              </w:rPr>
              <w:t xml:space="preserve"> on Functionality of Library Committees</w:t>
            </w:r>
          </w:p>
        </w:tc>
      </w:tr>
      <w:tr w:rsidR="002813B3" w:rsidRPr="002813B3" w:rsidDel="001B5A19" w14:paraId="2F22C40F" w14:textId="77777777" w:rsidTr="000B3291">
        <w:trPr>
          <w:trHeight w:val="1140"/>
        </w:trPr>
        <w:tc>
          <w:tcPr>
            <w:tcW w:w="411" w:type="pct"/>
            <w:vMerge/>
            <w:shd w:val="clear" w:color="auto" w:fill="auto"/>
          </w:tcPr>
          <w:p w14:paraId="5854DE12" w14:textId="77777777" w:rsidR="002813B3" w:rsidRPr="002813B3" w:rsidRDefault="002813B3" w:rsidP="00844D72">
            <w:pPr>
              <w:autoSpaceDE w:val="0"/>
              <w:autoSpaceDN w:val="0"/>
              <w:adjustRightInd w:val="0"/>
              <w:rPr>
                <w:rFonts w:ascii="Arial" w:hAnsi="Arial" w:cs="Arial"/>
                <w:bCs/>
                <w:sz w:val="18"/>
                <w:szCs w:val="18"/>
              </w:rPr>
            </w:pPr>
          </w:p>
        </w:tc>
        <w:tc>
          <w:tcPr>
            <w:tcW w:w="610" w:type="pct"/>
            <w:shd w:val="clear" w:color="auto" w:fill="auto"/>
            <w:vAlign w:val="center"/>
          </w:tcPr>
          <w:p w14:paraId="4AD8359A" w14:textId="77777777" w:rsidR="002813B3" w:rsidRPr="00211F0A" w:rsidRDefault="002813B3" w:rsidP="00844D72">
            <w:pPr>
              <w:rPr>
                <w:rFonts w:ascii="Arial" w:eastAsia="Arial Unicode MS" w:hAnsi="Arial" w:cs="Arial"/>
                <w:bCs/>
                <w:sz w:val="16"/>
                <w:szCs w:val="16"/>
              </w:rPr>
            </w:pPr>
            <w:r w:rsidRPr="00211F0A">
              <w:rPr>
                <w:rFonts w:ascii="Arial" w:eastAsia="Arial Unicode MS" w:hAnsi="Arial" w:cs="Arial"/>
                <w:bCs/>
                <w:sz w:val="16"/>
                <w:szCs w:val="16"/>
              </w:rPr>
              <w:t>Number of Library Committee Meeting Held</w:t>
            </w:r>
          </w:p>
        </w:tc>
        <w:tc>
          <w:tcPr>
            <w:tcW w:w="374" w:type="pct"/>
            <w:shd w:val="clear" w:color="auto" w:fill="auto"/>
            <w:vAlign w:val="center"/>
          </w:tcPr>
          <w:p w14:paraId="638D1F59" w14:textId="77777777" w:rsidR="002813B3" w:rsidRPr="002813B3" w:rsidRDefault="002813B3" w:rsidP="00844D72">
            <w:pPr>
              <w:jc w:val="center"/>
              <w:rPr>
                <w:rFonts w:ascii="Arial" w:hAnsi="Arial" w:cs="Arial"/>
                <w:bCs/>
                <w:sz w:val="18"/>
                <w:szCs w:val="18"/>
              </w:rPr>
            </w:pPr>
            <w:r w:rsidRPr="002813B3">
              <w:rPr>
                <w:rFonts w:ascii="Arial" w:eastAsia="Arial Unicode MS" w:hAnsi="Arial" w:cs="Arial"/>
                <w:bCs/>
                <w:sz w:val="18"/>
                <w:szCs w:val="18"/>
              </w:rPr>
              <w:t>New</w:t>
            </w:r>
          </w:p>
        </w:tc>
        <w:tc>
          <w:tcPr>
            <w:tcW w:w="704" w:type="pct"/>
            <w:vAlign w:val="center"/>
          </w:tcPr>
          <w:p w14:paraId="37F88155" w14:textId="47E42416" w:rsidR="002813B3" w:rsidRPr="006B6F01" w:rsidRDefault="00D67B37" w:rsidP="00844D72">
            <w:pPr>
              <w:jc w:val="center"/>
              <w:rPr>
                <w:rFonts w:ascii="Arial" w:eastAsia="Arial Unicode MS" w:hAnsi="Arial" w:cs="Arial"/>
                <w:bCs/>
                <w:sz w:val="14"/>
                <w:szCs w:val="14"/>
              </w:rPr>
            </w:pPr>
            <w:r w:rsidRPr="006B6F01">
              <w:rPr>
                <w:rFonts w:ascii="Arial" w:eastAsia="Arial Unicode MS" w:hAnsi="Arial" w:cs="Arial"/>
                <w:bCs/>
                <w:sz w:val="14"/>
                <w:szCs w:val="14"/>
              </w:rPr>
              <w:t>12</w:t>
            </w:r>
            <w:r w:rsidR="002813B3" w:rsidRPr="006B6F01">
              <w:rPr>
                <w:rFonts w:ascii="Arial" w:eastAsia="Arial Unicode MS" w:hAnsi="Arial" w:cs="Arial"/>
                <w:bCs/>
                <w:sz w:val="14"/>
                <w:szCs w:val="14"/>
              </w:rPr>
              <w:t xml:space="preserve"> Library Committees meetings held by 30 June 2026</w:t>
            </w:r>
          </w:p>
          <w:p w14:paraId="53867836" w14:textId="77777777" w:rsidR="002813B3" w:rsidRPr="006B6F01" w:rsidRDefault="002813B3" w:rsidP="00844D72">
            <w:pPr>
              <w:jc w:val="center"/>
              <w:rPr>
                <w:rFonts w:ascii="Arial" w:hAnsi="Arial" w:cs="Arial"/>
                <w:bCs/>
                <w:sz w:val="14"/>
                <w:szCs w:val="14"/>
              </w:rPr>
            </w:pPr>
            <w:r w:rsidRPr="006B6F01">
              <w:rPr>
                <w:rFonts w:ascii="Arial" w:hAnsi="Arial" w:cs="Arial"/>
                <w:bCs/>
                <w:sz w:val="14"/>
                <w:szCs w:val="14"/>
              </w:rPr>
              <w:t>(1 per Quarter)</w:t>
            </w:r>
          </w:p>
        </w:tc>
        <w:tc>
          <w:tcPr>
            <w:tcW w:w="375" w:type="pct"/>
            <w:shd w:val="clear" w:color="auto" w:fill="auto"/>
            <w:vAlign w:val="center"/>
          </w:tcPr>
          <w:p w14:paraId="68BEA3C1" w14:textId="77777777" w:rsidR="002813B3" w:rsidRPr="00211F0A" w:rsidRDefault="002813B3" w:rsidP="00844D72">
            <w:pPr>
              <w:jc w:val="center"/>
              <w:rPr>
                <w:rFonts w:ascii="Arial" w:hAnsi="Arial" w:cs="Arial"/>
                <w:sz w:val="14"/>
                <w:szCs w:val="14"/>
              </w:rPr>
            </w:pPr>
            <w:r w:rsidRPr="00211F0A">
              <w:rPr>
                <w:rFonts w:ascii="Arial" w:hAnsi="Arial" w:cs="Arial"/>
                <w:sz w:val="14"/>
                <w:szCs w:val="14"/>
              </w:rPr>
              <w:t>Operational</w:t>
            </w:r>
          </w:p>
        </w:tc>
        <w:tc>
          <w:tcPr>
            <w:tcW w:w="375" w:type="pct"/>
            <w:vMerge/>
            <w:shd w:val="clear" w:color="auto" w:fill="auto"/>
            <w:vAlign w:val="center"/>
          </w:tcPr>
          <w:p w14:paraId="749D11C8" w14:textId="77777777" w:rsidR="002813B3" w:rsidRPr="002813B3" w:rsidDel="001B5A19" w:rsidRDefault="002813B3" w:rsidP="00844D72">
            <w:pPr>
              <w:ind w:left="113" w:right="113"/>
              <w:jc w:val="center"/>
              <w:rPr>
                <w:rFonts w:ascii="Arial" w:hAnsi="Arial" w:cs="Arial"/>
                <w:bCs/>
                <w:sz w:val="18"/>
                <w:szCs w:val="18"/>
              </w:rPr>
            </w:pPr>
          </w:p>
        </w:tc>
        <w:tc>
          <w:tcPr>
            <w:tcW w:w="469" w:type="pct"/>
            <w:shd w:val="clear" w:color="auto" w:fill="auto"/>
            <w:vAlign w:val="center"/>
          </w:tcPr>
          <w:p w14:paraId="48C00A5C" w14:textId="1236B250" w:rsidR="002813B3" w:rsidRPr="006B6F01" w:rsidRDefault="00D67B37" w:rsidP="000B3291">
            <w:pPr>
              <w:jc w:val="center"/>
              <w:rPr>
                <w:rFonts w:ascii="Arial" w:hAnsi="Arial" w:cs="Arial"/>
                <w:bCs/>
                <w:sz w:val="14"/>
                <w:szCs w:val="14"/>
              </w:rPr>
            </w:pPr>
            <w:r w:rsidRPr="006B6F01">
              <w:rPr>
                <w:rFonts w:ascii="Arial" w:hAnsi="Arial" w:cs="Arial"/>
                <w:bCs/>
                <w:sz w:val="14"/>
                <w:szCs w:val="14"/>
              </w:rPr>
              <w:t>3</w:t>
            </w:r>
            <w:r w:rsidR="002813B3" w:rsidRPr="006B6F01">
              <w:rPr>
                <w:rFonts w:ascii="Arial" w:hAnsi="Arial" w:cs="Arial"/>
                <w:bCs/>
                <w:sz w:val="14"/>
                <w:szCs w:val="14"/>
              </w:rPr>
              <w:t xml:space="preserve"> Library Committee meeting held</w:t>
            </w:r>
            <w:r w:rsidR="002813B3" w:rsidRPr="006B6F01">
              <w:rPr>
                <w:rFonts w:ascii="Arial" w:eastAsia="Arial Unicode MS" w:hAnsi="Arial" w:cs="Arial"/>
                <w:bCs/>
                <w:sz w:val="14"/>
                <w:szCs w:val="14"/>
              </w:rPr>
              <w:t xml:space="preserve"> by 30 September 2025</w:t>
            </w:r>
          </w:p>
        </w:tc>
        <w:tc>
          <w:tcPr>
            <w:tcW w:w="469" w:type="pct"/>
            <w:shd w:val="clear" w:color="auto" w:fill="auto"/>
            <w:vAlign w:val="center"/>
          </w:tcPr>
          <w:p w14:paraId="0A5A4A0F" w14:textId="77777777" w:rsidR="002813B3" w:rsidRPr="006B6F01" w:rsidRDefault="002813B3" w:rsidP="000B3291">
            <w:pPr>
              <w:jc w:val="center"/>
              <w:rPr>
                <w:rFonts w:ascii="Arial" w:hAnsi="Arial" w:cs="Arial"/>
                <w:bCs/>
                <w:sz w:val="14"/>
                <w:szCs w:val="14"/>
              </w:rPr>
            </w:pPr>
          </w:p>
          <w:p w14:paraId="44D7E4BC" w14:textId="1AC0245B" w:rsidR="002813B3" w:rsidRPr="006B6F01" w:rsidRDefault="00D67B37" w:rsidP="000B3291">
            <w:pPr>
              <w:jc w:val="center"/>
              <w:rPr>
                <w:rFonts w:ascii="Arial" w:hAnsi="Arial" w:cs="Arial"/>
                <w:sz w:val="14"/>
                <w:szCs w:val="14"/>
              </w:rPr>
            </w:pPr>
            <w:r w:rsidRPr="006B6F01">
              <w:rPr>
                <w:rFonts w:ascii="Arial" w:hAnsi="Arial" w:cs="Arial"/>
                <w:bCs/>
                <w:sz w:val="14"/>
                <w:szCs w:val="14"/>
              </w:rPr>
              <w:t>3</w:t>
            </w:r>
            <w:r w:rsidR="002813B3" w:rsidRPr="006B6F01">
              <w:rPr>
                <w:rFonts w:ascii="Arial" w:hAnsi="Arial" w:cs="Arial"/>
                <w:bCs/>
                <w:sz w:val="14"/>
                <w:szCs w:val="14"/>
              </w:rPr>
              <w:t xml:space="preserve"> Library Committee meeting held</w:t>
            </w:r>
            <w:r w:rsidR="002813B3" w:rsidRPr="006B6F01">
              <w:rPr>
                <w:rFonts w:ascii="Arial" w:eastAsia="Arial Unicode MS" w:hAnsi="Arial" w:cs="Arial"/>
                <w:sz w:val="14"/>
                <w:szCs w:val="14"/>
              </w:rPr>
              <w:t xml:space="preserve"> by 31 Dec 2025</w:t>
            </w:r>
          </w:p>
        </w:tc>
        <w:tc>
          <w:tcPr>
            <w:tcW w:w="410" w:type="pct"/>
            <w:shd w:val="clear" w:color="auto" w:fill="auto"/>
            <w:vAlign w:val="center"/>
          </w:tcPr>
          <w:p w14:paraId="296EDE7C" w14:textId="77777777" w:rsidR="002813B3" w:rsidRPr="006B6F01" w:rsidRDefault="002813B3" w:rsidP="000B3291">
            <w:pPr>
              <w:jc w:val="center"/>
              <w:rPr>
                <w:rFonts w:ascii="Arial" w:hAnsi="Arial" w:cs="Arial"/>
                <w:bCs/>
                <w:sz w:val="14"/>
                <w:szCs w:val="14"/>
              </w:rPr>
            </w:pPr>
          </w:p>
          <w:p w14:paraId="1D59FAE3" w14:textId="18986563" w:rsidR="002813B3" w:rsidRPr="006B6F01" w:rsidRDefault="00D67B37" w:rsidP="000B3291">
            <w:pPr>
              <w:jc w:val="center"/>
              <w:rPr>
                <w:rFonts w:ascii="Arial" w:hAnsi="Arial" w:cs="Arial"/>
                <w:sz w:val="14"/>
                <w:szCs w:val="14"/>
              </w:rPr>
            </w:pPr>
            <w:r w:rsidRPr="006B6F01">
              <w:rPr>
                <w:rFonts w:ascii="Arial" w:hAnsi="Arial" w:cs="Arial"/>
                <w:bCs/>
                <w:sz w:val="14"/>
                <w:szCs w:val="14"/>
              </w:rPr>
              <w:t>3</w:t>
            </w:r>
            <w:r w:rsidR="002813B3" w:rsidRPr="006B6F01">
              <w:rPr>
                <w:rFonts w:ascii="Arial" w:hAnsi="Arial" w:cs="Arial"/>
                <w:bCs/>
                <w:sz w:val="14"/>
                <w:szCs w:val="14"/>
              </w:rPr>
              <w:t xml:space="preserve"> Library Committee meeting held</w:t>
            </w:r>
            <w:r w:rsidR="002813B3" w:rsidRPr="006B6F01">
              <w:rPr>
                <w:rFonts w:ascii="Arial" w:eastAsia="Arial Unicode MS" w:hAnsi="Arial" w:cs="Arial"/>
                <w:sz w:val="14"/>
                <w:szCs w:val="14"/>
              </w:rPr>
              <w:t xml:space="preserve"> by 30 March 2026</w:t>
            </w:r>
          </w:p>
        </w:tc>
        <w:tc>
          <w:tcPr>
            <w:tcW w:w="387" w:type="pct"/>
            <w:shd w:val="clear" w:color="auto" w:fill="auto"/>
            <w:vAlign w:val="center"/>
          </w:tcPr>
          <w:p w14:paraId="1FFAA704" w14:textId="77777777" w:rsidR="002813B3" w:rsidRPr="006B6F01" w:rsidRDefault="002813B3" w:rsidP="000B3291">
            <w:pPr>
              <w:jc w:val="center"/>
              <w:rPr>
                <w:rFonts w:ascii="Arial" w:hAnsi="Arial" w:cs="Arial"/>
                <w:bCs/>
                <w:sz w:val="14"/>
                <w:szCs w:val="14"/>
              </w:rPr>
            </w:pPr>
          </w:p>
          <w:p w14:paraId="6DE6020B" w14:textId="77D430D3" w:rsidR="002813B3" w:rsidRPr="006B6F01" w:rsidRDefault="004F2C80" w:rsidP="000B3291">
            <w:pPr>
              <w:jc w:val="center"/>
              <w:rPr>
                <w:rFonts w:ascii="Arial" w:hAnsi="Arial" w:cs="Arial"/>
                <w:sz w:val="14"/>
                <w:szCs w:val="14"/>
              </w:rPr>
            </w:pPr>
            <w:r w:rsidRPr="006B6F01">
              <w:rPr>
                <w:rFonts w:ascii="Arial" w:hAnsi="Arial" w:cs="Arial"/>
                <w:bCs/>
                <w:sz w:val="14"/>
                <w:szCs w:val="14"/>
              </w:rPr>
              <w:t>3</w:t>
            </w:r>
            <w:r w:rsidR="002813B3" w:rsidRPr="006B6F01">
              <w:rPr>
                <w:rFonts w:ascii="Arial" w:hAnsi="Arial" w:cs="Arial"/>
                <w:bCs/>
                <w:sz w:val="14"/>
                <w:szCs w:val="14"/>
              </w:rPr>
              <w:t xml:space="preserve"> Library Committee meeting held</w:t>
            </w:r>
            <w:r w:rsidR="002813B3" w:rsidRPr="006B6F01">
              <w:rPr>
                <w:rFonts w:ascii="Arial" w:eastAsia="Arial Unicode MS" w:hAnsi="Arial" w:cs="Arial"/>
                <w:sz w:val="14"/>
                <w:szCs w:val="14"/>
              </w:rPr>
              <w:t xml:space="preserve"> by 30 June 2026</w:t>
            </w:r>
          </w:p>
        </w:tc>
        <w:tc>
          <w:tcPr>
            <w:tcW w:w="416" w:type="pct"/>
            <w:shd w:val="clear" w:color="auto" w:fill="auto"/>
            <w:vAlign w:val="center"/>
          </w:tcPr>
          <w:p w14:paraId="2BE945AD" w14:textId="00698F06" w:rsidR="002813B3" w:rsidRPr="00514CFA" w:rsidDel="001B5A19" w:rsidRDefault="002813B3" w:rsidP="00844D72">
            <w:pPr>
              <w:jc w:val="center"/>
              <w:rPr>
                <w:rFonts w:ascii="Arial" w:hAnsi="Arial" w:cs="Arial"/>
                <w:bCs/>
                <w:sz w:val="12"/>
                <w:szCs w:val="12"/>
              </w:rPr>
            </w:pPr>
            <w:r w:rsidRPr="00514CFA">
              <w:rPr>
                <w:rFonts w:ascii="Arial" w:hAnsi="Arial" w:cs="Arial"/>
                <w:bCs/>
                <w:sz w:val="12"/>
                <w:szCs w:val="12"/>
                <w:lang w:val="en-ZA" w:eastAsia="en-ZA"/>
              </w:rPr>
              <w:t>Report to Council</w:t>
            </w:r>
            <w:r w:rsidR="0013475A" w:rsidRPr="00514CFA">
              <w:rPr>
                <w:rFonts w:ascii="Arial" w:hAnsi="Arial" w:cs="Arial"/>
                <w:bCs/>
                <w:sz w:val="12"/>
                <w:szCs w:val="12"/>
                <w:lang w:val="en-ZA" w:eastAsia="en-ZA"/>
              </w:rPr>
              <w:t>, Agenda, Invite</w:t>
            </w:r>
            <w:r w:rsidR="00514CFA" w:rsidRPr="00514CFA">
              <w:rPr>
                <w:rFonts w:ascii="Arial" w:hAnsi="Arial" w:cs="Arial"/>
                <w:bCs/>
                <w:sz w:val="12"/>
                <w:szCs w:val="12"/>
                <w:lang w:val="en-ZA" w:eastAsia="en-ZA"/>
              </w:rPr>
              <w:t xml:space="preserve"> &amp; Minutes, Attendance Register</w:t>
            </w:r>
          </w:p>
        </w:tc>
      </w:tr>
      <w:tr w:rsidR="002813B3" w:rsidRPr="002813B3" w:rsidDel="001B5A19" w14:paraId="73533E62" w14:textId="77777777" w:rsidTr="002813B3">
        <w:trPr>
          <w:trHeight w:val="1258"/>
        </w:trPr>
        <w:tc>
          <w:tcPr>
            <w:tcW w:w="411" w:type="pct"/>
            <w:vMerge/>
            <w:shd w:val="clear" w:color="auto" w:fill="auto"/>
          </w:tcPr>
          <w:p w14:paraId="63C82E7E" w14:textId="77777777" w:rsidR="002813B3" w:rsidRPr="002813B3" w:rsidRDefault="002813B3" w:rsidP="00844D72">
            <w:pPr>
              <w:autoSpaceDE w:val="0"/>
              <w:autoSpaceDN w:val="0"/>
              <w:adjustRightInd w:val="0"/>
              <w:rPr>
                <w:rFonts w:ascii="Arial" w:hAnsi="Arial" w:cs="Arial"/>
                <w:bCs/>
                <w:sz w:val="18"/>
                <w:szCs w:val="18"/>
              </w:rPr>
            </w:pPr>
          </w:p>
        </w:tc>
        <w:tc>
          <w:tcPr>
            <w:tcW w:w="610" w:type="pct"/>
            <w:shd w:val="clear" w:color="auto" w:fill="auto"/>
            <w:vAlign w:val="center"/>
          </w:tcPr>
          <w:p w14:paraId="11AC76B6" w14:textId="77777777" w:rsidR="002813B3" w:rsidRPr="00211F0A" w:rsidRDefault="002813B3" w:rsidP="00844D72">
            <w:pPr>
              <w:rPr>
                <w:rFonts w:ascii="Arial" w:eastAsia="Arial Unicode MS" w:hAnsi="Arial" w:cs="Arial"/>
                <w:bCs/>
                <w:sz w:val="16"/>
                <w:szCs w:val="16"/>
              </w:rPr>
            </w:pPr>
            <w:r w:rsidRPr="00211F0A">
              <w:rPr>
                <w:rFonts w:ascii="Arial" w:eastAsia="Arial Unicode MS" w:hAnsi="Arial" w:cs="Arial"/>
                <w:bCs/>
                <w:sz w:val="16"/>
                <w:szCs w:val="16"/>
              </w:rPr>
              <w:t>Number of New Library Users registered</w:t>
            </w:r>
          </w:p>
        </w:tc>
        <w:tc>
          <w:tcPr>
            <w:tcW w:w="374" w:type="pct"/>
            <w:shd w:val="clear" w:color="auto" w:fill="auto"/>
            <w:vAlign w:val="center"/>
          </w:tcPr>
          <w:p w14:paraId="2052DCEA" w14:textId="77777777" w:rsidR="002813B3" w:rsidRPr="002813B3" w:rsidRDefault="002813B3" w:rsidP="00844D72">
            <w:pPr>
              <w:jc w:val="center"/>
              <w:rPr>
                <w:rFonts w:ascii="Arial" w:hAnsi="Arial" w:cs="Arial"/>
                <w:bCs/>
                <w:sz w:val="18"/>
                <w:szCs w:val="18"/>
              </w:rPr>
            </w:pPr>
            <w:r w:rsidRPr="002813B3">
              <w:rPr>
                <w:rFonts w:ascii="Arial" w:eastAsia="Arial Unicode MS" w:hAnsi="Arial" w:cs="Arial"/>
                <w:bCs/>
                <w:sz w:val="18"/>
                <w:szCs w:val="18"/>
              </w:rPr>
              <w:t>New</w:t>
            </w:r>
          </w:p>
        </w:tc>
        <w:tc>
          <w:tcPr>
            <w:tcW w:w="704" w:type="pct"/>
            <w:vAlign w:val="center"/>
          </w:tcPr>
          <w:p w14:paraId="25F1CAB6" w14:textId="77777777" w:rsidR="002813B3" w:rsidRPr="006B6F01" w:rsidRDefault="002813B3" w:rsidP="00844D72">
            <w:pPr>
              <w:jc w:val="center"/>
              <w:rPr>
                <w:rFonts w:ascii="Arial" w:hAnsi="Arial" w:cs="Arial"/>
                <w:bCs/>
                <w:sz w:val="14"/>
                <w:szCs w:val="14"/>
              </w:rPr>
            </w:pPr>
            <w:r w:rsidRPr="006B6F01">
              <w:rPr>
                <w:rFonts w:ascii="Arial" w:eastAsia="Arial Unicode MS" w:hAnsi="Arial" w:cs="Arial"/>
                <w:bCs/>
                <w:sz w:val="14"/>
                <w:szCs w:val="14"/>
              </w:rPr>
              <w:t>60 New Library users registered by 30 June 2026</w:t>
            </w:r>
          </w:p>
        </w:tc>
        <w:tc>
          <w:tcPr>
            <w:tcW w:w="375" w:type="pct"/>
            <w:shd w:val="clear" w:color="auto" w:fill="auto"/>
            <w:vAlign w:val="center"/>
          </w:tcPr>
          <w:p w14:paraId="47FA6974" w14:textId="77777777" w:rsidR="002813B3" w:rsidRPr="00211F0A" w:rsidRDefault="002813B3" w:rsidP="00844D72">
            <w:pPr>
              <w:jc w:val="center"/>
              <w:rPr>
                <w:rFonts w:ascii="Arial" w:hAnsi="Arial" w:cs="Arial"/>
                <w:sz w:val="14"/>
                <w:szCs w:val="14"/>
              </w:rPr>
            </w:pPr>
            <w:r w:rsidRPr="00211F0A">
              <w:rPr>
                <w:rFonts w:ascii="Arial" w:hAnsi="Arial" w:cs="Arial"/>
                <w:sz w:val="14"/>
                <w:szCs w:val="14"/>
              </w:rPr>
              <w:t>Operational</w:t>
            </w:r>
          </w:p>
        </w:tc>
        <w:tc>
          <w:tcPr>
            <w:tcW w:w="375" w:type="pct"/>
            <w:vMerge/>
            <w:shd w:val="clear" w:color="auto" w:fill="auto"/>
            <w:vAlign w:val="center"/>
          </w:tcPr>
          <w:p w14:paraId="6CAC6FF7" w14:textId="77777777" w:rsidR="002813B3" w:rsidRPr="002813B3" w:rsidDel="001B5A19" w:rsidRDefault="002813B3" w:rsidP="00844D72">
            <w:pPr>
              <w:ind w:left="113" w:right="113"/>
              <w:jc w:val="center"/>
              <w:rPr>
                <w:rFonts w:ascii="Arial" w:hAnsi="Arial" w:cs="Arial"/>
                <w:bCs/>
                <w:sz w:val="18"/>
                <w:szCs w:val="18"/>
              </w:rPr>
            </w:pPr>
          </w:p>
        </w:tc>
        <w:tc>
          <w:tcPr>
            <w:tcW w:w="469" w:type="pct"/>
            <w:shd w:val="clear" w:color="auto" w:fill="auto"/>
            <w:vAlign w:val="center"/>
          </w:tcPr>
          <w:p w14:paraId="2E5034FE" w14:textId="77777777" w:rsidR="002813B3" w:rsidRPr="006B6F01" w:rsidRDefault="002813B3" w:rsidP="00844D72">
            <w:pPr>
              <w:jc w:val="center"/>
              <w:rPr>
                <w:rFonts w:ascii="Arial" w:hAnsi="Arial" w:cs="Arial"/>
                <w:bCs/>
                <w:sz w:val="14"/>
                <w:szCs w:val="14"/>
              </w:rPr>
            </w:pPr>
            <w:r w:rsidRPr="006B6F01">
              <w:rPr>
                <w:rFonts w:ascii="Arial" w:hAnsi="Arial" w:cs="Arial"/>
                <w:bCs/>
                <w:sz w:val="14"/>
                <w:szCs w:val="14"/>
              </w:rPr>
              <w:t xml:space="preserve">15 New </w:t>
            </w:r>
            <w:r w:rsidRPr="006B6F01">
              <w:rPr>
                <w:rFonts w:ascii="Arial" w:eastAsia="Arial Unicode MS" w:hAnsi="Arial" w:cs="Arial"/>
                <w:bCs/>
                <w:sz w:val="14"/>
                <w:szCs w:val="14"/>
              </w:rPr>
              <w:t xml:space="preserve">Library users registered by 30 September 2025 </w:t>
            </w:r>
          </w:p>
        </w:tc>
        <w:tc>
          <w:tcPr>
            <w:tcW w:w="469" w:type="pct"/>
            <w:shd w:val="clear" w:color="auto" w:fill="auto"/>
            <w:vAlign w:val="center"/>
          </w:tcPr>
          <w:p w14:paraId="560DBB3B" w14:textId="77777777" w:rsidR="002813B3" w:rsidRPr="006B6F01" w:rsidRDefault="002813B3" w:rsidP="00844D72">
            <w:pPr>
              <w:jc w:val="center"/>
              <w:rPr>
                <w:rFonts w:ascii="Arial" w:hAnsi="Arial" w:cs="Arial"/>
                <w:sz w:val="14"/>
                <w:szCs w:val="14"/>
              </w:rPr>
            </w:pPr>
            <w:r w:rsidRPr="006B6F01">
              <w:rPr>
                <w:rFonts w:ascii="Arial" w:hAnsi="Arial" w:cs="Arial"/>
                <w:bCs/>
                <w:sz w:val="14"/>
                <w:szCs w:val="14"/>
              </w:rPr>
              <w:t xml:space="preserve">15 New </w:t>
            </w:r>
            <w:r w:rsidRPr="006B6F01">
              <w:rPr>
                <w:rFonts w:ascii="Arial" w:eastAsia="Arial Unicode MS" w:hAnsi="Arial" w:cs="Arial"/>
                <w:bCs/>
                <w:sz w:val="14"/>
                <w:szCs w:val="14"/>
              </w:rPr>
              <w:t>Library users registered by 31 Dec 2025</w:t>
            </w:r>
          </w:p>
        </w:tc>
        <w:tc>
          <w:tcPr>
            <w:tcW w:w="410" w:type="pct"/>
            <w:shd w:val="clear" w:color="auto" w:fill="auto"/>
            <w:vAlign w:val="center"/>
          </w:tcPr>
          <w:p w14:paraId="67D4A0CC" w14:textId="77777777" w:rsidR="002813B3" w:rsidRPr="006B6F01" w:rsidRDefault="002813B3" w:rsidP="00844D72">
            <w:pPr>
              <w:jc w:val="center"/>
              <w:rPr>
                <w:rFonts w:ascii="Arial" w:hAnsi="Arial" w:cs="Arial"/>
                <w:sz w:val="14"/>
                <w:szCs w:val="14"/>
              </w:rPr>
            </w:pPr>
            <w:r w:rsidRPr="006B6F01">
              <w:rPr>
                <w:rFonts w:ascii="Arial" w:hAnsi="Arial" w:cs="Arial"/>
                <w:bCs/>
                <w:sz w:val="14"/>
                <w:szCs w:val="14"/>
              </w:rPr>
              <w:t xml:space="preserve">15 New </w:t>
            </w:r>
            <w:r w:rsidRPr="006B6F01">
              <w:rPr>
                <w:rFonts w:ascii="Arial" w:eastAsia="Arial Unicode MS" w:hAnsi="Arial" w:cs="Arial"/>
                <w:bCs/>
                <w:sz w:val="14"/>
                <w:szCs w:val="14"/>
              </w:rPr>
              <w:t>Library users registered</w:t>
            </w:r>
            <w:r w:rsidRPr="006B6F01">
              <w:rPr>
                <w:rFonts w:ascii="Arial" w:eastAsia="Arial Unicode MS" w:hAnsi="Arial" w:cs="Arial"/>
                <w:sz w:val="14"/>
                <w:szCs w:val="14"/>
              </w:rPr>
              <w:t xml:space="preserve"> by 30 March 2026</w:t>
            </w:r>
          </w:p>
        </w:tc>
        <w:tc>
          <w:tcPr>
            <w:tcW w:w="387" w:type="pct"/>
            <w:shd w:val="clear" w:color="auto" w:fill="auto"/>
            <w:vAlign w:val="center"/>
          </w:tcPr>
          <w:p w14:paraId="63298E32" w14:textId="77777777" w:rsidR="002813B3" w:rsidRPr="006B6F01" w:rsidRDefault="002813B3" w:rsidP="00844D72">
            <w:pPr>
              <w:jc w:val="center"/>
              <w:rPr>
                <w:rFonts w:ascii="Arial" w:hAnsi="Arial" w:cs="Arial"/>
                <w:sz w:val="14"/>
                <w:szCs w:val="14"/>
              </w:rPr>
            </w:pPr>
            <w:r w:rsidRPr="006B6F01">
              <w:rPr>
                <w:rFonts w:ascii="Arial" w:hAnsi="Arial" w:cs="Arial"/>
                <w:bCs/>
                <w:sz w:val="14"/>
                <w:szCs w:val="14"/>
              </w:rPr>
              <w:t xml:space="preserve">15 New </w:t>
            </w:r>
            <w:r w:rsidRPr="006B6F01">
              <w:rPr>
                <w:rFonts w:ascii="Arial" w:eastAsia="Arial Unicode MS" w:hAnsi="Arial" w:cs="Arial"/>
                <w:bCs/>
                <w:sz w:val="14"/>
                <w:szCs w:val="14"/>
              </w:rPr>
              <w:t>Library users registered</w:t>
            </w:r>
            <w:r w:rsidRPr="006B6F01">
              <w:rPr>
                <w:rFonts w:ascii="Arial" w:eastAsia="Arial Unicode MS" w:hAnsi="Arial" w:cs="Arial"/>
                <w:sz w:val="14"/>
                <w:szCs w:val="14"/>
              </w:rPr>
              <w:t xml:space="preserve"> by 30 June 2026</w:t>
            </w:r>
          </w:p>
        </w:tc>
        <w:tc>
          <w:tcPr>
            <w:tcW w:w="416" w:type="pct"/>
            <w:shd w:val="clear" w:color="auto" w:fill="auto"/>
            <w:vAlign w:val="center"/>
          </w:tcPr>
          <w:p w14:paraId="4C40F712" w14:textId="63B2BDEA" w:rsidR="002813B3" w:rsidRPr="00351A65" w:rsidRDefault="002813B3" w:rsidP="00844D72">
            <w:pPr>
              <w:jc w:val="center"/>
              <w:rPr>
                <w:rFonts w:ascii="Arial" w:hAnsi="Arial" w:cs="Arial"/>
                <w:bCs/>
                <w:sz w:val="14"/>
                <w:szCs w:val="14"/>
                <w:lang w:val="en-ZA" w:eastAsia="en-ZA"/>
              </w:rPr>
            </w:pPr>
            <w:r w:rsidRPr="00351A65">
              <w:rPr>
                <w:rFonts w:ascii="Arial" w:hAnsi="Arial" w:cs="Arial"/>
                <w:bCs/>
                <w:sz w:val="14"/>
                <w:szCs w:val="14"/>
                <w:lang w:val="en-ZA" w:eastAsia="en-ZA"/>
              </w:rPr>
              <w:t>Report to Council</w:t>
            </w:r>
            <w:r w:rsidR="00351A65" w:rsidRPr="00351A65">
              <w:rPr>
                <w:rFonts w:ascii="Arial" w:hAnsi="Arial" w:cs="Arial"/>
                <w:bCs/>
                <w:sz w:val="14"/>
                <w:szCs w:val="14"/>
                <w:lang w:val="en-ZA" w:eastAsia="en-ZA"/>
              </w:rPr>
              <w:t xml:space="preserve"> &amp; register of New Users</w:t>
            </w:r>
          </w:p>
        </w:tc>
      </w:tr>
    </w:tbl>
    <w:p w14:paraId="2DB03E59" w14:textId="77777777" w:rsidR="002813B3" w:rsidRDefault="002813B3"/>
    <w:p w14:paraId="12D56A94" w14:textId="77777777" w:rsidR="002813B3" w:rsidRDefault="002813B3"/>
    <w:p w14:paraId="12EE93B7" w14:textId="77777777" w:rsidR="002813B3" w:rsidRDefault="002813B3"/>
    <w:p w14:paraId="1C9E5B01" w14:textId="77777777" w:rsidR="002813B3" w:rsidRDefault="002813B3"/>
    <w:p w14:paraId="1D9251C8" w14:textId="77777777" w:rsidR="002813B3" w:rsidRDefault="002813B3"/>
    <w:p w14:paraId="7BB7D6CD" w14:textId="77777777" w:rsidR="002813B3" w:rsidRDefault="002813B3"/>
    <w:p w14:paraId="7A3564A1" w14:textId="77777777" w:rsidR="002813B3" w:rsidRDefault="002813B3"/>
    <w:p w14:paraId="3A417F8A" w14:textId="77777777" w:rsidR="002813B3" w:rsidRDefault="002813B3"/>
    <w:tbl>
      <w:tblPr>
        <w:tblpPr w:leftFromText="180" w:rightFromText="180" w:vertAnchor="text" w:horzAnchor="margin" w:tblpXSpec="center" w:tblpY="-62"/>
        <w:tblW w:w="5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2819"/>
        <w:gridCol w:w="1142"/>
        <w:gridCol w:w="2268"/>
        <w:gridCol w:w="1421"/>
        <w:gridCol w:w="1132"/>
        <w:gridCol w:w="1417"/>
        <w:gridCol w:w="1450"/>
        <w:gridCol w:w="1248"/>
        <w:gridCol w:w="1285"/>
        <w:gridCol w:w="1126"/>
      </w:tblGrid>
      <w:tr w:rsidR="00744622" w:rsidRPr="00AD6006" w14:paraId="2B702B30" w14:textId="77777777" w:rsidTr="00AD6006">
        <w:trPr>
          <w:trHeight w:hRule="exact" w:val="545"/>
        </w:trPr>
        <w:tc>
          <w:tcPr>
            <w:tcW w:w="5000" w:type="pct"/>
            <w:gridSpan w:val="11"/>
            <w:shd w:val="clear" w:color="auto" w:fill="B4C6E7"/>
          </w:tcPr>
          <w:p w14:paraId="69A9A01B" w14:textId="77777777" w:rsidR="00744622" w:rsidRPr="00AD6006" w:rsidRDefault="00744622" w:rsidP="00AD6006">
            <w:pPr>
              <w:jc w:val="center"/>
              <w:rPr>
                <w:rFonts w:ascii="Arial" w:hAnsi="Arial" w:cs="Arial"/>
                <w:b/>
                <w:bCs/>
              </w:rPr>
            </w:pPr>
            <w:r w:rsidRPr="00AD6006">
              <w:rPr>
                <w:rFonts w:ascii="Arial" w:hAnsi="Arial" w:cs="Arial"/>
                <w:b/>
                <w:bCs/>
                <w:lang w:val="en-ZA"/>
              </w:rPr>
              <w:lastRenderedPageBreak/>
              <w:t>KPA: INFRASTRUCTURE DEVELOPMENT AND BASIC SERVICE DELIVERY</w:t>
            </w:r>
          </w:p>
        </w:tc>
      </w:tr>
      <w:tr w:rsidR="007F3191" w:rsidRPr="00AD6006" w14:paraId="04F4D0EA" w14:textId="77777777" w:rsidTr="00AD6006">
        <w:trPr>
          <w:trHeight w:val="305"/>
        </w:trPr>
        <w:tc>
          <w:tcPr>
            <w:tcW w:w="377" w:type="pct"/>
            <w:vMerge w:val="restart"/>
            <w:shd w:val="clear" w:color="auto" w:fill="B8CCE4"/>
            <w:vAlign w:val="center"/>
          </w:tcPr>
          <w:p w14:paraId="0935A230" w14:textId="77777777" w:rsidR="007F3191" w:rsidRPr="00AD6006" w:rsidRDefault="007F3191" w:rsidP="00AD6006">
            <w:pPr>
              <w:jc w:val="center"/>
              <w:rPr>
                <w:rFonts w:ascii="Arial" w:hAnsi="Arial" w:cs="Arial"/>
                <w:b/>
                <w:bCs/>
                <w:sz w:val="18"/>
                <w:szCs w:val="18"/>
              </w:rPr>
            </w:pPr>
            <w:bookmarkStart w:id="15" w:name="_Hlk15983512"/>
            <w:r w:rsidRPr="00AD6006">
              <w:rPr>
                <w:rFonts w:ascii="Arial" w:hAnsi="Arial" w:cs="Arial"/>
                <w:b/>
                <w:bCs/>
                <w:sz w:val="18"/>
                <w:szCs w:val="18"/>
              </w:rPr>
              <w:t>Corporate Objective</w:t>
            </w:r>
          </w:p>
        </w:tc>
        <w:tc>
          <w:tcPr>
            <w:tcW w:w="851" w:type="pct"/>
            <w:vMerge w:val="restart"/>
            <w:shd w:val="clear" w:color="auto" w:fill="B8CCE4"/>
            <w:vAlign w:val="center"/>
          </w:tcPr>
          <w:p w14:paraId="699BC56E" w14:textId="77777777" w:rsidR="007F3191" w:rsidRPr="00AD6006" w:rsidRDefault="007F3191" w:rsidP="00AD6006">
            <w:pPr>
              <w:jc w:val="center"/>
              <w:rPr>
                <w:rFonts w:ascii="Arial" w:hAnsi="Arial" w:cs="Arial"/>
                <w:b/>
                <w:sz w:val="18"/>
                <w:szCs w:val="18"/>
              </w:rPr>
            </w:pPr>
            <w:r w:rsidRPr="00AD6006">
              <w:rPr>
                <w:rFonts w:ascii="Arial" w:hAnsi="Arial" w:cs="Arial"/>
                <w:b/>
                <w:sz w:val="18"/>
                <w:szCs w:val="18"/>
              </w:rPr>
              <w:t>Key Performance Indicator</w:t>
            </w:r>
          </w:p>
        </w:tc>
        <w:tc>
          <w:tcPr>
            <w:tcW w:w="345" w:type="pct"/>
            <w:vMerge w:val="restart"/>
            <w:shd w:val="clear" w:color="auto" w:fill="B8CCE4"/>
            <w:vAlign w:val="center"/>
          </w:tcPr>
          <w:p w14:paraId="17F1FD6E" w14:textId="77777777" w:rsidR="007F3191" w:rsidRPr="00AD6006" w:rsidRDefault="007F3191" w:rsidP="00AD6006">
            <w:pPr>
              <w:jc w:val="center"/>
              <w:rPr>
                <w:rFonts w:ascii="Arial" w:hAnsi="Arial" w:cs="Arial"/>
                <w:b/>
                <w:sz w:val="18"/>
                <w:szCs w:val="18"/>
              </w:rPr>
            </w:pPr>
            <w:r w:rsidRPr="00AD6006">
              <w:rPr>
                <w:rFonts w:ascii="Arial" w:hAnsi="Arial" w:cs="Arial"/>
                <w:b/>
                <w:sz w:val="18"/>
                <w:szCs w:val="18"/>
              </w:rPr>
              <w:t>Baseline</w:t>
            </w:r>
          </w:p>
        </w:tc>
        <w:tc>
          <w:tcPr>
            <w:tcW w:w="685" w:type="pct"/>
            <w:vMerge w:val="restart"/>
            <w:shd w:val="clear" w:color="auto" w:fill="B8CCE4"/>
          </w:tcPr>
          <w:p w14:paraId="39943117" w14:textId="77777777" w:rsidR="007F3191" w:rsidRPr="00AD6006" w:rsidRDefault="007F3191" w:rsidP="00AD6006">
            <w:pPr>
              <w:jc w:val="center"/>
              <w:rPr>
                <w:rFonts w:ascii="Arial" w:hAnsi="Arial" w:cs="Arial"/>
                <w:b/>
                <w:sz w:val="18"/>
                <w:szCs w:val="18"/>
              </w:rPr>
            </w:pPr>
            <w:r w:rsidRPr="00AD6006">
              <w:rPr>
                <w:rFonts w:ascii="Arial" w:hAnsi="Arial" w:cs="Arial"/>
                <w:b/>
                <w:sz w:val="18"/>
                <w:szCs w:val="18"/>
              </w:rPr>
              <w:t xml:space="preserve"> Annual Target</w:t>
            </w:r>
          </w:p>
        </w:tc>
        <w:tc>
          <w:tcPr>
            <w:tcW w:w="429" w:type="pct"/>
            <w:vMerge w:val="restart"/>
            <w:shd w:val="clear" w:color="auto" w:fill="B8CCE4"/>
            <w:vAlign w:val="center"/>
          </w:tcPr>
          <w:p w14:paraId="052C07D1" w14:textId="77777777" w:rsidR="007F3191" w:rsidRPr="00AD6006" w:rsidRDefault="007F3191" w:rsidP="00AD6006">
            <w:pPr>
              <w:jc w:val="center"/>
              <w:rPr>
                <w:rFonts w:ascii="Arial" w:hAnsi="Arial" w:cs="Arial"/>
                <w:b/>
                <w:sz w:val="18"/>
                <w:szCs w:val="18"/>
              </w:rPr>
            </w:pPr>
            <w:r w:rsidRPr="00AD6006">
              <w:rPr>
                <w:rFonts w:ascii="Arial" w:hAnsi="Arial" w:cs="Arial"/>
                <w:b/>
                <w:sz w:val="18"/>
                <w:szCs w:val="18"/>
              </w:rPr>
              <w:t>Budget</w:t>
            </w:r>
          </w:p>
        </w:tc>
        <w:tc>
          <w:tcPr>
            <w:tcW w:w="342" w:type="pct"/>
            <w:vMerge w:val="restart"/>
            <w:shd w:val="clear" w:color="auto" w:fill="B8CCE4"/>
            <w:vAlign w:val="center"/>
          </w:tcPr>
          <w:p w14:paraId="053482D8" w14:textId="77777777" w:rsidR="007F3191" w:rsidRPr="00AD6006" w:rsidRDefault="007F3191" w:rsidP="00AD6006">
            <w:pPr>
              <w:jc w:val="center"/>
              <w:rPr>
                <w:rFonts w:ascii="Arial" w:hAnsi="Arial" w:cs="Arial"/>
                <w:sz w:val="18"/>
                <w:szCs w:val="18"/>
              </w:rPr>
            </w:pPr>
            <w:r w:rsidRPr="00AD6006">
              <w:rPr>
                <w:rFonts w:ascii="Arial" w:hAnsi="Arial" w:cs="Arial"/>
                <w:b/>
                <w:sz w:val="18"/>
                <w:szCs w:val="18"/>
              </w:rPr>
              <w:t>Outcome Indicator</w:t>
            </w:r>
          </w:p>
        </w:tc>
        <w:tc>
          <w:tcPr>
            <w:tcW w:w="1631" w:type="pct"/>
            <w:gridSpan w:val="4"/>
            <w:shd w:val="clear" w:color="auto" w:fill="B8CCE4"/>
            <w:vAlign w:val="center"/>
          </w:tcPr>
          <w:p w14:paraId="4A8C487F" w14:textId="77777777" w:rsidR="007F3191" w:rsidRPr="00AD6006" w:rsidRDefault="007F3191" w:rsidP="00AD6006">
            <w:pPr>
              <w:jc w:val="center"/>
              <w:rPr>
                <w:rFonts w:ascii="Arial" w:hAnsi="Arial" w:cs="Arial"/>
                <w:b/>
                <w:sz w:val="18"/>
                <w:szCs w:val="18"/>
                <w:lang w:val="en-US"/>
              </w:rPr>
            </w:pPr>
            <w:r w:rsidRPr="00AD6006">
              <w:rPr>
                <w:rFonts w:ascii="Arial" w:hAnsi="Arial" w:cs="Arial"/>
                <w:b/>
                <w:sz w:val="18"/>
                <w:szCs w:val="18"/>
                <w:lang w:val="en-US"/>
              </w:rPr>
              <w:t>Quarterly Targets</w:t>
            </w:r>
          </w:p>
        </w:tc>
        <w:tc>
          <w:tcPr>
            <w:tcW w:w="340" w:type="pct"/>
            <w:vMerge w:val="restart"/>
            <w:shd w:val="clear" w:color="auto" w:fill="B8CCE4"/>
            <w:vAlign w:val="center"/>
          </w:tcPr>
          <w:p w14:paraId="02C61A8A" w14:textId="77777777" w:rsidR="007F3191" w:rsidRPr="00AD6006" w:rsidRDefault="007F3191" w:rsidP="00AD6006">
            <w:pPr>
              <w:jc w:val="center"/>
              <w:rPr>
                <w:rFonts w:ascii="Arial" w:hAnsi="Arial" w:cs="Arial"/>
                <w:b/>
                <w:bCs/>
                <w:sz w:val="18"/>
                <w:szCs w:val="18"/>
                <w:lang w:val="en-US"/>
              </w:rPr>
            </w:pPr>
            <w:r w:rsidRPr="00AD6006">
              <w:rPr>
                <w:rFonts w:ascii="Arial" w:hAnsi="Arial" w:cs="Arial"/>
                <w:b/>
                <w:bCs/>
                <w:sz w:val="18"/>
                <w:szCs w:val="18"/>
                <w:lang w:val="en-US"/>
              </w:rPr>
              <w:t>Portfolio of Evidence</w:t>
            </w:r>
          </w:p>
        </w:tc>
      </w:tr>
      <w:tr w:rsidR="007F3191" w:rsidRPr="00AD6006" w14:paraId="51E9E58C" w14:textId="77777777" w:rsidTr="00AD6006">
        <w:trPr>
          <w:trHeight w:val="69"/>
        </w:trPr>
        <w:tc>
          <w:tcPr>
            <w:tcW w:w="377" w:type="pct"/>
            <w:vMerge/>
            <w:shd w:val="clear" w:color="auto" w:fill="auto"/>
          </w:tcPr>
          <w:p w14:paraId="3EFF5E01" w14:textId="77777777" w:rsidR="007F3191" w:rsidRPr="00AD6006" w:rsidRDefault="007F3191" w:rsidP="00AD6006">
            <w:pPr>
              <w:jc w:val="center"/>
              <w:rPr>
                <w:rFonts w:ascii="Arial" w:hAnsi="Arial" w:cs="Arial"/>
                <w:b/>
                <w:bCs/>
                <w:sz w:val="18"/>
                <w:szCs w:val="18"/>
              </w:rPr>
            </w:pPr>
          </w:p>
        </w:tc>
        <w:tc>
          <w:tcPr>
            <w:tcW w:w="851" w:type="pct"/>
            <w:vMerge/>
            <w:shd w:val="clear" w:color="auto" w:fill="auto"/>
          </w:tcPr>
          <w:p w14:paraId="65C6114A" w14:textId="77777777" w:rsidR="007F3191" w:rsidRPr="00AD6006" w:rsidDel="001B5A19" w:rsidRDefault="007F3191" w:rsidP="00AD6006">
            <w:pPr>
              <w:jc w:val="center"/>
              <w:rPr>
                <w:rFonts w:ascii="Arial" w:hAnsi="Arial" w:cs="Arial"/>
                <w:b/>
                <w:sz w:val="18"/>
                <w:szCs w:val="18"/>
              </w:rPr>
            </w:pPr>
          </w:p>
        </w:tc>
        <w:tc>
          <w:tcPr>
            <w:tcW w:w="345" w:type="pct"/>
            <w:vMerge/>
            <w:shd w:val="clear" w:color="auto" w:fill="auto"/>
          </w:tcPr>
          <w:p w14:paraId="7A9240A3" w14:textId="77777777" w:rsidR="007F3191" w:rsidRPr="00AD6006" w:rsidRDefault="007F3191" w:rsidP="00AD6006">
            <w:pPr>
              <w:jc w:val="center"/>
              <w:rPr>
                <w:rFonts w:ascii="Arial" w:hAnsi="Arial" w:cs="Arial"/>
                <w:b/>
                <w:sz w:val="18"/>
                <w:szCs w:val="18"/>
              </w:rPr>
            </w:pPr>
          </w:p>
        </w:tc>
        <w:tc>
          <w:tcPr>
            <w:tcW w:w="685" w:type="pct"/>
            <w:vMerge/>
          </w:tcPr>
          <w:p w14:paraId="57C6979D" w14:textId="77777777" w:rsidR="007F3191" w:rsidRPr="00AD6006" w:rsidRDefault="007F3191" w:rsidP="00AD6006">
            <w:pPr>
              <w:jc w:val="center"/>
              <w:rPr>
                <w:rFonts w:ascii="Arial" w:hAnsi="Arial" w:cs="Arial"/>
                <w:b/>
                <w:sz w:val="18"/>
                <w:szCs w:val="18"/>
              </w:rPr>
            </w:pPr>
          </w:p>
        </w:tc>
        <w:tc>
          <w:tcPr>
            <w:tcW w:w="429" w:type="pct"/>
            <w:vMerge/>
            <w:shd w:val="clear" w:color="auto" w:fill="auto"/>
          </w:tcPr>
          <w:p w14:paraId="78B3392C" w14:textId="77777777" w:rsidR="007F3191" w:rsidRPr="00AD6006" w:rsidRDefault="007F3191" w:rsidP="00AD6006">
            <w:pPr>
              <w:jc w:val="center"/>
              <w:rPr>
                <w:rFonts w:ascii="Arial" w:hAnsi="Arial" w:cs="Arial"/>
                <w:b/>
                <w:sz w:val="18"/>
                <w:szCs w:val="18"/>
              </w:rPr>
            </w:pPr>
          </w:p>
        </w:tc>
        <w:tc>
          <w:tcPr>
            <w:tcW w:w="342" w:type="pct"/>
            <w:vMerge/>
            <w:shd w:val="clear" w:color="auto" w:fill="auto"/>
          </w:tcPr>
          <w:p w14:paraId="0EA556B5" w14:textId="77777777" w:rsidR="007F3191" w:rsidRPr="00AD6006" w:rsidRDefault="007F3191" w:rsidP="00AD6006">
            <w:pPr>
              <w:jc w:val="center"/>
              <w:rPr>
                <w:rFonts w:ascii="Arial" w:hAnsi="Arial" w:cs="Arial"/>
                <w:b/>
                <w:sz w:val="18"/>
                <w:szCs w:val="18"/>
              </w:rPr>
            </w:pPr>
          </w:p>
        </w:tc>
        <w:tc>
          <w:tcPr>
            <w:tcW w:w="428" w:type="pct"/>
            <w:shd w:val="clear" w:color="auto" w:fill="B8CCE4"/>
            <w:vAlign w:val="center"/>
          </w:tcPr>
          <w:p w14:paraId="77FC0BAF" w14:textId="77777777" w:rsidR="007F3191" w:rsidRPr="00AD6006" w:rsidRDefault="007F3191" w:rsidP="00AD6006">
            <w:pPr>
              <w:jc w:val="center"/>
              <w:rPr>
                <w:rFonts w:ascii="Arial" w:hAnsi="Arial" w:cs="Arial"/>
                <w:b/>
                <w:sz w:val="18"/>
                <w:szCs w:val="18"/>
                <w:lang w:val="en-US"/>
              </w:rPr>
            </w:pPr>
            <w:r w:rsidRPr="00AD6006">
              <w:rPr>
                <w:rFonts w:ascii="Arial" w:hAnsi="Arial" w:cs="Arial"/>
                <w:b/>
                <w:sz w:val="18"/>
                <w:szCs w:val="18"/>
                <w:lang w:val="en-US"/>
              </w:rPr>
              <w:t>Quarter 1</w:t>
            </w:r>
          </w:p>
        </w:tc>
        <w:tc>
          <w:tcPr>
            <w:tcW w:w="438" w:type="pct"/>
            <w:shd w:val="clear" w:color="auto" w:fill="B8CCE4"/>
            <w:vAlign w:val="center"/>
          </w:tcPr>
          <w:p w14:paraId="1B591FAE" w14:textId="77777777" w:rsidR="007F3191" w:rsidRPr="00AD6006" w:rsidRDefault="007F3191" w:rsidP="00AD6006">
            <w:pPr>
              <w:jc w:val="center"/>
              <w:rPr>
                <w:rFonts w:ascii="Arial" w:hAnsi="Arial" w:cs="Arial"/>
                <w:b/>
                <w:sz w:val="18"/>
                <w:szCs w:val="18"/>
                <w:lang w:val="en-US"/>
              </w:rPr>
            </w:pPr>
            <w:r w:rsidRPr="00AD6006">
              <w:rPr>
                <w:rFonts w:ascii="Arial" w:hAnsi="Arial" w:cs="Arial"/>
                <w:b/>
                <w:sz w:val="18"/>
                <w:szCs w:val="18"/>
                <w:lang w:val="en-US"/>
              </w:rPr>
              <w:t>Quarter 2</w:t>
            </w:r>
          </w:p>
        </w:tc>
        <w:tc>
          <w:tcPr>
            <w:tcW w:w="377" w:type="pct"/>
            <w:shd w:val="clear" w:color="auto" w:fill="B8CCE4"/>
            <w:vAlign w:val="center"/>
          </w:tcPr>
          <w:p w14:paraId="4521074A" w14:textId="77777777" w:rsidR="007F3191" w:rsidRPr="00AD6006" w:rsidRDefault="007F3191" w:rsidP="00AD6006">
            <w:pPr>
              <w:jc w:val="center"/>
              <w:rPr>
                <w:rFonts w:ascii="Arial" w:hAnsi="Arial" w:cs="Arial"/>
                <w:b/>
                <w:sz w:val="18"/>
                <w:szCs w:val="18"/>
                <w:lang w:val="en-US"/>
              </w:rPr>
            </w:pPr>
            <w:r w:rsidRPr="00AD6006">
              <w:rPr>
                <w:rFonts w:ascii="Arial" w:hAnsi="Arial" w:cs="Arial"/>
                <w:b/>
                <w:sz w:val="18"/>
                <w:szCs w:val="18"/>
                <w:lang w:val="en-US"/>
              </w:rPr>
              <w:t>Quarter 3</w:t>
            </w:r>
          </w:p>
        </w:tc>
        <w:tc>
          <w:tcPr>
            <w:tcW w:w="388" w:type="pct"/>
            <w:shd w:val="clear" w:color="auto" w:fill="B8CCE4"/>
            <w:vAlign w:val="center"/>
          </w:tcPr>
          <w:p w14:paraId="1F217AC0" w14:textId="77777777" w:rsidR="007F3191" w:rsidRPr="00AD6006" w:rsidRDefault="007F3191" w:rsidP="00AD6006">
            <w:pPr>
              <w:jc w:val="center"/>
              <w:rPr>
                <w:rFonts w:ascii="Arial" w:hAnsi="Arial" w:cs="Arial"/>
                <w:b/>
                <w:sz w:val="18"/>
                <w:szCs w:val="18"/>
                <w:lang w:val="en-US"/>
              </w:rPr>
            </w:pPr>
            <w:r w:rsidRPr="00AD6006">
              <w:rPr>
                <w:rFonts w:ascii="Arial" w:hAnsi="Arial" w:cs="Arial"/>
                <w:b/>
                <w:sz w:val="18"/>
                <w:szCs w:val="18"/>
                <w:lang w:val="en-US"/>
              </w:rPr>
              <w:t>Quarter 4</w:t>
            </w:r>
          </w:p>
        </w:tc>
        <w:tc>
          <w:tcPr>
            <w:tcW w:w="340" w:type="pct"/>
            <w:vMerge/>
            <w:shd w:val="clear" w:color="auto" w:fill="auto"/>
          </w:tcPr>
          <w:p w14:paraId="626EDB8F" w14:textId="77777777" w:rsidR="007F3191" w:rsidRPr="00AD6006" w:rsidRDefault="007F3191" w:rsidP="00AD6006">
            <w:pPr>
              <w:jc w:val="center"/>
              <w:rPr>
                <w:rFonts w:ascii="Arial" w:hAnsi="Arial" w:cs="Arial"/>
                <w:b/>
                <w:bCs/>
                <w:sz w:val="18"/>
                <w:szCs w:val="18"/>
                <w:lang w:val="en-US"/>
              </w:rPr>
            </w:pPr>
          </w:p>
        </w:tc>
      </w:tr>
      <w:tr w:rsidR="00C4077E" w:rsidRPr="00AD6006" w14:paraId="0680666D" w14:textId="77777777" w:rsidTr="00AD6006">
        <w:trPr>
          <w:trHeight w:val="1187"/>
        </w:trPr>
        <w:tc>
          <w:tcPr>
            <w:tcW w:w="377" w:type="pct"/>
            <w:vMerge w:val="restart"/>
            <w:shd w:val="clear" w:color="auto" w:fill="auto"/>
            <w:textDirection w:val="btLr"/>
            <w:vAlign w:val="center"/>
          </w:tcPr>
          <w:p w14:paraId="15181B95" w14:textId="77777777" w:rsidR="00C4077E" w:rsidRPr="00AD6006" w:rsidRDefault="00C4077E" w:rsidP="00AD6006">
            <w:pPr>
              <w:autoSpaceDE w:val="0"/>
              <w:autoSpaceDN w:val="0"/>
              <w:adjustRightInd w:val="0"/>
              <w:ind w:right="113"/>
              <w:jc w:val="center"/>
              <w:rPr>
                <w:rFonts w:ascii="Arial" w:hAnsi="Arial" w:cs="Arial"/>
                <w:bCs/>
                <w:sz w:val="18"/>
                <w:szCs w:val="18"/>
              </w:rPr>
            </w:pPr>
            <w:r w:rsidRPr="00AD6006">
              <w:rPr>
                <w:rFonts w:ascii="Arial" w:hAnsi="Arial" w:cs="Arial"/>
                <w:bCs/>
                <w:sz w:val="18"/>
                <w:szCs w:val="18"/>
              </w:rPr>
              <w:t>Provision of Basic Municipal Services and Infrastructure</w:t>
            </w:r>
          </w:p>
        </w:tc>
        <w:tc>
          <w:tcPr>
            <w:tcW w:w="851" w:type="pct"/>
            <w:shd w:val="clear" w:color="auto" w:fill="auto"/>
            <w:vAlign w:val="center"/>
          </w:tcPr>
          <w:p w14:paraId="58E6CFEF" w14:textId="77777777" w:rsidR="00C4077E" w:rsidRPr="00AD6006" w:rsidRDefault="00C4077E" w:rsidP="00AD6006">
            <w:pPr>
              <w:rPr>
                <w:rFonts w:ascii="Arial" w:eastAsia="Arial Unicode MS" w:hAnsi="Arial" w:cs="Arial"/>
                <w:sz w:val="16"/>
                <w:szCs w:val="16"/>
              </w:rPr>
            </w:pPr>
            <w:r w:rsidRPr="00AD6006">
              <w:rPr>
                <w:rFonts w:ascii="Arial" w:eastAsia="Arial Unicode MS" w:hAnsi="Arial" w:cs="Arial"/>
                <w:sz w:val="16"/>
                <w:szCs w:val="16"/>
                <w:lang w:val="tn-ZA"/>
              </w:rPr>
              <w:t xml:space="preserve">Number of Reports on Serviced and Maintained High Mast &amp; Flood Lights </w:t>
            </w:r>
          </w:p>
        </w:tc>
        <w:tc>
          <w:tcPr>
            <w:tcW w:w="345" w:type="pct"/>
            <w:shd w:val="clear" w:color="auto" w:fill="auto"/>
            <w:vAlign w:val="center"/>
          </w:tcPr>
          <w:p w14:paraId="29C3F57E" w14:textId="77777777" w:rsidR="00C4077E" w:rsidRPr="00AD6006" w:rsidRDefault="00C4077E" w:rsidP="00AD6006">
            <w:pPr>
              <w:jc w:val="center"/>
              <w:rPr>
                <w:rFonts w:ascii="Arial" w:hAnsi="Arial" w:cs="Arial"/>
                <w:sz w:val="16"/>
                <w:szCs w:val="16"/>
              </w:rPr>
            </w:pPr>
            <w:r w:rsidRPr="00AD6006">
              <w:rPr>
                <w:rFonts w:ascii="Arial" w:eastAsia="Arial Unicode MS" w:hAnsi="Arial" w:cs="Arial"/>
                <w:sz w:val="16"/>
                <w:szCs w:val="16"/>
              </w:rPr>
              <w:t>4 Reports</w:t>
            </w:r>
          </w:p>
        </w:tc>
        <w:tc>
          <w:tcPr>
            <w:tcW w:w="685" w:type="pct"/>
            <w:shd w:val="clear" w:color="auto" w:fill="auto"/>
            <w:vAlign w:val="center"/>
          </w:tcPr>
          <w:p w14:paraId="5DADAB4D" w14:textId="0F0018D5" w:rsidR="00C4077E" w:rsidRPr="00AD6006" w:rsidRDefault="00551000" w:rsidP="00AD6006">
            <w:pPr>
              <w:jc w:val="center"/>
              <w:rPr>
                <w:rFonts w:ascii="Arial" w:hAnsi="Arial" w:cs="Arial"/>
                <w:sz w:val="16"/>
                <w:szCs w:val="16"/>
              </w:rPr>
            </w:pPr>
            <w:r>
              <w:rPr>
                <w:rFonts w:ascii="Arial" w:hAnsi="Arial" w:cs="Arial"/>
                <w:sz w:val="16"/>
                <w:szCs w:val="16"/>
              </w:rPr>
              <w:t>4</w:t>
            </w:r>
            <w:r w:rsidR="00C4077E" w:rsidRPr="00AD6006">
              <w:rPr>
                <w:rFonts w:ascii="Arial" w:hAnsi="Arial" w:cs="Arial"/>
                <w:sz w:val="16"/>
                <w:szCs w:val="16"/>
              </w:rPr>
              <w:t xml:space="preserve"> </w:t>
            </w:r>
            <w:r w:rsidR="00C4077E" w:rsidRPr="00AD6006">
              <w:rPr>
                <w:rFonts w:ascii="Arial" w:eastAsia="Arial Unicode MS" w:hAnsi="Arial" w:cs="Arial"/>
                <w:sz w:val="16"/>
                <w:szCs w:val="16"/>
                <w:lang w:val="tn-ZA"/>
              </w:rPr>
              <w:t>Reports on Serviced and Maintained High Mast &amp; Flood Lights</w:t>
            </w:r>
            <w:r w:rsidR="00C4077E" w:rsidRPr="00AD6006">
              <w:rPr>
                <w:rFonts w:ascii="Arial" w:hAnsi="Arial" w:cs="Arial"/>
                <w:sz w:val="16"/>
                <w:szCs w:val="16"/>
              </w:rPr>
              <w:t xml:space="preserve"> by 30 June 2026</w:t>
            </w:r>
          </w:p>
        </w:tc>
        <w:tc>
          <w:tcPr>
            <w:tcW w:w="429" w:type="pct"/>
            <w:shd w:val="clear" w:color="auto" w:fill="auto"/>
            <w:vAlign w:val="center"/>
          </w:tcPr>
          <w:p w14:paraId="6A91A294" w14:textId="77777777" w:rsidR="00C4077E" w:rsidRPr="00AD6006" w:rsidRDefault="00C4077E" w:rsidP="00AD6006">
            <w:pPr>
              <w:jc w:val="center"/>
              <w:rPr>
                <w:rFonts w:ascii="Arial" w:hAnsi="Arial" w:cs="Arial"/>
                <w:sz w:val="16"/>
                <w:szCs w:val="16"/>
              </w:rPr>
            </w:pPr>
            <w:r w:rsidRPr="00AD6006">
              <w:rPr>
                <w:rFonts w:ascii="Arial" w:hAnsi="Arial" w:cs="Arial"/>
                <w:sz w:val="16"/>
                <w:szCs w:val="16"/>
              </w:rPr>
              <w:t>R 2 500 000</w:t>
            </w:r>
          </w:p>
        </w:tc>
        <w:tc>
          <w:tcPr>
            <w:tcW w:w="342" w:type="pct"/>
            <w:vMerge w:val="restart"/>
            <w:shd w:val="clear" w:color="auto" w:fill="auto"/>
            <w:textDirection w:val="btLr"/>
            <w:vAlign w:val="center"/>
          </w:tcPr>
          <w:p w14:paraId="70170066" w14:textId="77777777" w:rsidR="00C4077E" w:rsidRPr="00AD6006" w:rsidRDefault="00C4077E" w:rsidP="00AD6006">
            <w:pPr>
              <w:ind w:right="113"/>
              <w:jc w:val="center"/>
              <w:rPr>
                <w:rFonts w:ascii="Arial" w:hAnsi="Arial" w:cs="Arial"/>
                <w:sz w:val="16"/>
                <w:szCs w:val="16"/>
              </w:rPr>
            </w:pPr>
            <w:r w:rsidRPr="00AD6006">
              <w:rPr>
                <w:rFonts w:ascii="Arial" w:hAnsi="Arial" w:cs="Arial"/>
                <w:sz w:val="16"/>
                <w:szCs w:val="16"/>
              </w:rPr>
              <w:t>Improved Livelihoods</w:t>
            </w:r>
          </w:p>
          <w:p w14:paraId="3D7733D4" w14:textId="77777777" w:rsidR="00C4077E" w:rsidRPr="00AD6006" w:rsidRDefault="00C4077E" w:rsidP="00AD6006">
            <w:pPr>
              <w:ind w:right="113"/>
              <w:jc w:val="center"/>
              <w:rPr>
                <w:rFonts w:ascii="Arial" w:hAnsi="Arial" w:cs="Arial"/>
                <w:sz w:val="16"/>
                <w:szCs w:val="16"/>
              </w:rPr>
            </w:pPr>
            <w:r w:rsidRPr="00AD6006">
              <w:rPr>
                <w:rFonts w:ascii="Arial" w:hAnsi="Arial" w:cs="Arial"/>
                <w:sz w:val="16"/>
                <w:szCs w:val="16"/>
              </w:rPr>
              <w:t>Better community services</w:t>
            </w:r>
          </w:p>
        </w:tc>
        <w:tc>
          <w:tcPr>
            <w:tcW w:w="428" w:type="pct"/>
            <w:shd w:val="clear" w:color="auto" w:fill="auto"/>
            <w:vAlign w:val="center"/>
          </w:tcPr>
          <w:p w14:paraId="210C1FB6" w14:textId="77777777" w:rsidR="00C4077E" w:rsidRPr="00AD6006" w:rsidRDefault="00C4077E" w:rsidP="00AD6006">
            <w:pPr>
              <w:jc w:val="center"/>
              <w:rPr>
                <w:rFonts w:ascii="Arial" w:hAnsi="Arial" w:cs="Arial"/>
                <w:sz w:val="16"/>
                <w:szCs w:val="16"/>
              </w:rPr>
            </w:pPr>
            <w:r w:rsidRPr="00AD6006">
              <w:rPr>
                <w:rFonts w:ascii="Arial" w:hAnsi="Arial" w:cs="Arial"/>
                <w:sz w:val="16"/>
                <w:szCs w:val="16"/>
              </w:rPr>
              <w:t xml:space="preserve">1 </w:t>
            </w:r>
            <w:r w:rsidRPr="00AD6006">
              <w:rPr>
                <w:rFonts w:ascii="Arial" w:eastAsia="Arial Unicode MS" w:hAnsi="Arial" w:cs="Arial"/>
                <w:sz w:val="16"/>
                <w:szCs w:val="16"/>
                <w:lang w:val="tn-ZA"/>
              </w:rPr>
              <w:t>Report on Serviced and Maintained High Mast &amp; Flood Lights</w:t>
            </w:r>
            <w:r w:rsidRPr="00AD6006">
              <w:rPr>
                <w:rFonts w:ascii="Arial" w:hAnsi="Arial" w:cs="Arial"/>
                <w:sz w:val="16"/>
                <w:szCs w:val="16"/>
              </w:rPr>
              <w:t xml:space="preserve"> by 30 Sep 2025 </w:t>
            </w:r>
          </w:p>
        </w:tc>
        <w:tc>
          <w:tcPr>
            <w:tcW w:w="438" w:type="pct"/>
            <w:shd w:val="clear" w:color="auto" w:fill="auto"/>
            <w:vAlign w:val="center"/>
          </w:tcPr>
          <w:p w14:paraId="69295ED5" w14:textId="77777777" w:rsidR="00C4077E" w:rsidRPr="00AD6006" w:rsidRDefault="00C4077E" w:rsidP="00AD6006">
            <w:pPr>
              <w:jc w:val="center"/>
              <w:rPr>
                <w:rFonts w:ascii="Arial" w:hAnsi="Arial" w:cs="Arial"/>
              </w:rPr>
            </w:pPr>
            <w:r w:rsidRPr="00AD6006">
              <w:rPr>
                <w:rFonts w:ascii="Arial" w:hAnsi="Arial" w:cs="Arial"/>
                <w:sz w:val="16"/>
                <w:szCs w:val="16"/>
              </w:rPr>
              <w:t xml:space="preserve">1 </w:t>
            </w:r>
            <w:r w:rsidRPr="00AD6006">
              <w:rPr>
                <w:rFonts w:ascii="Arial" w:eastAsia="Arial Unicode MS" w:hAnsi="Arial" w:cs="Arial"/>
                <w:sz w:val="16"/>
                <w:szCs w:val="16"/>
                <w:lang w:val="tn-ZA"/>
              </w:rPr>
              <w:t>Report on Serviced and Maintained High Mast &amp; Flood Lights</w:t>
            </w:r>
            <w:r w:rsidRPr="00AD6006">
              <w:rPr>
                <w:rFonts w:ascii="Arial" w:hAnsi="Arial" w:cs="Arial"/>
                <w:sz w:val="16"/>
                <w:szCs w:val="16"/>
              </w:rPr>
              <w:t xml:space="preserve"> by 31 Dec 2025</w:t>
            </w:r>
          </w:p>
        </w:tc>
        <w:tc>
          <w:tcPr>
            <w:tcW w:w="377" w:type="pct"/>
            <w:shd w:val="clear" w:color="auto" w:fill="auto"/>
            <w:vAlign w:val="center"/>
          </w:tcPr>
          <w:p w14:paraId="732809C9" w14:textId="77777777" w:rsidR="00C4077E" w:rsidRPr="00AD6006" w:rsidRDefault="00C4077E" w:rsidP="00AD6006">
            <w:pPr>
              <w:jc w:val="center"/>
              <w:rPr>
                <w:rFonts w:ascii="Arial" w:hAnsi="Arial" w:cs="Arial"/>
              </w:rPr>
            </w:pPr>
            <w:r w:rsidRPr="00AD6006">
              <w:rPr>
                <w:rFonts w:ascii="Arial" w:hAnsi="Arial" w:cs="Arial"/>
                <w:sz w:val="16"/>
                <w:szCs w:val="16"/>
              </w:rPr>
              <w:t xml:space="preserve">1 </w:t>
            </w:r>
            <w:r w:rsidRPr="00AD6006">
              <w:rPr>
                <w:rFonts w:ascii="Arial" w:eastAsia="Arial Unicode MS" w:hAnsi="Arial" w:cs="Arial"/>
                <w:sz w:val="16"/>
                <w:szCs w:val="16"/>
                <w:lang w:val="tn-ZA"/>
              </w:rPr>
              <w:t>Report on Serviced and Maintained High Mast &amp; Flood Lights</w:t>
            </w:r>
            <w:r w:rsidRPr="00AD6006">
              <w:rPr>
                <w:rFonts w:ascii="Arial" w:hAnsi="Arial" w:cs="Arial"/>
                <w:sz w:val="16"/>
                <w:szCs w:val="16"/>
              </w:rPr>
              <w:t xml:space="preserve"> by 30 March 2026</w:t>
            </w:r>
          </w:p>
        </w:tc>
        <w:tc>
          <w:tcPr>
            <w:tcW w:w="388" w:type="pct"/>
            <w:shd w:val="clear" w:color="auto" w:fill="auto"/>
            <w:vAlign w:val="center"/>
          </w:tcPr>
          <w:p w14:paraId="620C6040" w14:textId="77777777" w:rsidR="00C4077E" w:rsidRPr="00AD6006" w:rsidRDefault="00C4077E" w:rsidP="00AD6006">
            <w:pPr>
              <w:jc w:val="center"/>
              <w:rPr>
                <w:rFonts w:ascii="Arial" w:hAnsi="Arial" w:cs="Arial"/>
                <w:sz w:val="16"/>
                <w:szCs w:val="16"/>
              </w:rPr>
            </w:pPr>
            <w:r w:rsidRPr="00AD6006">
              <w:rPr>
                <w:rFonts w:ascii="Arial" w:hAnsi="Arial" w:cs="Arial"/>
                <w:sz w:val="16"/>
                <w:szCs w:val="16"/>
              </w:rPr>
              <w:t xml:space="preserve">1 </w:t>
            </w:r>
            <w:r w:rsidRPr="00AD6006">
              <w:rPr>
                <w:rFonts w:ascii="Arial" w:eastAsia="Arial Unicode MS" w:hAnsi="Arial" w:cs="Arial"/>
                <w:sz w:val="16"/>
                <w:szCs w:val="16"/>
                <w:lang w:val="tn-ZA"/>
              </w:rPr>
              <w:t>Report on Serviced and Maintained High Mast &amp; Flood Lights</w:t>
            </w:r>
            <w:r w:rsidRPr="00AD6006">
              <w:rPr>
                <w:rFonts w:ascii="Arial" w:hAnsi="Arial" w:cs="Arial"/>
                <w:sz w:val="16"/>
                <w:szCs w:val="16"/>
              </w:rPr>
              <w:t xml:space="preserve"> by 30 June 2026</w:t>
            </w:r>
          </w:p>
        </w:tc>
        <w:tc>
          <w:tcPr>
            <w:tcW w:w="340" w:type="pct"/>
            <w:shd w:val="clear" w:color="auto" w:fill="auto"/>
            <w:vAlign w:val="center"/>
          </w:tcPr>
          <w:p w14:paraId="0FD5573D" w14:textId="13CAD512" w:rsidR="00C4077E" w:rsidRPr="00AD6006" w:rsidDel="001B5A19" w:rsidRDefault="00C4077E" w:rsidP="00DA3445">
            <w:pPr>
              <w:jc w:val="center"/>
              <w:rPr>
                <w:rFonts w:ascii="Arial" w:hAnsi="Arial" w:cs="Arial"/>
                <w:bCs/>
                <w:sz w:val="16"/>
                <w:szCs w:val="16"/>
              </w:rPr>
            </w:pPr>
            <w:r w:rsidRPr="00AD6006">
              <w:rPr>
                <w:rFonts w:ascii="Arial" w:hAnsi="Arial" w:cs="Arial"/>
                <w:bCs/>
                <w:sz w:val="16"/>
                <w:szCs w:val="16"/>
              </w:rPr>
              <w:t xml:space="preserve">Technical Report </w:t>
            </w:r>
            <w:r w:rsidR="00B42928">
              <w:rPr>
                <w:rFonts w:ascii="Arial" w:hAnsi="Arial" w:cs="Arial"/>
                <w:bCs/>
                <w:sz w:val="16"/>
                <w:szCs w:val="16"/>
              </w:rPr>
              <w:t xml:space="preserve">on serviced high mast lights </w:t>
            </w:r>
            <w:r w:rsidRPr="00AD6006">
              <w:rPr>
                <w:rFonts w:ascii="Arial" w:hAnsi="Arial" w:cs="Arial"/>
                <w:bCs/>
                <w:sz w:val="16"/>
                <w:szCs w:val="16"/>
              </w:rPr>
              <w:t>signed by Senior Manager</w:t>
            </w:r>
          </w:p>
        </w:tc>
      </w:tr>
      <w:tr w:rsidR="00C4077E" w:rsidRPr="00AD6006" w14:paraId="34FFD673" w14:textId="77777777" w:rsidTr="00AD6006">
        <w:trPr>
          <w:trHeight w:val="983"/>
        </w:trPr>
        <w:tc>
          <w:tcPr>
            <w:tcW w:w="377" w:type="pct"/>
            <w:vMerge/>
            <w:shd w:val="clear" w:color="auto" w:fill="auto"/>
          </w:tcPr>
          <w:p w14:paraId="06E61DF8" w14:textId="77777777" w:rsidR="00C4077E" w:rsidRPr="00AD6006" w:rsidRDefault="00C4077E" w:rsidP="00AD6006">
            <w:pPr>
              <w:autoSpaceDE w:val="0"/>
              <w:autoSpaceDN w:val="0"/>
              <w:adjustRightInd w:val="0"/>
              <w:ind w:left="113" w:right="113"/>
              <w:jc w:val="center"/>
              <w:rPr>
                <w:rFonts w:ascii="Arial" w:hAnsi="Arial" w:cs="Arial"/>
                <w:bCs/>
                <w:sz w:val="18"/>
                <w:szCs w:val="18"/>
              </w:rPr>
            </w:pPr>
          </w:p>
        </w:tc>
        <w:tc>
          <w:tcPr>
            <w:tcW w:w="851" w:type="pct"/>
            <w:shd w:val="clear" w:color="auto" w:fill="auto"/>
            <w:vAlign w:val="center"/>
          </w:tcPr>
          <w:p w14:paraId="451879AD" w14:textId="77777777" w:rsidR="00C4077E" w:rsidRPr="00AD6006" w:rsidRDefault="00C4077E" w:rsidP="00AD6006">
            <w:pPr>
              <w:rPr>
                <w:rFonts w:ascii="Arial" w:eastAsia="Arial Unicode MS" w:hAnsi="Arial" w:cs="Arial"/>
                <w:sz w:val="16"/>
                <w:szCs w:val="16"/>
                <w:lang w:val="tn-ZA"/>
              </w:rPr>
            </w:pPr>
            <w:r w:rsidRPr="00AD6006">
              <w:rPr>
                <w:rFonts w:ascii="Arial" w:eastAsia="Arial Unicode MS" w:hAnsi="Arial" w:cs="Arial"/>
                <w:sz w:val="16"/>
                <w:szCs w:val="16"/>
              </w:rPr>
              <w:t>Number planned Maintenance projects undertaken on municipal facilities</w:t>
            </w:r>
          </w:p>
        </w:tc>
        <w:tc>
          <w:tcPr>
            <w:tcW w:w="345" w:type="pct"/>
            <w:shd w:val="clear" w:color="auto" w:fill="auto"/>
            <w:vAlign w:val="center"/>
          </w:tcPr>
          <w:p w14:paraId="5700BFBB" w14:textId="77777777" w:rsidR="00C4077E" w:rsidRPr="00AD6006" w:rsidRDefault="00C4077E" w:rsidP="00AD6006">
            <w:pPr>
              <w:jc w:val="center"/>
              <w:rPr>
                <w:rFonts w:ascii="Arial" w:hAnsi="Arial" w:cs="Arial"/>
                <w:sz w:val="16"/>
                <w:szCs w:val="16"/>
              </w:rPr>
            </w:pPr>
            <w:r w:rsidRPr="00AD6006">
              <w:rPr>
                <w:rFonts w:ascii="Arial" w:eastAsia="Arial Unicode MS" w:hAnsi="Arial" w:cs="Arial"/>
                <w:sz w:val="16"/>
                <w:szCs w:val="16"/>
              </w:rPr>
              <w:t>2</w:t>
            </w:r>
          </w:p>
        </w:tc>
        <w:tc>
          <w:tcPr>
            <w:tcW w:w="685" w:type="pct"/>
            <w:shd w:val="clear" w:color="auto" w:fill="auto"/>
            <w:vAlign w:val="center"/>
          </w:tcPr>
          <w:p w14:paraId="52C859A0" w14:textId="55E5F5AA" w:rsidR="00C4077E" w:rsidRPr="00AD6006" w:rsidRDefault="00DA3445" w:rsidP="00AD6006">
            <w:pPr>
              <w:jc w:val="center"/>
              <w:rPr>
                <w:rFonts w:ascii="Arial" w:hAnsi="Arial" w:cs="Arial"/>
                <w:sz w:val="16"/>
                <w:szCs w:val="16"/>
              </w:rPr>
            </w:pPr>
            <w:r>
              <w:rPr>
                <w:rFonts w:ascii="Arial" w:hAnsi="Arial" w:cs="Arial"/>
                <w:sz w:val="16"/>
                <w:szCs w:val="16"/>
              </w:rPr>
              <w:t>5</w:t>
            </w:r>
            <w:r w:rsidRPr="00AD6006">
              <w:rPr>
                <w:rFonts w:ascii="Arial" w:hAnsi="Arial" w:cs="Arial"/>
                <w:sz w:val="16"/>
                <w:szCs w:val="16"/>
              </w:rPr>
              <w:t xml:space="preserve"> </w:t>
            </w:r>
            <w:r w:rsidRPr="00AD6006">
              <w:rPr>
                <w:rFonts w:ascii="Arial" w:eastAsia="Arial Unicode MS" w:hAnsi="Arial" w:cs="Arial"/>
                <w:sz w:val="16"/>
                <w:szCs w:val="16"/>
              </w:rPr>
              <w:t>Planned</w:t>
            </w:r>
            <w:r w:rsidR="00551000" w:rsidRPr="00AD6006">
              <w:rPr>
                <w:rFonts w:ascii="Arial" w:eastAsia="Arial Unicode MS" w:hAnsi="Arial" w:cs="Arial"/>
                <w:sz w:val="16"/>
                <w:szCs w:val="16"/>
              </w:rPr>
              <w:t xml:space="preserve"> Maintenance projects undertaken on municipal facilities</w:t>
            </w:r>
            <w:r w:rsidR="00551000" w:rsidRPr="00AD6006">
              <w:rPr>
                <w:rFonts w:ascii="Arial" w:hAnsi="Arial" w:cs="Arial"/>
                <w:sz w:val="16"/>
                <w:szCs w:val="16"/>
              </w:rPr>
              <w:t xml:space="preserve"> </w:t>
            </w:r>
            <w:r w:rsidR="00C4077E" w:rsidRPr="00AD6006">
              <w:rPr>
                <w:rFonts w:ascii="Arial" w:hAnsi="Arial" w:cs="Arial"/>
                <w:sz w:val="16"/>
                <w:szCs w:val="16"/>
              </w:rPr>
              <w:t>by the 30</w:t>
            </w:r>
            <w:r w:rsidR="00C4077E" w:rsidRPr="00AD6006">
              <w:rPr>
                <w:rFonts w:ascii="Arial" w:hAnsi="Arial" w:cs="Arial"/>
                <w:sz w:val="16"/>
                <w:szCs w:val="16"/>
                <w:vertAlign w:val="superscript"/>
              </w:rPr>
              <w:t>th</w:t>
            </w:r>
            <w:r w:rsidR="00C4077E" w:rsidRPr="00AD6006">
              <w:rPr>
                <w:rFonts w:ascii="Arial" w:hAnsi="Arial" w:cs="Arial"/>
                <w:sz w:val="16"/>
                <w:szCs w:val="16"/>
              </w:rPr>
              <w:t xml:space="preserve"> June 2026</w:t>
            </w:r>
          </w:p>
          <w:p w14:paraId="6B233028" w14:textId="77777777" w:rsidR="00C4077E" w:rsidRPr="00AD6006" w:rsidRDefault="00C4077E" w:rsidP="00AD6006">
            <w:pPr>
              <w:jc w:val="center"/>
              <w:rPr>
                <w:rFonts w:ascii="Arial" w:hAnsi="Arial" w:cs="Arial"/>
                <w:sz w:val="16"/>
                <w:szCs w:val="16"/>
              </w:rPr>
            </w:pPr>
          </w:p>
        </w:tc>
        <w:tc>
          <w:tcPr>
            <w:tcW w:w="429" w:type="pct"/>
            <w:shd w:val="clear" w:color="auto" w:fill="auto"/>
            <w:vAlign w:val="center"/>
          </w:tcPr>
          <w:p w14:paraId="3FFB50FD" w14:textId="77777777" w:rsidR="00C4077E" w:rsidRPr="00AD6006" w:rsidRDefault="00C4077E" w:rsidP="00AD6006">
            <w:pPr>
              <w:jc w:val="center"/>
              <w:rPr>
                <w:rFonts w:ascii="Arial" w:hAnsi="Arial" w:cs="Arial"/>
                <w:bCs/>
                <w:sz w:val="16"/>
                <w:szCs w:val="16"/>
              </w:rPr>
            </w:pPr>
            <w:r w:rsidRPr="00AD6006">
              <w:rPr>
                <w:rFonts w:ascii="Arial" w:hAnsi="Arial" w:cs="Arial"/>
                <w:sz w:val="16"/>
                <w:szCs w:val="16"/>
              </w:rPr>
              <w:t>R 3000 000</w:t>
            </w:r>
          </w:p>
        </w:tc>
        <w:tc>
          <w:tcPr>
            <w:tcW w:w="342" w:type="pct"/>
            <w:vMerge/>
            <w:shd w:val="clear" w:color="auto" w:fill="auto"/>
            <w:vAlign w:val="center"/>
          </w:tcPr>
          <w:p w14:paraId="275EC750" w14:textId="77777777" w:rsidR="00C4077E" w:rsidRPr="00AD6006" w:rsidDel="001B5A19" w:rsidRDefault="00C4077E" w:rsidP="00AD6006">
            <w:pPr>
              <w:ind w:left="113" w:right="113"/>
              <w:jc w:val="center"/>
              <w:rPr>
                <w:rFonts w:ascii="Arial" w:hAnsi="Arial" w:cs="Arial"/>
                <w:bCs/>
                <w:sz w:val="16"/>
                <w:szCs w:val="16"/>
              </w:rPr>
            </w:pPr>
          </w:p>
        </w:tc>
        <w:tc>
          <w:tcPr>
            <w:tcW w:w="428" w:type="pct"/>
            <w:shd w:val="clear" w:color="auto" w:fill="auto"/>
            <w:vAlign w:val="center"/>
          </w:tcPr>
          <w:p w14:paraId="7A1113E3" w14:textId="77777777" w:rsidR="00C4077E" w:rsidRPr="00AD6006" w:rsidRDefault="00C4077E" w:rsidP="00AD6006">
            <w:pPr>
              <w:jc w:val="center"/>
              <w:rPr>
                <w:rFonts w:ascii="Arial" w:hAnsi="Arial" w:cs="Arial"/>
                <w:sz w:val="16"/>
                <w:szCs w:val="16"/>
              </w:rPr>
            </w:pPr>
            <w:r w:rsidRPr="00AD6006">
              <w:rPr>
                <w:rFonts w:ascii="Arial" w:hAnsi="Arial" w:cs="Arial"/>
                <w:sz w:val="16"/>
                <w:szCs w:val="16"/>
              </w:rPr>
              <w:t>1 Maintenance Projects done</w:t>
            </w:r>
            <w:r w:rsidR="00AD6006" w:rsidRPr="00AD6006">
              <w:rPr>
                <w:rFonts w:ascii="Arial" w:hAnsi="Arial" w:cs="Arial"/>
                <w:sz w:val="16"/>
                <w:szCs w:val="16"/>
              </w:rPr>
              <w:t xml:space="preserve"> by 30 Sep 2025</w:t>
            </w:r>
          </w:p>
        </w:tc>
        <w:tc>
          <w:tcPr>
            <w:tcW w:w="438" w:type="pct"/>
            <w:shd w:val="clear" w:color="auto" w:fill="auto"/>
          </w:tcPr>
          <w:p w14:paraId="7C34E4C5" w14:textId="77777777" w:rsidR="00C4077E" w:rsidRPr="00AD6006" w:rsidRDefault="00C4077E" w:rsidP="00AD6006">
            <w:pPr>
              <w:jc w:val="center"/>
              <w:rPr>
                <w:rFonts w:ascii="Arial" w:hAnsi="Arial" w:cs="Arial"/>
                <w:sz w:val="16"/>
                <w:szCs w:val="16"/>
              </w:rPr>
            </w:pPr>
            <w:r w:rsidRPr="00AD6006">
              <w:rPr>
                <w:rFonts w:ascii="Arial" w:hAnsi="Arial" w:cs="Arial"/>
                <w:sz w:val="16"/>
                <w:szCs w:val="16"/>
              </w:rPr>
              <w:t>1 Maintenance Projects done</w:t>
            </w:r>
            <w:r w:rsidR="00AD6006" w:rsidRPr="00AD6006">
              <w:rPr>
                <w:rFonts w:ascii="Arial" w:hAnsi="Arial" w:cs="Arial"/>
                <w:sz w:val="16"/>
                <w:szCs w:val="16"/>
              </w:rPr>
              <w:t xml:space="preserve"> by 31 Dec 2025</w:t>
            </w:r>
          </w:p>
        </w:tc>
        <w:tc>
          <w:tcPr>
            <w:tcW w:w="377" w:type="pct"/>
            <w:shd w:val="clear" w:color="auto" w:fill="auto"/>
          </w:tcPr>
          <w:p w14:paraId="14395CC5" w14:textId="77777777" w:rsidR="00C4077E" w:rsidRPr="00AD6006" w:rsidRDefault="00C4077E" w:rsidP="00AD6006">
            <w:pPr>
              <w:jc w:val="center"/>
              <w:rPr>
                <w:rFonts w:ascii="Arial" w:hAnsi="Arial" w:cs="Arial"/>
                <w:sz w:val="16"/>
                <w:szCs w:val="16"/>
              </w:rPr>
            </w:pPr>
            <w:r w:rsidRPr="00AD6006">
              <w:rPr>
                <w:rFonts w:ascii="Arial" w:hAnsi="Arial" w:cs="Arial"/>
                <w:sz w:val="16"/>
                <w:szCs w:val="16"/>
              </w:rPr>
              <w:t>1 Maintenance Projects done</w:t>
            </w:r>
            <w:r w:rsidR="00AD6006" w:rsidRPr="00AD6006">
              <w:rPr>
                <w:rFonts w:ascii="Arial" w:hAnsi="Arial" w:cs="Arial"/>
                <w:sz w:val="16"/>
                <w:szCs w:val="16"/>
              </w:rPr>
              <w:t xml:space="preserve"> by 30 March 2026</w:t>
            </w:r>
          </w:p>
        </w:tc>
        <w:tc>
          <w:tcPr>
            <w:tcW w:w="388" w:type="pct"/>
            <w:shd w:val="clear" w:color="auto" w:fill="auto"/>
          </w:tcPr>
          <w:p w14:paraId="77A8A723" w14:textId="77777777" w:rsidR="00C4077E" w:rsidRPr="00AD6006" w:rsidRDefault="00C4077E" w:rsidP="00AD6006">
            <w:pPr>
              <w:jc w:val="center"/>
              <w:rPr>
                <w:rFonts w:ascii="Arial" w:hAnsi="Arial" w:cs="Arial"/>
                <w:sz w:val="16"/>
                <w:szCs w:val="16"/>
              </w:rPr>
            </w:pPr>
            <w:r w:rsidRPr="00AD6006">
              <w:rPr>
                <w:rFonts w:ascii="Arial" w:hAnsi="Arial" w:cs="Arial"/>
                <w:sz w:val="16"/>
                <w:szCs w:val="16"/>
              </w:rPr>
              <w:t>1 Maintenance Projects done</w:t>
            </w:r>
            <w:r w:rsidR="00AD6006" w:rsidRPr="00AD6006">
              <w:rPr>
                <w:rFonts w:ascii="Arial" w:hAnsi="Arial" w:cs="Arial"/>
                <w:sz w:val="16"/>
                <w:szCs w:val="16"/>
              </w:rPr>
              <w:t xml:space="preserve"> by 30 June 2026</w:t>
            </w:r>
          </w:p>
        </w:tc>
        <w:tc>
          <w:tcPr>
            <w:tcW w:w="340" w:type="pct"/>
            <w:shd w:val="clear" w:color="auto" w:fill="auto"/>
            <w:vAlign w:val="center"/>
          </w:tcPr>
          <w:p w14:paraId="1C20E50D" w14:textId="77777777" w:rsidR="00C4077E" w:rsidRPr="00AD6006" w:rsidRDefault="00C4077E" w:rsidP="00DA3445">
            <w:pPr>
              <w:jc w:val="center"/>
              <w:rPr>
                <w:rFonts w:ascii="Arial" w:hAnsi="Arial" w:cs="Arial"/>
                <w:bCs/>
                <w:sz w:val="16"/>
                <w:szCs w:val="16"/>
              </w:rPr>
            </w:pPr>
            <w:r w:rsidRPr="00AD6006">
              <w:rPr>
                <w:rFonts w:ascii="Arial" w:hAnsi="Arial" w:cs="Arial"/>
                <w:bCs/>
                <w:sz w:val="14"/>
                <w:szCs w:val="14"/>
              </w:rPr>
              <w:t>Complete project Files with Completion Certs</w:t>
            </w:r>
          </w:p>
        </w:tc>
      </w:tr>
      <w:tr w:rsidR="00C4077E" w:rsidRPr="00AD6006" w14:paraId="1CB37B91" w14:textId="77777777" w:rsidTr="00AD6006">
        <w:trPr>
          <w:trHeight w:val="770"/>
        </w:trPr>
        <w:tc>
          <w:tcPr>
            <w:tcW w:w="377" w:type="pct"/>
            <w:vMerge/>
            <w:shd w:val="clear" w:color="auto" w:fill="auto"/>
            <w:textDirection w:val="btLr"/>
            <w:vAlign w:val="center"/>
          </w:tcPr>
          <w:p w14:paraId="55D2D27E" w14:textId="77777777" w:rsidR="00C4077E" w:rsidRPr="00AD6006" w:rsidRDefault="00C4077E" w:rsidP="00AD6006">
            <w:pPr>
              <w:autoSpaceDE w:val="0"/>
              <w:autoSpaceDN w:val="0"/>
              <w:adjustRightInd w:val="0"/>
              <w:ind w:left="113" w:right="113"/>
              <w:jc w:val="center"/>
              <w:rPr>
                <w:rFonts w:ascii="Arial" w:hAnsi="Arial" w:cs="Arial"/>
                <w:bCs/>
                <w:sz w:val="18"/>
                <w:szCs w:val="18"/>
              </w:rPr>
            </w:pPr>
          </w:p>
        </w:tc>
        <w:tc>
          <w:tcPr>
            <w:tcW w:w="851" w:type="pct"/>
            <w:shd w:val="clear" w:color="auto" w:fill="auto"/>
            <w:vAlign w:val="center"/>
          </w:tcPr>
          <w:p w14:paraId="13E20803" w14:textId="77777777" w:rsidR="00C4077E" w:rsidRPr="00AD6006" w:rsidRDefault="00C4077E" w:rsidP="00AD6006">
            <w:pPr>
              <w:rPr>
                <w:rFonts w:ascii="Arial" w:eastAsia="Arial Unicode MS" w:hAnsi="Arial" w:cs="Arial"/>
                <w:sz w:val="16"/>
                <w:szCs w:val="16"/>
              </w:rPr>
            </w:pPr>
            <w:r w:rsidRPr="00AD6006">
              <w:rPr>
                <w:rFonts w:ascii="Arial" w:eastAsia="Arial Unicode MS" w:hAnsi="Arial" w:cs="Arial"/>
                <w:sz w:val="16"/>
                <w:szCs w:val="16"/>
              </w:rPr>
              <w:t>Number of Updated and Approved Indigent Registers</w:t>
            </w:r>
          </w:p>
        </w:tc>
        <w:tc>
          <w:tcPr>
            <w:tcW w:w="345" w:type="pct"/>
            <w:shd w:val="clear" w:color="auto" w:fill="auto"/>
            <w:vAlign w:val="center"/>
          </w:tcPr>
          <w:p w14:paraId="615A2591" w14:textId="77777777" w:rsidR="00C4077E" w:rsidRPr="00AD6006" w:rsidRDefault="00C4077E" w:rsidP="00AD6006">
            <w:pPr>
              <w:ind w:left="720"/>
              <w:jc w:val="center"/>
              <w:rPr>
                <w:rFonts w:ascii="Arial" w:hAnsi="Arial" w:cs="Arial"/>
                <w:sz w:val="16"/>
                <w:szCs w:val="16"/>
              </w:rPr>
            </w:pPr>
            <w:r w:rsidRPr="00AD6006">
              <w:rPr>
                <w:rFonts w:ascii="Arial" w:eastAsia="Arial Unicode MS" w:hAnsi="Arial" w:cs="Arial"/>
                <w:sz w:val="16"/>
                <w:szCs w:val="16"/>
              </w:rPr>
              <w:t>1</w:t>
            </w:r>
          </w:p>
        </w:tc>
        <w:tc>
          <w:tcPr>
            <w:tcW w:w="685" w:type="pct"/>
            <w:shd w:val="clear" w:color="auto" w:fill="auto"/>
            <w:vAlign w:val="center"/>
          </w:tcPr>
          <w:p w14:paraId="5A601AA5" w14:textId="77777777" w:rsidR="00C4077E" w:rsidRPr="00AD6006" w:rsidRDefault="00C4077E" w:rsidP="00AD6006">
            <w:pPr>
              <w:jc w:val="center"/>
              <w:rPr>
                <w:rFonts w:ascii="Arial" w:hAnsi="Arial" w:cs="Arial"/>
                <w:sz w:val="16"/>
                <w:szCs w:val="16"/>
              </w:rPr>
            </w:pPr>
            <w:r w:rsidRPr="00AD6006">
              <w:rPr>
                <w:rFonts w:ascii="Arial" w:eastAsia="Arial Unicode MS" w:hAnsi="Arial" w:cs="Arial"/>
                <w:sz w:val="16"/>
                <w:szCs w:val="16"/>
              </w:rPr>
              <w:t>1</w:t>
            </w:r>
            <w:r w:rsidR="00AD6006" w:rsidRPr="00AD6006">
              <w:rPr>
                <w:rFonts w:ascii="Arial" w:eastAsia="Arial Unicode MS" w:hAnsi="Arial" w:cs="Arial"/>
                <w:sz w:val="16"/>
                <w:szCs w:val="16"/>
              </w:rPr>
              <w:t xml:space="preserve"> </w:t>
            </w:r>
            <w:r w:rsidRPr="00AD6006">
              <w:rPr>
                <w:rFonts w:ascii="Arial" w:eastAsia="Arial Unicode MS" w:hAnsi="Arial" w:cs="Arial"/>
                <w:sz w:val="16"/>
                <w:szCs w:val="16"/>
              </w:rPr>
              <w:t>Updated &amp; Approved Indigent Register by 31 May 2026</w:t>
            </w:r>
          </w:p>
        </w:tc>
        <w:tc>
          <w:tcPr>
            <w:tcW w:w="429" w:type="pct"/>
            <w:shd w:val="clear" w:color="auto" w:fill="auto"/>
            <w:vAlign w:val="center"/>
          </w:tcPr>
          <w:p w14:paraId="33EB0628" w14:textId="77777777" w:rsidR="00C4077E" w:rsidRPr="00AD6006" w:rsidRDefault="00C4077E" w:rsidP="00AD6006">
            <w:pPr>
              <w:jc w:val="center"/>
              <w:rPr>
                <w:rFonts w:ascii="Arial" w:hAnsi="Arial" w:cs="Arial"/>
                <w:sz w:val="16"/>
                <w:szCs w:val="16"/>
              </w:rPr>
            </w:pPr>
            <w:r w:rsidRPr="00AD6006">
              <w:rPr>
                <w:rFonts w:ascii="Arial" w:hAnsi="Arial" w:cs="Arial"/>
                <w:sz w:val="16"/>
                <w:szCs w:val="16"/>
              </w:rPr>
              <w:t>Operational</w:t>
            </w:r>
          </w:p>
        </w:tc>
        <w:tc>
          <w:tcPr>
            <w:tcW w:w="342" w:type="pct"/>
            <w:vMerge/>
            <w:shd w:val="clear" w:color="auto" w:fill="auto"/>
            <w:textDirection w:val="btLr"/>
            <w:vAlign w:val="center"/>
          </w:tcPr>
          <w:p w14:paraId="5A57FAAE" w14:textId="77777777" w:rsidR="00C4077E" w:rsidRPr="00AD6006" w:rsidDel="001B5A19" w:rsidRDefault="00C4077E" w:rsidP="00AD6006">
            <w:pPr>
              <w:ind w:left="113" w:right="113"/>
              <w:jc w:val="center"/>
              <w:rPr>
                <w:rFonts w:ascii="Arial" w:hAnsi="Arial" w:cs="Arial"/>
                <w:sz w:val="16"/>
                <w:szCs w:val="16"/>
              </w:rPr>
            </w:pPr>
          </w:p>
        </w:tc>
        <w:tc>
          <w:tcPr>
            <w:tcW w:w="428" w:type="pct"/>
            <w:shd w:val="clear" w:color="auto" w:fill="auto"/>
            <w:vAlign w:val="center"/>
          </w:tcPr>
          <w:p w14:paraId="7C38D05B" w14:textId="77777777" w:rsidR="00C4077E" w:rsidRPr="00AD6006" w:rsidRDefault="00C4077E" w:rsidP="00AD6006">
            <w:pPr>
              <w:jc w:val="center"/>
              <w:rPr>
                <w:rFonts w:ascii="Arial" w:hAnsi="Arial" w:cs="Arial"/>
                <w:sz w:val="16"/>
                <w:szCs w:val="16"/>
                <w:highlight w:val="yellow"/>
              </w:rPr>
            </w:pPr>
            <w:r w:rsidRPr="00904AF4">
              <w:rPr>
                <w:rFonts w:ascii="Arial" w:hAnsi="Arial" w:cs="Arial"/>
                <w:sz w:val="16"/>
                <w:szCs w:val="16"/>
              </w:rPr>
              <w:t>-</w:t>
            </w:r>
          </w:p>
        </w:tc>
        <w:tc>
          <w:tcPr>
            <w:tcW w:w="438" w:type="pct"/>
            <w:shd w:val="clear" w:color="auto" w:fill="auto"/>
            <w:vAlign w:val="center"/>
          </w:tcPr>
          <w:p w14:paraId="2A9E2986" w14:textId="77777777" w:rsidR="00C4077E" w:rsidRPr="00AD6006" w:rsidRDefault="00C4077E" w:rsidP="00AD6006">
            <w:pPr>
              <w:jc w:val="center"/>
              <w:rPr>
                <w:rFonts w:ascii="Arial" w:hAnsi="Arial" w:cs="Arial"/>
              </w:rPr>
            </w:pPr>
            <w:r w:rsidRPr="00AD6006">
              <w:rPr>
                <w:rFonts w:ascii="Arial" w:hAnsi="Arial" w:cs="Arial"/>
              </w:rPr>
              <w:t>-</w:t>
            </w:r>
          </w:p>
        </w:tc>
        <w:tc>
          <w:tcPr>
            <w:tcW w:w="377" w:type="pct"/>
            <w:shd w:val="clear" w:color="auto" w:fill="auto"/>
            <w:vAlign w:val="center"/>
          </w:tcPr>
          <w:p w14:paraId="10ABB3E7" w14:textId="77777777" w:rsidR="00C4077E" w:rsidRPr="00AD6006" w:rsidRDefault="00C4077E" w:rsidP="00AD6006">
            <w:pPr>
              <w:jc w:val="center"/>
              <w:rPr>
                <w:rFonts w:ascii="Arial" w:hAnsi="Arial" w:cs="Arial"/>
              </w:rPr>
            </w:pPr>
            <w:r w:rsidRPr="00AD6006">
              <w:rPr>
                <w:rFonts w:ascii="Arial" w:hAnsi="Arial" w:cs="Arial"/>
              </w:rPr>
              <w:t>-</w:t>
            </w:r>
          </w:p>
        </w:tc>
        <w:tc>
          <w:tcPr>
            <w:tcW w:w="388" w:type="pct"/>
            <w:shd w:val="clear" w:color="auto" w:fill="auto"/>
          </w:tcPr>
          <w:p w14:paraId="26215D91" w14:textId="77777777" w:rsidR="00C4077E" w:rsidRPr="00AD6006" w:rsidRDefault="00C4077E" w:rsidP="00AD6006">
            <w:pPr>
              <w:jc w:val="center"/>
              <w:rPr>
                <w:rFonts w:ascii="Arial" w:eastAsia="Arial Unicode MS" w:hAnsi="Arial" w:cs="Arial"/>
                <w:sz w:val="16"/>
                <w:szCs w:val="16"/>
              </w:rPr>
            </w:pPr>
            <w:r w:rsidRPr="00AD6006">
              <w:rPr>
                <w:rFonts w:ascii="Arial" w:eastAsia="Arial Unicode MS" w:hAnsi="Arial" w:cs="Arial"/>
                <w:sz w:val="16"/>
                <w:szCs w:val="16"/>
              </w:rPr>
              <w:t>1</w:t>
            </w:r>
          </w:p>
          <w:p w14:paraId="690F4370" w14:textId="77777777" w:rsidR="00C4077E" w:rsidRPr="00AD6006" w:rsidRDefault="00C4077E" w:rsidP="00AD6006">
            <w:pPr>
              <w:jc w:val="center"/>
              <w:rPr>
                <w:rFonts w:ascii="Arial" w:hAnsi="Arial" w:cs="Arial"/>
              </w:rPr>
            </w:pPr>
            <w:r w:rsidRPr="00AD6006">
              <w:rPr>
                <w:rFonts w:ascii="Arial" w:eastAsia="Arial Unicode MS" w:hAnsi="Arial" w:cs="Arial"/>
                <w:sz w:val="16"/>
                <w:szCs w:val="16"/>
              </w:rPr>
              <w:t>Updated &amp; Approved Indigent Register by 31 May 2026</w:t>
            </w:r>
          </w:p>
        </w:tc>
        <w:tc>
          <w:tcPr>
            <w:tcW w:w="340" w:type="pct"/>
            <w:shd w:val="clear" w:color="auto" w:fill="auto"/>
            <w:vAlign w:val="center"/>
          </w:tcPr>
          <w:p w14:paraId="61E91CE4" w14:textId="77777777" w:rsidR="00C4077E" w:rsidRDefault="00C4077E" w:rsidP="00AD6006">
            <w:pPr>
              <w:jc w:val="center"/>
              <w:rPr>
                <w:rFonts w:ascii="Arial" w:hAnsi="Arial" w:cs="Arial"/>
                <w:bCs/>
                <w:sz w:val="14"/>
                <w:szCs w:val="14"/>
              </w:rPr>
            </w:pPr>
            <w:r w:rsidRPr="00AD6006">
              <w:rPr>
                <w:rFonts w:ascii="Arial" w:hAnsi="Arial" w:cs="Arial"/>
                <w:bCs/>
                <w:sz w:val="14"/>
                <w:szCs w:val="14"/>
              </w:rPr>
              <w:t>Council Resolution</w:t>
            </w:r>
          </w:p>
          <w:p w14:paraId="099B0FA2" w14:textId="53411C4E" w:rsidR="001D7C62" w:rsidRPr="00AD6006" w:rsidRDefault="001D7C62" w:rsidP="00AD6006">
            <w:pPr>
              <w:jc w:val="center"/>
              <w:rPr>
                <w:rFonts w:ascii="Arial" w:hAnsi="Arial" w:cs="Arial"/>
                <w:bCs/>
                <w:sz w:val="14"/>
                <w:szCs w:val="14"/>
              </w:rPr>
            </w:pPr>
            <w:r>
              <w:rPr>
                <w:rFonts w:ascii="Arial" w:hAnsi="Arial" w:cs="Arial"/>
                <w:bCs/>
                <w:sz w:val="14"/>
                <w:szCs w:val="14"/>
              </w:rPr>
              <w:t>Updated and adopted Indigent Register</w:t>
            </w:r>
          </w:p>
        </w:tc>
      </w:tr>
      <w:tr w:rsidR="00551000" w:rsidRPr="00AD6006" w14:paraId="1D492D24" w14:textId="77777777" w:rsidTr="00AD6006">
        <w:trPr>
          <w:trHeight w:val="770"/>
        </w:trPr>
        <w:tc>
          <w:tcPr>
            <w:tcW w:w="377" w:type="pct"/>
            <w:vMerge/>
            <w:shd w:val="clear" w:color="auto" w:fill="auto"/>
            <w:textDirection w:val="btLr"/>
            <w:vAlign w:val="center"/>
          </w:tcPr>
          <w:p w14:paraId="2C98289E" w14:textId="77777777" w:rsidR="00551000" w:rsidRPr="00AD6006" w:rsidRDefault="00551000" w:rsidP="00551000">
            <w:pPr>
              <w:autoSpaceDE w:val="0"/>
              <w:autoSpaceDN w:val="0"/>
              <w:adjustRightInd w:val="0"/>
              <w:ind w:left="113" w:right="113"/>
              <w:jc w:val="center"/>
              <w:rPr>
                <w:rFonts w:ascii="Arial" w:hAnsi="Arial" w:cs="Arial"/>
                <w:bCs/>
                <w:sz w:val="18"/>
                <w:szCs w:val="18"/>
              </w:rPr>
            </w:pPr>
          </w:p>
        </w:tc>
        <w:tc>
          <w:tcPr>
            <w:tcW w:w="851" w:type="pct"/>
            <w:shd w:val="clear" w:color="auto" w:fill="auto"/>
            <w:vAlign w:val="center"/>
          </w:tcPr>
          <w:p w14:paraId="645AFF0D" w14:textId="192029DE" w:rsidR="00551000" w:rsidRPr="00AD6006" w:rsidRDefault="00551000" w:rsidP="00551000">
            <w:pPr>
              <w:rPr>
                <w:rFonts w:ascii="Arial" w:eastAsia="Arial Unicode MS" w:hAnsi="Arial" w:cs="Arial"/>
                <w:sz w:val="16"/>
                <w:szCs w:val="16"/>
              </w:rPr>
            </w:pPr>
            <w:r w:rsidRPr="00AD6006">
              <w:rPr>
                <w:rFonts w:ascii="Arial" w:eastAsia="Arial Unicode MS" w:hAnsi="Arial" w:cs="Arial"/>
                <w:sz w:val="16"/>
                <w:szCs w:val="16"/>
                <w:lang w:val="tn-ZA"/>
              </w:rPr>
              <w:t>Number of Reports on Eskom Electrification Programme &amp; Projects submitted to Council</w:t>
            </w:r>
          </w:p>
        </w:tc>
        <w:tc>
          <w:tcPr>
            <w:tcW w:w="345" w:type="pct"/>
            <w:shd w:val="clear" w:color="auto" w:fill="auto"/>
            <w:vAlign w:val="center"/>
          </w:tcPr>
          <w:p w14:paraId="11F784C5" w14:textId="01F2ED8A" w:rsidR="00551000" w:rsidRPr="00AD6006" w:rsidRDefault="00551000" w:rsidP="00551000">
            <w:pPr>
              <w:jc w:val="center"/>
              <w:rPr>
                <w:rFonts w:ascii="Arial" w:eastAsia="Arial Unicode MS" w:hAnsi="Arial" w:cs="Arial"/>
                <w:sz w:val="16"/>
                <w:szCs w:val="16"/>
              </w:rPr>
            </w:pPr>
            <w:r w:rsidRPr="00AD6006">
              <w:rPr>
                <w:rFonts w:ascii="Arial" w:eastAsia="Arial Unicode MS" w:hAnsi="Arial" w:cs="Arial"/>
                <w:sz w:val="16"/>
                <w:szCs w:val="16"/>
              </w:rPr>
              <w:t>4</w:t>
            </w:r>
          </w:p>
        </w:tc>
        <w:tc>
          <w:tcPr>
            <w:tcW w:w="685" w:type="pct"/>
            <w:shd w:val="clear" w:color="auto" w:fill="auto"/>
            <w:vAlign w:val="center"/>
          </w:tcPr>
          <w:p w14:paraId="5F8F69F9" w14:textId="6A6CAFC3" w:rsidR="00551000" w:rsidRPr="00AD6006" w:rsidRDefault="00551000" w:rsidP="00551000">
            <w:pPr>
              <w:jc w:val="center"/>
              <w:rPr>
                <w:rFonts w:ascii="Arial" w:eastAsia="Arial Unicode MS" w:hAnsi="Arial" w:cs="Arial"/>
                <w:sz w:val="16"/>
                <w:szCs w:val="16"/>
              </w:rPr>
            </w:pPr>
            <w:r w:rsidRPr="00AD6006">
              <w:rPr>
                <w:rFonts w:ascii="Arial" w:eastAsia="Arial Unicode MS" w:hAnsi="Arial" w:cs="Arial"/>
                <w:sz w:val="16"/>
                <w:szCs w:val="16"/>
              </w:rPr>
              <w:t xml:space="preserve">4 reports </w:t>
            </w:r>
            <w:r w:rsidRPr="00AD6006">
              <w:rPr>
                <w:rFonts w:ascii="Arial" w:eastAsia="Arial Unicode MS" w:hAnsi="Arial" w:cs="Arial"/>
                <w:sz w:val="16"/>
                <w:szCs w:val="16"/>
                <w:lang w:val="tn-ZA"/>
              </w:rPr>
              <w:t>on Eskom Electrification Programme &amp; Projects submitted to Council</w:t>
            </w:r>
            <w:r w:rsidR="0015777B" w:rsidRPr="00AD6006">
              <w:rPr>
                <w:rFonts w:ascii="Arial" w:hAnsi="Arial" w:cs="Arial"/>
                <w:sz w:val="16"/>
                <w:szCs w:val="16"/>
              </w:rPr>
              <w:t xml:space="preserve"> by 30 June 2026</w:t>
            </w:r>
          </w:p>
          <w:p w14:paraId="12BF83FF" w14:textId="1BE1610F" w:rsidR="00551000" w:rsidRPr="00AD6006" w:rsidRDefault="00551000" w:rsidP="00551000">
            <w:pPr>
              <w:jc w:val="center"/>
              <w:rPr>
                <w:rFonts w:ascii="Arial" w:eastAsia="Arial Unicode MS" w:hAnsi="Arial" w:cs="Arial"/>
                <w:sz w:val="16"/>
                <w:szCs w:val="16"/>
              </w:rPr>
            </w:pPr>
            <w:r w:rsidRPr="00AD6006">
              <w:rPr>
                <w:rFonts w:ascii="Arial" w:eastAsia="Arial Unicode MS" w:hAnsi="Arial" w:cs="Arial"/>
                <w:sz w:val="16"/>
                <w:szCs w:val="16"/>
              </w:rPr>
              <w:t>(1 per quarter)</w:t>
            </w:r>
          </w:p>
        </w:tc>
        <w:tc>
          <w:tcPr>
            <w:tcW w:w="429" w:type="pct"/>
            <w:shd w:val="clear" w:color="auto" w:fill="auto"/>
            <w:vAlign w:val="center"/>
          </w:tcPr>
          <w:p w14:paraId="583792CB" w14:textId="305540A3" w:rsidR="00551000" w:rsidRPr="00AD6006" w:rsidRDefault="00551000" w:rsidP="00551000">
            <w:pPr>
              <w:jc w:val="center"/>
              <w:rPr>
                <w:rFonts w:ascii="Arial" w:hAnsi="Arial" w:cs="Arial"/>
                <w:sz w:val="16"/>
                <w:szCs w:val="16"/>
              </w:rPr>
            </w:pPr>
            <w:r w:rsidRPr="00AD6006">
              <w:rPr>
                <w:rFonts w:ascii="Arial" w:hAnsi="Arial" w:cs="Arial"/>
                <w:sz w:val="16"/>
                <w:szCs w:val="16"/>
              </w:rPr>
              <w:t>Operational</w:t>
            </w:r>
          </w:p>
        </w:tc>
        <w:tc>
          <w:tcPr>
            <w:tcW w:w="342" w:type="pct"/>
            <w:shd w:val="clear" w:color="auto" w:fill="auto"/>
            <w:textDirection w:val="btLr"/>
            <w:vAlign w:val="center"/>
          </w:tcPr>
          <w:p w14:paraId="670768AF" w14:textId="77777777" w:rsidR="00551000" w:rsidRPr="00AD6006" w:rsidDel="001B5A19" w:rsidRDefault="00551000" w:rsidP="00551000">
            <w:pPr>
              <w:ind w:left="113" w:right="113"/>
              <w:jc w:val="center"/>
              <w:rPr>
                <w:rFonts w:ascii="Arial" w:hAnsi="Arial" w:cs="Arial"/>
                <w:sz w:val="16"/>
                <w:szCs w:val="16"/>
              </w:rPr>
            </w:pPr>
            <w:r w:rsidRPr="00AD6006">
              <w:rPr>
                <w:rFonts w:ascii="Arial" w:hAnsi="Arial" w:cs="Arial"/>
                <w:sz w:val="16"/>
                <w:szCs w:val="16"/>
              </w:rPr>
              <w:t>Clean &amp; Healthy Environment</w:t>
            </w:r>
          </w:p>
        </w:tc>
        <w:tc>
          <w:tcPr>
            <w:tcW w:w="428" w:type="pct"/>
            <w:shd w:val="clear" w:color="auto" w:fill="auto"/>
            <w:vAlign w:val="center"/>
          </w:tcPr>
          <w:p w14:paraId="2247F3D8" w14:textId="2B2F1D3A" w:rsidR="00551000" w:rsidRPr="00AD6006" w:rsidRDefault="00551000" w:rsidP="00551000">
            <w:pPr>
              <w:jc w:val="center"/>
              <w:rPr>
                <w:rFonts w:ascii="Arial" w:hAnsi="Arial" w:cs="Arial"/>
                <w:color w:val="FF0000"/>
                <w:sz w:val="16"/>
                <w:szCs w:val="16"/>
              </w:rPr>
            </w:pPr>
            <w:r w:rsidRPr="00AD6006">
              <w:rPr>
                <w:rFonts w:ascii="Arial" w:hAnsi="Arial" w:cs="Arial"/>
                <w:sz w:val="16"/>
                <w:szCs w:val="16"/>
              </w:rPr>
              <w:t xml:space="preserve">1 </w:t>
            </w:r>
            <w:r w:rsidRPr="00AD6006">
              <w:rPr>
                <w:rFonts w:ascii="Arial" w:eastAsia="Arial Unicode MS" w:hAnsi="Arial" w:cs="Arial"/>
                <w:sz w:val="16"/>
                <w:szCs w:val="16"/>
                <w:lang w:val="tn-ZA"/>
              </w:rPr>
              <w:t>Report Eskom Electrification Programme &amp; Projects submitted to Council by 30 Sept 2025</w:t>
            </w:r>
          </w:p>
        </w:tc>
        <w:tc>
          <w:tcPr>
            <w:tcW w:w="438" w:type="pct"/>
            <w:shd w:val="clear" w:color="auto" w:fill="auto"/>
            <w:vAlign w:val="center"/>
          </w:tcPr>
          <w:p w14:paraId="49810B98" w14:textId="77777777" w:rsidR="00551000" w:rsidRPr="00AD6006" w:rsidRDefault="00551000" w:rsidP="00551000">
            <w:pPr>
              <w:jc w:val="center"/>
              <w:rPr>
                <w:rFonts w:ascii="Arial" w:hAnsi="Arial" w:cs="Arial"/>
                <w:sz w:val="16"/>
                <w:szCs w:val="16"/>
              </w:rPr>
            </w:pPr>
          </w:p>
          <w:p w14:paraId="3D625905" w14:textId="76A691AB" w:rsidR="00551000" w:rsidRPr="00AD6006" w:rsidRDefault="00551000" w:rsidP="00551000">
            <w:pPr>
              <w:jc w:val="center"/>
              <w:rPr>
                <w:rFonts w:ascii="Arial" w:hAnsi="Arial" w:cs="Arial"/>
                <w:color w:val="FF0000"/>
                <w:sz w:val="16"/>
                <w:szCs w:val="16"/>
              </w:rPr>
            </w:pPr>
            <w:r w:rsidRPr="00AD6006">
              <w:rPr>
                <w:rFonts w:ascii="Arial" w:hAnsi="Arial" w:cs="Arial"/>
                <w:sz w:val="16"/>
                <w:szCs w:val="16"/>
              </w:rPr>
              <w:t xml:space="preserve">1 </w:t>
            </w:r>
            <w:r w:rsidRPr="00AD6006">
              <w:rPr>
                <w:rFonts w:ascii="Arial" w:eastAsia="Arial Unicode MS" w:hAnsi="Arial" w:cs="Arial"/>
                <w:sz w:val="16"/>
                <w:szCs w:val="16"/>
                <w:lang w:val="tn-ZA"/>
              </w:rPr>
              <w:t>Report Eskom Electrification Programme &amp; Projects submitted to Council by 31 Dec 2025</w:t>
            </w:r>
          </w:p>
        </w:tc>
        <w:tc>
          <w:tcPr>
            <w:tcW w:w="377" w:type="pct"/>
            <w:shd w:val="clear" w:color="auto" w:fill="auto"/>
            <w:vAlign w:val="center"/>
          </w:tcPr>
          <w:p w14:paraId="00FDED76" w14:textId="6F2F49F3" w:rsidR="00551000" w:rsidRPr="00AD6006" w:rsidRDefault="00551000" w:rsidP="00551000">
            <w:pPr>
              <w:jc w:val="center"/>
              <w:rPr>
                <w:rFonts w:ascii="Arial" w:hAnsi="Arial" w:cs="Arial"/>
                <w:color w:val="FF0000"/>
                <w:sz w:val="16"/>
                <w:szCs w:val="16"/>
              </w:rPr>
            </w:pPr>
            <w:r w:rsidRPr="00AD6006">
              <w:rPr>
                <w:rFonts w:ascii="Arial" w:hAnsi="Arial" w:cs="Arial"/>
                <w:sz w:val="16"/>
                <w:szCs w:val="16"/>
              </w:rPr>
              <w:t xml:space="preserve">1 </w:t>
            </w:r>
            <w:r w:rsidRPr="00AD6006">
              <w:rPr>
                <w:rFonts w:ascii="Arial" w:eastAsia="Arial Unicode MS" w:hAnsi="Arial" w:cs="Arial"/>
                <w:sz w:val="16"/>
                <w:szCs w:val="16"/>
                <w:lang w:val="tn-ZA"/>
              </w:rPr>
              <w:t>Report Eskom Electrification Programme &amp; Projects submitted to Council by 30 March 2026</w:t>
            </w:r>
          </w:p>
        </w:tc>
        <w:tc>
          <w:tcPr>
            <w:tcW w:w="388" w:type="pct"/>
            <w:shd w:val="clear" w:color="auto" w:fill="auto"/>
            <w:vAlign w:val="center"/>
          </w:tcPr>
          <w:p w14:paraId="288B76C6" w14:textId="0434E0CC" w:rsidR="00551000" w:rsidRPr="00AD6006" w:rsidRDefault="00551000" w:rsidP="00551000">
            <w:pPr>
              <w:jc w:val="center"/>
              <w:rPr>
                <w:rFonts w:ascii="Arial" w:hAnsi="Arial" w:cs="Arial"/>
                <w:color w:val="FF0000"/>
                <w:sz w:val="16"/>
                <w:szCs w:val="16"/>
              </w:rPr>
            </w:pPr>
            <w:r w:rsidRPr="00AD6006">
              <w:rPr>
                <w:rFonts w:ascii="Arial" w:hAnsi="Arial" w:cs="Arial"/>
                <w:sz w:val="16"/>
                <w:szCs w:val="16"/>
              </w:rPr>
              <w:t xml:space="preserve">1 </w:t>
            </w:r>
            <w:r w:rsidRPr="00AD6006">
              <w:rPr>
                <w:rFonts w:ascii="Arial" w:eastAsia="Arial Unicode MS" w:hAnsi="Arial" w:cs="Arial"/>
                <w:sz w:val="16"/>
                <w:szCs w:val="16"/>
                <w:lang w:val="tn-ZA"/>
              </w:rPr>
              <w:t>Report Eskom Electrification Programme &amp; Projects submitted to Council by 30 June 2026</w:t>
            </w:r>
          </w:p>
        </w:tc>
        <w:tc>
          <w:tcPr>
            <w:tcW w:w="340" w:type="pct"/>
            <w:shd w:val="clear" w:color="auto" w:fill="auto"/>
            <w:vAlign w:val="center"/>
          </w:tcPr>
          <w:p w14:paraId="69FCFCC3" w14:textId="77777777" w:rsidR="00551000" w:rsidRDefault="00551000" w:rsidP="00551000">
            <w:pPr>
              <w:jc w:val="center"/>
              <w:rPr>
                <w:rFonts w:ascii="Arial" w:hAnsi="Arial" w:cs="Arial"/>
                <w:bCs/>
                <w:sz w:val="16"/>
                <w:szCs w:val="16"/>
              </w:rPr>
            </w:pPr>
            <w:r w:rsidRPr="00AD6006">
              <w:rPr>
                <w:rFonts w:ascii="Arial" w:hAnsi="Arial" w:cs="Arial"/>
                <w:bCs/>
                <w:sz w:val="16"/>
                <w:szCs w:val="16"/>
              </w:rPr>
              <w:t>Council Minutes</w:t>
            </w:r>
          </w:p>
          <w:p w14:paraId="09585889" w14:textId="441FD5BC" w:rsidR="001D7C62" w:rsidRPr="00AD6006" w:rsidRDefault="001D7C62" w:rsidP="00551000">
            <w:pPr>
              <w:jc w:val="center"/>
              <w:rPr>
                <w:rFonts w:ascii="Arial" w:hAnsi="Arial" w:cs="Arial"/>
                <w:bCs/>
                <w:sz w:val="14"/>
                <w:szCs w:val="14"/>
              </w:rPr>
            </w:pPr>
            <w:r>
              <w:rPr>
                <w:rFonts w:ascii="Arial" w:hAnsi="Arial" w:cs="Arial"/>
                <w:bCs/>
                <w:sz w:val="14"/>
                <w:szCs w:val="14"/>
              </w:rPr>
              <w:t>Reports on Eskom Electrification</w:t>
            </w:r>
          </w:p>
        </w:tc>
      </w:tr>
      <w:bookmarkEnd w:id="15"/>
    </w:tbl>
    <w:p w14:paraId="27DF01F9" w14:textId="77777777" w:rsidR="00E56E1E" w:rsidRDefault="00E56E1E"/>
    <w:p w14:paraId="315B649B" w14:textId="77777777" w:rsidR="00E56E1E" w:rsidRDefault="00E56E1E"/>
    <w:p w14:paraId="1A2F5C29" w14:textId="77777777" w:rsidR="00E56E1E" w:rsidRDefault="00E56E1E"/>
    <w:p w14:paraId="25EF602C" w14:textId="77777777" w:rsidR="00A45004" w:rsidRDefault="00A45004" w:rsidP="00A45004"/>
    <w:p w14:paraId="325742CC" w14:textId="77777777" w:rsidR="00904AF4" w:rsidRDefault="00904AF4" w:rsidP="00A45004"/>
    <w:p w14:paraId="58AA50AB" w14:textId="77777777" w:rsidR="00904AF4" w:rsidRDefault="00904AF4" w:rsidP="00A45004"/>
    <w:p w14:paraId="339D8EC4" w14:textId="77777777" w:rsidR="00872634" w:rsidRDefault="00872634" w:rsidP="00A45004"/>
    <w:p w14:paraId="0903C38F" w14:textId="77777777" w:rsidR="00872634" w:rsidRDefault="00872634" w:rsidP="00A45004"/>
    <w:p w14:paraId="4C12055B" w14:textId="77777777" w:rsidR="00872634" w:rsidRPr="00A45004" w:rsidRDefault="00872634" w:rsidP="00A45004">
      <w:pPr>
        <w:rPr>
          <w:vanish/>
        </w:rPr>
      </w:pPr>
    </w:p>
    <w:p w14:paraId="6B493234" w14:textId="77777777" w:rsidR="00AD0018" w:rsidRPr="00F21643" w:rsidRDefault="00AD0018" w:rsidP="00520260">
      <w:pPr>
        <w:rPr>
          <w:vanish/>
          <w:sz w:val="16"/>
          <w:szCs w:val="16"/>
        </w:rPr>
      </w:pPr>
      <w:bookmarkStart w:id="16" w:name="_Toc358730952"/>
    </w:p>
    <w:p w14:paraId="7217D3E6" w14:textId="77777777" w:rsidR="001343F8" w:rsidRPr="00220882" w:rsidRDefault="001343F8" w:rsidP="00264DCC">
      <w:pPr>
        <w:rPr>
          <w:vanish/>
          <w:sz w:val="12"/>
          <w:szCs w:val="12"/>
        </w:rPr>
      </w:pPr>
    </w:p>
    <w:bookmarkEnd w:id="16"/>
    <w:p w14:paraId="172904AF" w14:textId="77777777" w:rsidR="00CF5EBB" w:rsidRDefault="00CF5EBB" w:rsidP="004A7C18">
      <w:pPr>
        <w:rPr>
          <w:lang w:val="en-ZA"/>
        </w:rPr>
      </w:pPr>
    </w:p>
    <w:p w14:paraId="1BA5773B" w14:textId="77777777" w:rsidR="00722AB8" w:rsidRDefault="00722AB8" w:rsidP="004A7C18">
      <w:pPr>
        <w:rPr>
          <w:color w:val="000000"/>
          <w:lang w:val="en-ZA"/>
        </w:rPr>
      </w:pPr>
    </w:p>
    <w:tbl>
      <w:tblPr>
        <w:tblpPr w:leftFromText="180" w:rightFromText="180" w:vertAnchor="text" w:horzAnchor="margin" w:tblpX="-601" w:tblpY="31"/>
        <w:tblW w:w="5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984"/>
        <w:gridCol w:w="993"/>
        <w:gridCol w:w="1875"/>
        <w:gridCol w:w="1564"/>
        <w:gridCol w:w="996"/>
        <w:gridCol w:w="1853"/>
        <w:gridCol w:w="1586"/>
        <w:gridCol w:w="1437"/>
        <w:gridCol w:w="1440"/>
        <w:gridCol w:w="1034"/>
      </w:tblGrid>
      <w:tr w:rsidR="00F301D6" w:rsidRPr="001343F8" w14:paraId="4E71C8B7" w14:textId="77777777" w:rsidTr="00E5186A">
        <w:trPr>
          <w:trHeight w:val="347"/>
        </w:trPr>
        <w:tc>
          <w:tcPr>
            <w:tcW w:w="5000" w:type="pct"/>
            <w:gridSpan w:val="11"/>
            <w:shd w:val="clear" w:color="auto" w:fill="B8CCE4"/>
            <w:vAlign w:val="center"/>
          </w:tcPr>
          <w:p w14:paraId="35DBDB1D" w14:textId="77777777" w:rsidR="00F301D6" w:rsidRPr="001343F8" w:rsidRDefault="00F301D6" w:rsidP="00E5186A">
            <w:pPr>
              <w:jc w:val="center"/>
              <w:rPr>
                <w:rFonts w:ascii="Arial" w:hAnsi="Arial" w:cs="Arial"/>
                <w:b/>
                <w:sz w:val="16"/>
                <w:szCs w:val="16"/>
                <w:lang w:val="en-US"/>
              </w:rPr>
            </w:pPr>
            <w:r w:rsidRPr="001343F8">
              <w:rPr>
                <w:rFonts w:ascii="Arial" w:hAnsi="Arial" w:cs="Arial"/>
                <w:b/>
                <w:bCs/>
                <w:sz w:val="16"/>
                <w:szCs w:val="16"/>
                <w:lang w:val="en-ZA"/>
              </w:rPr>
              <w:lastRenderedPageBreak/>
              <w:t>KPA: INFRASTRUCTURE DEVELOPMENT AND BASIC SERVICE DELIVERY</w:t>
            </w:r>
          </w:p>
        </w:tc>
      </w:tr>
      <w:tr w:rsidR="00E5186A" w:rsidRPr="001343F8" w14:paraId="72D3C74B" w14:textId="77777777" w:rsidTr="005024D5">
        <w:trPr>
          <w:trHeight w:val="347"/>
        </w:trPr>
        <w:tc>
          <w:tcPr>
            <w:tcW w:w="347" w:type="pct"/>
            <w:vMerge w:val="restart"/>
            <w:shd w:val="clear" w:color="auto" w:fill="B8CCE4"/>
            <w:vAlign w:val="center"/>
          </w:tcPr>
          <w:p w14:paraId="7E2E04DF" w14:textId="77777777" w:rsidR="007F3191" w:rsidRPr="001343F8" w:rsidRDefault="007F3191" w:rsidP="00E5186A">
            <w:pPr>
              <w:jc w:val="center"/>
              <w:rPr>
                <w:rFonts w:ascii="Arial" w:hAnsi="Arial" w:cs="Arial"/>
                <w:b/>
                <w:color w:val="000000"/>
                <w:sz w:val="16"/>
                <w:szCs w:val="16"/>
                <w:lang w:val="en-US"/>
              </w:rPr>
            </w:pPr>
            <w:r w:rsidRPr="001343F8">
              <w:rPr>
                <w:rFonts w:ascii="Arial" w:hAnsi="Arial" w:cs="Arial"/>
                <w:b/>
                <w:color w:val="000000"/>
                <w:sz w:val="16"/>
                <w:szCs w:val="16"/>
              </w:rPr>
              <w:t>Corporate Objective</w:t>
            </w:r>
          </w:p>
        </w:tc>
        <w:tc>
          <w:tcPr>
            <w:tcW w:w="625" w:type="pct"/>
            <w:vMerge w:val="restart"/>
            <w:shd w:val="clear" w:color="auto" w:fill="B8CCE4"/>
            <w:vAlign w:val="center"/>
          </w:tcPr>
          <w:p w14:paraId="467DCA89" w14:textId="77777777" w:rsidR="007F3191" w:rsidRPr="001343F8" w:rsidRDefault="007F3191" w:rsidP="00A4204C">
            <w:pPr>
              <w:jc w:val="center"/>
              <w:rPr>
                <w:rFonts w:ascii="Arial" w:hAnsi="Arial" w:cs="Arial"/>
                <w:b/>
                <w:color w:val="000000"/>
                <w:sz w:val="16"/>
                <w:szCs w:val="16"/>
                <w:lang w:val="en-US"/>
              </w:rPr>
            </w:pPr>
            <w:r w:rsidRPr="001343F8">
              <w:rPr>
                <w:rFonts w:ascii="Arial" w:hAnsi="Arial" w:cs="Arial"/>
                <w:b/>
                <w:color w:val="000000"/>
                <w:sz w:val="16"/>
                <w:szCs w:val="16"/>
                <w:lang w:val="en-US"/>
              </w:rPr>
              <w:t>Key Performance Indicator</w:t>
            </w:r>
          </w:p>
        </w:tc>
        <w:tc>
          <w:tcPr>
            <w:tcW w:w="313" w:type="pct"/>
            <w:vMerge w:val="restart"/>
            <w:shd w:val="clear" w:color="auto" w:fill="B8CCE4"/>
            <w:vAlign w:val="center"/>
          </w:tcPr>
          <w:p w14:paraId="62CFB66B" w14:textId="77777777" w:rsidR="007F3191" w:rsidRPr="001343F8" w:rsidRDefault="007F3191" w:rsidP="00A4204C">
            <w:pPr>
              <w:jc w:val="center"/>
              <w:rPr>
                <w:rFonts w:ascii="Arial" w:hAnsi="Arial" w:cs="Arial"/>
                <w:b/>
                <w:color w:val="000000"/>
                <w:sz w:val="16"/>
                <w:szCs w:val="16"/>
                <w:lang w:val="en-US"/>
              </w:rPr>
            </w:pPr>
            <w:r w:rsidRPr="001343F8">
              <w:rPr>
                <w:rFonts w:ascii="Arial" w:hAnsi="Arial" w:cs="Arial"/>
                <w:b/>
                <w:color w:val="000000"/>
                <w:sz w:val="16"/>
                <w:szCs w:val="16"/>
                <w:lang w:val="en-US"/>
              </w:rPr>
              <w:t>Baseline</w:t>
            </w:r>
          </w:p>
        </w:tc>
        <w:tc>
          <w:tcPr>
            <w:tcW w:w="591" w:type="pct"/>
            <w:vMerge w:val="restart"/>
            <w:shd w:val="clear" w:color="auto" w:fill="B8CCE4"/>
            <w:vAlign w:val="center"/>
          </w:tcPr>
          <w:p w14:paraId="5596201B" w14:textId="77777777" w:rsidR="007F3191" w:rsidRPr="001343F8" w:rsidRDefault="007F3191" w:rsidP="00A4204C">
            <w:pPr>
              <w:jc w:val="center"/>
              <w:rPr>
                <w:rFonts w:ascii="Arial" w:hAnsi="Arial" w:cs="Arial"/>
                <w:b/>
                <w:color w:val="000000"/>
                <w:sz w:val="16"/>
                <w:szCs w:val="16"/>
                <w:lang w:val="en-US"/>
              </w:rPr>
            </w:pPr>
            <w:r w:rsidRPr="001343F8">
              <w:rPr>
                <w:rFonts w:ascii="Arial" w:hAnsi="Arial" w:cs="Arial"/>
                <w:b/>
                <w:color w:val="000000"/>
                <w:sz w:val="16"/>
                <w:szCs w:val="16"/>
                <w:lang w:val="en-US"/>
              </w:rPr>
              <w:t>Annual Target</w:t>
            </w:r>
          </w:p>
        </w:tc>
        <w:tc>
          <w:tcPr>
            <w:tcW w:w="493" w:type="pct"/>
            <w:vMerge w:val="restart"/>
            <w:shd w:val="clear" w:color="auto" w:fill="B8CCE4"/>
            <w:vAlign w:val="center"/>
          </w:tcPr>
          <w:p w14:paraId="7B5A8199" w14:textId="77777777" w:rsidR="007F3191" w:rsidRPr="001343F8" w:rsidRDefault="007F3191" w:rsidP="00A4204C">
            <w:pPr>
              <w:jc w:val="center"/>
              <w:rPr>
                <w:rFonts w:ascii="Arial" w:hAnsi="Arial" w:cs="Arial"/>
                <w:b/>
                <w:color w:val="000000"/>
                <w:sz w:val="16"/>
                <w:szCs w:val="16"/>
                <w:lang w:val="en-US"/>
              </w:rPr>
            </w:pPr>
            <w:r w:rsidRPr="001343F8">
              <w:rPr>
                <w:rFonts w:ascii="Arial" w:hAnsi="Arial" w:cs="Arial"/>
                <w:b/>
                <w:color w:val="000000"/>
                <w:sz w:val="16"/>
                <w:szCs w:val="16"/>
                <w:lang w:val="en-US"/>
              </w:rPr>
              <w:t>Budget</w:t>
            </w:r>
          </w:p>
        </w:tc>
        <w:tc>
          <w:tcPr>
            <w:tcW w:w="314" w:type="pct"/>
            <w:vMerge w:val="restart"/>
            <w:shd w:val="clear" w:color="auto" w:fill="B8CCE4"/>
            <w:vAlign w:val="center"/>
          </w:tcPr>
          <w:p w14:paraId="5A2AC9F5" w14:textId="77777777" w:rsidR="007F3191" w:rsidRPr="001343F8" w:rsidRDefault="007F3191" w:rsidP="00E5186A">
            <w:pPr>
              <w:jc w:val="center"/>
              <w:rPr>
                <w:rFonts w:ascii="Arial" w:hAnsi="Arial" w:cs="Arial"/>
                <w:b/>
                <w:color w:val="000000"/>
                <w:sz w:val="16"/>
                <w:szCs w:val="16"/>
                <w:lang w:val="en-US"/>
              </w:rPr>
            </w:pPr>
            <w:r w:rsidRPr="001343F8">
              <w:rPr>
                <w:rFonts w:ascii="Arial" w:hAnsi="Arial" w:cs="Arial"/>
                <w:b/>
                <w:color w:val="000000"/>
                <w:sz w:val="16"/>
                <w:szCs w:val="16"/>
                <w:lang w:val="en-US"/>
              </w:rPr>
              <w:t>Outcome Indicator</w:t>
            </w:r>
          </w:p>
        </w:tc>
        <w:tc>
          <w:tcPr>
            <w:tcW w:w="1991" w:type="pct"/>
            <w:gridSpan w:val="4"/>
            <w:shd w:val="clear" w:color="auto" w:fill="B8CCE4"/>
            <w:vAlign w:val="center"/>
          </w:tcPr>
          <w:p w14:paraId="3692B41D" w14:textId="77777777" w:rsidR="007F3191" w:rsidRPr="001343F8" w:rsidRDefault="007F3191" w:rsidP="00E5186A">
            <w:pPr>
              <w:jc w:val="center"/>
              <w:rPr>
                <w:rFonts w:ascii="Arial" w:hAnsi="Arial" w:cs="Arial"/>
                <w:b/>
                <w:color w:val="000000"/>
                <w:sz w:val="16"/>
                <w:szCs w:val="16"/>
                <w:lang w:val="en-US"/>
              </w:rPr>
            </w:pPr>
            <w:r w:rsidRPr="001343F8">
              <w:rPr>
                <w:rFonts w:ascii="Arial" w:hAnsi="Arial" w:cs="Arial"/>
                <w:b/>
                <w:color w:val="000000"/>
                <w:sz w:val="16"/>
                <w:szCs w:val="16"/>
                <w:lang w:val="en-US"/>
              </w:rPr>
              <w:t>Quarterly Targets</w:t>
            </w:r>
          </w:p>
        </w:tc>
        <w:tc>
          <w:tcPr>
            <w:tcW w:w="326" w:type="pct"/>
            <w:vMerge w:val="restart"/>
            <w:shd w:val="clear" w:color="auto" w:fill="B8CCE4"/>
            <w:vAlign w:val="center"/>
          </w:tcPr>
          <w:p w14:paraId="35149CE5" w14:textId="77777777" w:rsidR="007F3191" w:rsidRPr="001343F8" w:rsidRDefault="007F3191" w:rsidP="00E5186A">
            <w:pPr>
              <w:jc w:val="center"/>
              <w:rPr>
                <w:rFonts w:ascii="Arial" w:hAnsi="Arial" w:cs="Arial"/>
                <w:b/>
                <w:color w:val="000000"/>
                <w:sz w:val="16"/>
                <w:szCs w:val="16"/>
                <w:lang w:val="en-US"/>
              </w:rPr>
            </w:pPr>
            <w:r w:rsidRPr="001343F8">
              <w:rPr>
                <w:rFonts w:ascii="Arial" w:hAnsi="Arial" w:cs="Arial"/>
                <w:b/>
                <w:color w:val="000000"/>
                <w:sz w:val="16"/>
                <w:szCs w:val="16"/>
                <w:lang w:val="en-US"/>
              </w:rPr>
              <w:t xml:space="preserve">Portfolio </w:t>
            </w:r>
            <w:r w:rsidRPr="001343F8">
              <w:rPr>
                <w:rFonts w:ascii="Arial" w:hAnsi="Arial" w:cs="Arial"/>
                <w:b/>
                <w:color w:val="000000"/>
                <w:sz w:val="16"/>
                <w:szCs w:val="16"/>
                <w:shd w:val="clear" w:color="auto" w:fill="B8CCE4"/>
                <w:lang w:val="en-US"/>
              </w:rPr>
              <w:t>of Evidence</w:t>
            </w:r>
          </w:p>
        </w:tc>
      </w:tr>
      <w:tr w:rsidR="00E5186A" w:rsidRPr="001343F8" w14:paraId="48BFB0D6" w14:textId="77777777" w:rsidTr="007468F1">
        <w:trPr>
          <w:trHeight w:val="124"/>
        </w:trPr>
        <w:tc>
          <w:tcPr>
            <w:tcW w:w="347" w:type="pct"/>
            <w:vMerge/>
            <w:shd w:val="clear" w:color="auto" w:fill="B8CCE4"/>
          </w:tcPr>
          <w:p w14:paraId="41917ABD" w14:textId="77777777" w:rsidR="007F3191" w:rsidRPr="001343F8" w:rsidRDefault="007F3191" w:rsidP="00E5186A">
            <w:pPr>
              <w:jc w:val="center"/>
              <w:rPr>
                <w:rFonts w:ascii="Arial" w:hAnsi="Arial" w:cs="Arial"/>
                <w:b/>
                <w:color w:val="000000"/>
                <w:sz w:val="16"/>
                <w:szCs w:val="16"/>
                <w:lang w:val="en-US"/>
              </w:rPr>
            </w:pPr>
          </w:p>
        </w:tc>
        <w:tc>
          <w:tcPr>
            <w:tcW w:w="625" w:type="pct"/>
            <w:vMerge/>
            <w:shd w:val="clear" w:color="auto" w:fill="B8CCE4"/>
          </w:tcPr>
          <w:p w14:paraId="051E6D1F" w14:textId="77777777" w:rsidR="007F3191" w:rsidRPr="001343F8" w:rsidRDefault="007F3191" w:rsidP="00E5186A">
            <w:pPr>
              <w:jc w:val="center"/>
              <w:rPr>
                <w:rFonts w:ascii="Arial" w:hAnsi="Arial" w:cs="Arial"/>
                <w:b/>
                <w:color w:val="000000"/>
                <w:sz w:val="16"/>
                <w:szCs w:val="16"/>
                <w:lang w:val="en-US"/>
              </w:rPr>
            </w:pPr>
          </w:p>
        </w:tc>
        <w:tc>
          <w:tcPr>
            <w:tcW w:w="313" w:type="pct"/>
            <w:vMerge/>
            <w:shd w:val="clear" w:color="auto" w:fill="B8CCE4"/>
          </w:tcPr>
          <w:p w14:paraId="7B4CE42C" w14:textId="77777777" w:rsidR="007F3191" w:rsidRPr="001343F8" w:rsidRDefault="007F3191" w:rsidP="00E5186A">
            <w:pPr>
              <w:jc w:val="center"/>
              <w:rPr>
                <w:rFonts w:ascii="Arial" w:hAnsi="Arial" w:cs="Arial"/>
                <w:b/>
                <w:color w:val="000000"/>
                <w:sz w:val="16"/>
                <w:szCs w:val="16"/>
                <w:lang w:val="en-US"/>
              </w:rPr>
            </w:pPr>
          </w:p>
        </w:tc>
        <w:tc>
          <w:tcPr>
            <w:tcW w:w="591" w:type="pct"/>
            <w:vMerge/>
            <w:shd w:val="clear" w:color="auto" w:fill="B8CCE4"/>
          </w:tcPr>
          <w:p w14:paraId="4FDA68BD" w14:textId="77777777" w:rsidR="007F3191" w:rsidRPr="001343F8" w:rsidRDefault="007F3191" w:rsidP="00E5186A">
            <w:pPr>
              <w:jc w:val="center"/>
              <w:rPr>
                <w:rFonts w:ascii="Arial" w:hAnsi="Arial" w:cs="Arial"/>
                <w:b/>
                <w:color w:val="000000"/>
                <w:sz w:val="16"/>
                <w:szCs w:val="16"/>
                <w:lang w:val="en-US"/>
              </w:rPr>
            </w:pPr>
          </w:p>
        </w:tc>
        <w:tc>
          <w:tcPr>
            <w:tcW w:w="493" w:type="pct"/>
            <w:vMerge/>
            <w:shd w:val="clear" w:color="auto" w:fill="B8CCE4"/>
          </w:tcPr>
          <w:p w14:paraId="08F10523" w14:textId="77777777" w:rsidR="007F3191" w:rsidRPr="001343F8" w:rsidRDefault="007F3191" w:rsidP="00E5186A">
            <w:pPr>
              <w:jc w:val="center"/>
              <w:rPr>
                <w:rFonts w:ascii="Arial" w:hAnsi="Arial" w:cs="Arial"/>
                <w:b/>
                <w:color w:val="000000"/>
                <w:sz w:val="16"/>
                <w:szCs w:val="16"/>
                <w:lang w:val="en-US"/>
              </w:rPr>
            </w:pPr>
          </w:p>
        </w:tc>
        <w:tc>
          <w:tcPr>
            <w:tcW w:w="314" w:type="pct"/>
            <w:vMerge/>
            <w:shd w:val="clear" w:color="auto" w:fill="B8CCE4"/>
          </w:tcPr>
          <w:p w14:paraId="215EC777" w14:textId="77777777" w:rsidR="007F3191" w:rsidRPr="001343F8" w:rsidRDefault="007F3191" w:rsidP="00E5186A">
            <w:pPr>
              <w:jc w:val="center"/>
              <w:rPr>
                <w:rFonts w:ascii="Arial" w:hAnsi="Arial" w:cs="Arial"/>
                <w:b/>
                <w:color w:val="000000"/>
                <w:sz w:val="16"/>
                <w:szCs w:val="16"/>
                <w:lang w:val="en-US"/>
              </w:rPr>
            </w:pPr>
          </w:p>
        </w:tc>
        <w:tc>
          <w:tcPr>
            <w:tcW w:w="584" w:type="pct"/>
            <w:shd w:val="clear" w:color="auto" w:fill="B8CCE4"/>
            <w:vAlign w:val="center"/>
          </w:tcPr>
          <w:p w14:paraId="4C16D91A" w14:textId="77777777" w:rsidR="007F3191" w:rsidRPr="001343F8" w:rsidRDefault="007F3191" w:rsidP="00E5186A">
            <w:pPr>
              <w:jc w:val="center"/>
              <w:rPr>
                <w:rFonts w:ascii="Arial" w:hAnsi="Arial" w:cs="Arial"/>
                <w:b/>
                <w:color w:val="000000"/>
                <w:sz w:val="16"/>
                <w:szCs w:val="16"/>
                <w:lang w:val="en-US"/>
              </w:rPr>
            </w:pPr>
            <w:r w:rsidRPr="001343F8">
              <w:rPr>
                <w:rFonts w:ascii="Arial" w:hAnsi="Arial" w:cs="Arial"/>
                <w:b/>
                <w:color w:val="000000"/>
                <w:sz w:val="16"/>
                <w:szCs w:val="16"/>
                <w:lang w:val="en-US"/>
              </w:rPr>
              <w:t>Quarter 1</w:t>
            </w:r>
          </w:p>
        </w:tc>
        <w:tc>
          <w:tcPr>
            <w:tcW w:w="500" w:type="pct"/>
            <w:shd w:val="clear" w:color="auto" w:fill="B8CCE4"/>
            <w:vAlign w:val="center"/>
          </w:tcPr>
          <w:p w14:paraId="23938F1E" w14:textId="77777777" w:rsidR="007F3191" w:rsidRPr="001343F8" w:rsidRDefault="007F3191" w:rsidP="00E5186A">
            <w:pPr>
              <w:jc w:val="center"/>
              <w:rPr>
                <w:rFonts w:ascii="Arial" w:hAnsi="Arial" w:cs="Arial"/>
                <w:b/>
                <w:color w:val="000000"/>
                <w:sz w:val="16"/>
                <w:szCs w:val="16"/>
                <w:lang w:val="en-US"/>
              </w:rPr>
            </w:pPr>
            <w:r w:rsidRPr="001343F8">
              <w:rPr>
                <w:rFonts w:ascii="Arial" w:hAnsi="Arial" w:cs="Arial"/>
                <w:b/>
                <w:color w:val="000000"/>
                <w:sz w:val="16"/>
                <w:szCs w:val="16"/>
                <w:lang w:val="en-US"/>
              </w:rPr>
              <w:t>Quarter 2</w:t>
            </w:r>
          </w:p>
        </w:tc>
        <w:tc>
          <w:tcPr>
            <w:tcW w:w="453" w:type="pct"/>
            <w:shd w:val="clear" w:color="auto" w:fill="B8CCE4"/>
            <w:vAlign w:val="center"/>
          </w:tcPr>
          <w:p w14:paraId="6EE62F1D" w14:textId="77777777" w:rsidR="007F3191" w:rsidRPr="001343F8" w:rsidRDefault="007F3191" w:rsidP="00E5186A">
            <w:pPr>
              <w:jc w:val="center"/>
              <w:rPr>
                <w:rFonts w:ascii="Arial" w:hAnsi="Arial" w:cs="Arial"/>
                <w:b/>
                <w:color w:val="000000"/>
                <w:sz w:val="16"/>
                <w:szCs w:val="16"/>
                <w:lang w:val="en-US"/>
              </w:rPr>
            </w:pPr>
            <w:r w:rsidRPr="001343F8">
              <w:rPr>
                <w:rFonts w:ascii="Arial" w:hAnsi="Arial" w:cs="Arial"/>
                <w:b/>
                <w:color w:val="000000"/>
                <w:sz w:val="16"/>
                <w:szCs w:val="16"/>
                <w:lang w:val="en-US"/>
              </w:rPr>
              <w:t>Quarter 3</w:t>
            </w:r>
          </w:p>
        </w:tc>
        <w:tc>
          <w:tcPr>
            <w:tcW w:w="454" w:type="pct"/>
            <w:shd w:val="clear" w:color="auto" w:fill="B8CCE4"/>
            <w:vAlign w:val="center"/>
          </w:tcPr>
          <w:p w14:paraId="0FAA54BD" w14:textId="77777777" w:rsidR="007F3191" w:rsidRPr="001343F8" w:rsidRDefault="007F3191" w:rsidP="00E5186A">
            <w:pPr>
              <w:jc w:val="center"/>
              <w:rPr>
                <w:rFonts w:ascii="Arial" w:hAnsi="Arial" w:cs="Arial"/>
                <w:b/>
                <w:color w:val="000000"/>
                <w:sz w:val="16"/>
                <w:szCs w:val="16"/>
                <w:lang w:val="en-US"/>
              </w:rPr>
            </w:pPr>
            <w:r w:rsidRPr="001343F8">
              <w:rPr>
                <w:rFonts w:ascii="Arial" w:hAnsi="Arial" w:cs="Arial"/>
                <w:b/>
                <w:color w:val="000000"/>
                <w:sz w:val="16"/>
                <w:szCs w:val="16"/>
                <w:lang w:val="en-US"/>
              </w:rPr>
              <w:t>Quarter 4</w:t>
            </w:r>
          </w:p>
        </w:tc>
        <w:tc>
          <w:tcPr>
            <w:tcW w:w="326" w:type="pct"/>
            <w:vMerge/>
            <w:shd w:val="clear" w:color="auto" w:fill="auto"/>
          </w:tcPr>
          <w:p w14:paraId="14818B0A" w14:textId="77777777" w:rsidR="007F3191" w:rsidRPr="001343F8" w:rsidRDefault="007F3191" w:rsidP="00E5186A">
            <w:pPr>
              <w:jc w:val="center"/>
              <w:rPr>
                <w:rFonts w:ascii="Arial" w:hAnsi="Arial" w:cs="Arial"/>
                <w:b/>
                <w:color w:val="000000"/>
                <w:sz w:val="16"/>
                <w:szCs w:val="16"/>
                <w:lang w:val="en-US"/>
              </w:rPr>
            </w:pPr>
          </w:p>
        </w:tc>
      </w:tr>
      <w:tr w:rsidR="00A4204C" w:rsidRPr="001343F8" w14:paraId="4C20B224" w14:textId="77777777" w:rsidTr="00187624">
        <w:trPr>
          <w:trHeight w:val="734"/>
        </w:trPr>
        <w:tc>
          <w:tcPr>
            <w:tcW w:w="347" w:type="pct"/>
            <w:vMerge w:val="restart"/>
            <w:shd w:val="clear" w:color="auto" w:fill="auto"/>
            <w:textDirection w:val="btLr"/>
            <w:vAlign w:val="center"/>
          </w:tcPr>
          <w:p w14:paraId="7CEFD00A" w14:textId="77777777" w:rsidR="00A4204C" w:rsidRPr="001343F8" w:rsidRDefault="00A4204C" w:rsidP="00E5186A">
            <w:pPr>
              <w:spacing w:after="200" w:line="276" w:lineRule="auto"/>
              <w:ind w:left="113" w:right="113"/>
              <w:jc w:val="center"/>
              <w:rPr>
                <w:rFonts w:ascii="Arial" w:hAnsi="Arial" w:cs="Arial"/>
                <w:bCs/>
                <w:color w:val="000000"/>
                <w:sz w:val="16"/>
                <w:szCs w:val="16"/>
              </w:rPr>
            </w:pPr>
            <w:r w:rsidRPr="001343F8">
              <w:rPr>
                <w:rFonts w:ascii="Arial" w:hAnsi="Arial" w:cs="Arial"/>
                <w:bCs/>
                <w:color w:val="000000"/>
                <w:sz w:val="16"/>
                <w:szCs w:val="16"/>
              </w:rPr>
              <w:t>Provision of Basic Municipal Services and Infrastructure</w:t>
            </w:r>
          </w:p>
        </w:tc>
        <w:tc>
          <w:tcPr>
            <w:tcW w:w="625" w:type="pct"/>
            <w:shd w:val="clear" w:color="auto" w:fill="auto"/>
            <w:vAlign w:val="center"/>
          </w:tcPr>
          <w:p w14:paraId="170D08B8" w14:textId="11ABAEB6" w:rsidR="00A4204C" w:rsidRPr="001343F8" w:rsidRDefault="00A4204C" w:rsidP="00E5186A">
            <w:pPr>
              <w:rPr>
                <w:rFonts w:ascii="Arial" w:eastAsia="Arial Unicode MS" w:hAnsi="Arial" w:cs="Arial"/>
                <w:sz w:val="16"/>
                <w:szCs w:val="16"/>
              </w:rPr>
            </w:pPr>
            <w:r>
              <w:rPr>
                <w:rFonts w:ascii="Arial" w:eastAsia="Arial Unicode MS" w:hAnsi="Arial" w:cs="Arial"/>
                <w:sz w:val="16"/>
                <w:szCs w:val="16"/>
              </w:rPr>
              <w:t>Number of High Mast Lights supplied, Delivered</w:t>
            </w:r>
            <w:r w:rsidR="007468F1">
              <w:rPr>
                <w:rFonts w:ascii="Arial" w:eastAsia="Arial Unicode MS" w:hAnsi="Arial" w:cs="Arial"/>
                <w:sz w:val="16"/>
                <w:szCs w:val="16"/>
              </w:rPr>
              <w:t xml:space="preserve">, energised and </w:t>
            </w:r>
            <w:r>
              <w:rPr>
                <w:rFonts w:ascii="Arial" w:eastAsia="Arial Unicode MS" w:hAnsi="Arial" w:cs="Arial"/>
                <w:sz w:val="16"/>
                <w:szCs w:val="16"/>
              </w:rPr>
              <w:t>installed in Ward 06</w:t>
            </w:r>
          </w:p>
        </w:tc>
        <w:tc>
          <w:tcPr>
            <w:tcW w:w="313" w:type="pct"/>
            <w:shd w:val="clear" w:color="auto" w:fill="auto"/>
            <w:vAlign w:val="center"/>
          </w:tcPr>
          <w:p w14:paraId="6A1442B3" w14:textId="6D850729" w:rsidR="00A4204C" w:rsidRPr="006063D7" w:rsidRDefault="006063D7" w:rsidP="006063D7">
            <w:pPr>
              <w:rPr>
                <w:rFonts w:ascii="Arial" w:hAnsi="Arial" w:cs="Arial"/>
                <w:color w:val="000000" w:themeColor="text1"/>
                <w:sz w:val="16"/>
                <w:szCs w:val="16"/>
              </w:rPr>
            </w:pPr>
            <w:r w:rsidRPr="005024D5">
              <w:rPr>
                <w:rFonts w:ascii="Arial" w:hAnsi="Arial" w:cs="Arial"/>
                <w:sz w:val="16"/>
                <w:szCs w:val="16"/>
              </w:rPr>
              <w:t xml:space="preserve">      </w:t>
            </w:r>
            <w:r w:rsidR="005024D5" w:rsidRPr="005024D5">
              <w:rPr>
                <w:rFonts w:ascii="Arial" w:hAnsi="Arial" w:cs="Arial"/>
                <w:sz w:val="16"/>
                <w:szCs w:val="16"/>
              </w:rPr>
              <w:t>230</w:t>
            </w:r>
          </w:p>
        </w:tc>
        <w:tc>
          <w:tcPr>
            <w:tcW w:w="591" w:type="pct"/>
            <w:vAlign w:val="center"/>
          </w:tcPr>
          <w:p w14:paraId="264FAE49" w14:textId="25B3A81D" w:rsidR="00A4204C" w:rsidRPr="001343F8" w:rsidRDefault="00B73BC4" w:rsidP="00E5186A">
            <w:pPr>
              <w:jc w:val="center"/>
              <w:rPr>
                <w:rFonts w:ascii="Arial" w:hAnsi="Arial" w:cs="Arial"/>
                <w:sz w:val="16"/>
                <w:szCs w:val="16"/>
              </w:rPr>
            </w:pPr>
            <w:r>
              <w:rPr>
                <w:rFonts w:ascii="Arial" w:eastAsia="Arial Unicode MS" w:hAnsi="Arial" w:cs="Arial"/>
                <w:sz w:val="16"/>
                <w:szCs w:val="16"/>
              </w:rPr>
              <w:t xml:space="preserve">10 </w:t>
            </w:r>
            <w:r w:rsidR="00A4204C">
              <w:rPr>
                <w:rFonts w:ascii="Arial" w:eastAsia="Arial Unicode MS" w:hAnsi="Arial" w:cs="Arial"/>
                <w:sz w:val="16"/>
                <w:szCs w:val="16"/>
              </w:rPr>
              <w:t>High Mast Lights supplied, Delivered</w:t>
            </w:r>
            <w:r w:rsidR="007468F1">
              <w:rPr>
                <w:rFonts w:ascii="Arial" w:eastAsia="Arial Unicode MS" w:hAnsi="Arial" w:cs="Arial"/>
                <w:sz w:val="16"/>
                <w:szCs w:val="16"/>
              </w:rPr>
              <w:t xml:space="preserve">, </w:t>
            </w:r>
            <w:r w:rsidR="00A4204C">
              <w:rPr>
                <w:rFonts w:ascii="Arial" w:eastAsia="Arial Unicode MS" w:hAnsi="Arial" w:cs="Arial"/>
                <w:sz w:val="16"/>
                <w:szCs w:val="16"/>
              </w:rPr>
              <w:t>installed</w:t>
            </w:r>
            <w:r w:rsidR="007468F1">
              <w:rPr>
                <w:rFonts w:ascii="Arial" w:eastAsia="Arial Unicode MS" w:hAnsi="Arial" w:cs="Arial"/>
                <w:sz w:val="16"/>
                <w:szCs w:val="16"/>
              </w:rPr>
              <w:t xml:space="preserve"> &amp; energised</w:t>
            </w:r>
            <w:r w:rsidR="00A4204C">
              <w:rPr>
                <w:rFonts w:ascii="Arial" w:eastAsia="Arial Unicode MS" w:hAnsi="Arial" w:cs="Arial"/>
                <w:sz w:val="16"/>
                <w:szCs w:val="16"/>
              </w:rPr>
              <w:t xml:space="preserve"> by 31 December 2025</w:t>
            </w:r>
          </w:p>
        </w:tc>
        <w:tc>
          <w:tcPr>
            <w:tcW w:w="493" w:type="pct"/>
            <w:shd w:val="clear" w:color="auto" w:fill="auto"/>
            <w:vAlign w:val="center"/>
          </w:tcPr>
          <w:p w14:paraId="59DDF784" w14:textId="77777777" w:rsidR="00A4204C" w:rsidRPr="001343F8" w:rsidRDefault="00A4204C" w:rsidP="00E5186A">
            <w:pPr>
              <w:ind w:right="113"/>
              <w:jc w:val="center"/>
              <w:rPr>
                <w:rFonts w:ascii="Arial" w:eastAsia="Arial Unicode MS" w:hAnsi="Arial" w:cs="Arial"/>
                <w:bCs/>
                <w:color w:val="000000"/>
                <w:sz w:val="16"/>
                <w:szCs w:val="16"/>
              </w:rPr>
            </w:pPr>
            <w:r>
              <w:rPr>
                <w:rFonts w:ascii="Arial" w:eastAsia="Arial Unicode MS" w:hAnsi="Arial" w:cs="Arial"/>
                <w:bCs/>
                <w:color w:val="000000"/>
                <w:sz w:val="16"/>
                <w:szCs w:val="16"/>
              </w:rPr>
              <w:t>R 3 213 150.96</w:t>
            </w:r>
          </w:p>
        </w:tc>
        <w:tc>
          <w:tcPr>
            <w:tcW w:w="314" w:type="pct"/>
            <w:vMerge w:val="restart"/>
            <w:shd w:val="clear" w:color="auto" w:fill="auto"/>
            <w:textDirection w:val="btLr"/>
            <w:vAlign w:val="center"/>
          </w:tcPr>
          <w:p w14:paraId="336D6A5B" w14:textId="77777777" w:rsidR="00A4204C" w:rsidRPr="001343F8" w:rsidRDefault="00A4204C" w:rsidP="00E5186A">
            <w:pPr>
              <w:ind w:left="113" w:right="113"/>
              <w:jc w:val="center"/>
              <w:rPr>
                <w:rFonts w:ascii="Arial" w:hAnsi="Arial" w:cs="Arial"/>
                <w:color w:val="000000"/>
                <w:sz w:val="16"/>
                <w:szCs w:val="16"/>
              </w:rPr>
            </w:pPr>
            <w:r w:rsidRPr="001343F8">
              <w:rPr>
                <w:rFonts w:ascii="Arial" w:hAnsi="Arial" w:cs="Arial"/>
                <w:color w:val="000000"/>
                <w:sz w:val="16"/>
                <w:szCs w:val="16"/>
              </w:rPr>
              <w:t>Clean &amp; Healthy Environment</w:t>
            </w:r>
          </w:p>
        </w:tc>
        <w:tc>
          <w:tcPr>
            <w:tcW w:w="584" w:type="pct"/>
            <w:shd w:val="clear" w:color="auto" w:fill="auto"/>
            <w:vAlign w:val="center"/>
          </w:tcPr>
          <w:p w14:paraId="0795F204" w14:textId="3D47DE1D" w:rsidR="00A4204C" w:rsidRPr="001343F8" w:rsidRDefault="00FF6696" w:rsidP="00E5186A">
            <w:pPr>
              <w:jc w:val="center"/>
              <w:rPr>
                <w:rFonts w:ascii="Arial" w:hAnsi="Arial" w:cs="Arial"/>
                <w:sz w:val="16"/>
                <w:szCs w:val="16"/>
              </w:rPr>
            </w:pPr>
            <w:r>
              <w:rPr>
                <w:rFonts w:ascii="Arial" w:hAnsi="Arial" w:cs="Arial"/>
                <w:sz w:val="16"/>
                <w:szCs w:val="16"/>
              </w:rPr>
              <w:t>10</w:t>
            </w:r>
            <w:r w:rsidR="00DB2B6B">
              <w:rPr>
                <w:rFonts w:ascii="Arial" w:hAnsi="Arial" w:cs="Arial"/>
                <w:sz w:val="16"/>
                <w:szCs w:val="16"/>
              </w:rPr>
              <w:t xml:space="preserve"> foundations constructed</w:t>
            </w:r>
            <w:r w:rsidR="00DC5E83">
              <w:rPr>
                <w:rFonts w:ascii="Arial" w:hAnsi="Arial" w:cs="Arial"/>
                <w:sz w:val="16"/>
                <w:szCs w:val="16"/>
              </w:rPr>
              <w:t xml:space="preserve"> by 30 Sept 2025</w:t>
            </w:r>
          </w:p>
        </w:tc>
        <w:tc>
          <w:tcPr>
            <w:tcW w:w="500" w:type="pct"/>
            <w:shd w:val="clear" w:color="auto" w:fill="auto"/>
          </w:tcPr>
          <w:p w14:paraId="1E722579" w14:textId="70E951AC" w:rsidR="00812510" w:rsidRPr="001343F8" w:rsidRDefault="007468F1" w:rsidP="00E5186A">
            <w:pPr>
              <w:jc w:val="center"/>
              <w:rPr>
                <w:rFonts w:ascii="Arial" w:hAnsi="Arial" w:cs="Arial"/>
                <w:sz w:val="16"/>
                <w:szCs w:val="16"/>
              </w:rPr>
            </w:pPr>
            <w:r>
              <w:rPr>
                <w:rFonts w:ascii="Arial" w:eastAsia="Arial Unicode MS" w:hAnsi="Arial" w:cs="Arial"/>
                <w:sz w:val="16"/>
                <w:szCs w:val="16"/>
              </w:rPr>
              <w:t>10 High Mast Lights supplied, Delivered and installed by 31 December 2025</w:t>
            </w:r>
          </w:p>
        </w:tc>
        <w:tc>
          <w:tcPr>
            <w:tcW w:w="453" w:type="pct"/>
            <w:shd w:val="clear" w:color="auto" w:fill="auto"/>
          </w:tcPr>
          <w:p w14:paraId="47316E8C" w14:textId="77777777" w:rsidR="00A4204C" w:rsidRDefault="00A4204C" w:rsidP="00E5186A">
            <w:pPr>
              <w:jc w:val="center"/>
              <w:rPr>
                <w:rFonts w:ascii="Arial" w:hAnsi="Arial" w:cs="Arial"/>
                <w:sz w:val="16"/>
                <w:szCs w:val="16"/>
              </w:rPr>
            </w:pPr>
          </w:p>
          <w:p w14:paraId="722E43DA" w14:textId="77777777" w:rsidR="00812510" w:rsidRDefault="00812510" w:rsidP="00E5186A">
            <w:pPr>
              <w:jc w:val="center"/>
              <w:rPr>
                <w:rFonts w:ascii="Arial" w:hAnsi="Arial" w:cs="Arial"/>
                <w:sz w:val="16"/>
                <w:szCs w:val="16"/>
              </w:rPr>
            </w:pPr>
          </w:p>
          <w:p w14:paraId="1C145845" w14:textId="11657DA4" w:rsidR="00812510" w:rsidRPr="001343F8" w:rsidRDefault="00187624" w:rsidP="00E5186A">
            <w:pPr>
              <w:jc w:val="center"/>
              <w:rPr>
                <w:rFonts w:ascii="Arial" w:hAnsi="Arial" w:cs="Arial"/>
                <w:sz w:val="16"/>
                <w:szCs w:val="16"/>
              </w:rPr>
            </w:pPr>
            <w:r>
              <w:rPr>
                <w:rFonts w:ascii="Arial" w:hAnsi="Arial" w:cs="Arial"/>
                <w:sz w:val="16"/>
                <w:szCs w:val="16"/>
              </w:rPr>
              <w:t>-</w:t>
            </w:r>
          </w:p>
        </w:tc>
        <w:tc>
          <w:tcPr>
            <w:tcW w:w="454" w:type="pct"/>
            <w:shd w:val="clear" w:color="auto" w:fill="FFFFFF"/>
            <w:vAlign w:val="center"/>
          </w:tcPr>
          <w:p w14:paraId="282A692D" w14:textId="7D91ADA7" w:rsidR="00A4204C" w:rsidRDefault="00187624" w:rsidP="00187624">
            <w:pPr>
              <w:jc w:val="center"/>
              <w:rPr>
                <w:rFonts w:ascii="Arial" w:hAnsi="Arial" w:cs="Arial"/>
                <w:sz w:val="16"/>
                <w:szCs w:val="16"/>
              </w:rPr>
            </w:pPr>
            <w:r>
              <w:rPr>
                <w:rFonts w:ascii="Arial" w:hAnsi="Arial" w:cs="Arial"/>
                <w:sz w:val="16"/>
                <w:szCs w:val="16"/>
              </w:rPr>
              <w:t>-</w:t>
            </w:r>
          </w:p>
          <w:p w14:paraId="09AD8AF3" w14:textId="77777777" w:rsidR="00D54D06" w:rsidRDefault="00D54D06" w:rsidP="00187624">
            <w:pPr>
              <w:jc w:val="center"/>
              <w:rPr>
                <w:rFonts w:ascii="Arial" w:hAnsi="Arial" w:cs="Arial"/>
                <w:sz w:val="16"/>
                <w:szCs w:val="16"/>
              </w:rPr>
            </w:pPr>
          </w:p>
          <w:p w14:paraId="538B0337" w14:textId="079EDB63" w:rsidR="00D54D06" w:rsidRPr="001343F8" w:rsidRDefault="00D54D06" w:rsidP="00187624">
            <w:pPr>
              <w:jc w:val="center"/>
              <w:rPr>
                <w:rFonts w:ascii="Arial" w:hAnsi="Arial" w:cs="Arial"/>
                <w:sz w:val="16"/>
                <w:szCs w:val="16"/>
              </w:rPr>
            </w:pPr>
          </w:p>
        </w:tc>
        <w:tc>
          <w:tcPr>
            <w:tcW w:w="326" w:type="pct"/>
            <w:shd w:val="clear" w:color="auto" w:fill="auto"/>
            <w:vAlign w:val="center"/>
          </w:tcPr>
          <w:p w14:paraId="17073F02" w14:textId="77777777" w:rsidR="00A4204C" w:rsidRPr="001343F8" w:rsidRDefault="00A4204C" w:rsidP="00E5186A">
            <w:pPr>
              <w:jc w:val="center"/>
              <w:rPr>
                <w:rFonts w:ascii="Arial" w:hAnsi="Arial" w:cs="Arial"/>
                <w:bCs/>
                <w:sz w:val="16"/>
                <w:szCs w:val="16"/>
              </w:rPr>
            </w:pPr>
          </w:p>
          <w:p w14:paraId="0C08E408" w14:textId="77777777" w:rsidR="00A4204C" w:rsidRPr="001343F8" w:rsidRDefault="00A4204C" w:rsidP="00E5186A">
            <w:pPr>
              <w:jc w:val="center"/>
              <w:rPr>
                <w:rFonts w:ascii="Arial" w:hAnsi="Arial" w:cs="Arial"/>
                <w:bCs/>
                <w:sz w:val="16"/>
                <w:szCs w:val="16"/>
              </w:rPr>
            </w:pPr>
            <w:r>
              <w:rPr>
                <w:rFonts w:ascii="Arial" w:hAnsi="Arial" w:cs="Arial"/>
                <w:bCs/>
                <w:sz w:val="16"/>
                <w:szCs w:val="16"/>
              </w:rPr>
              <w:t>Completion Certificate</w:t>
            </w:r>
          </w:p>
        </w:tc>
      </w:tr>
      <w:tr w:rsidR="00A4204C" w:rsidRPr="001343F8" w14:paraId="278C6A53" w14:textId="77777777" w:rsidTr="007468F1">
        <w:trPr>
          <w:trHeight w:val="752"/>
        </w:trPr>
        <w:tc>
          <w:tcPr>
            <w:tcW w:w="347" w:type="pct"/>
            <w:vMerge/>
            <w:shd w:val="clear" w:color="auto" w:fill="auto"/>
          </w:tcPr>
          <w:p w14:paraId="6D509034" w14:textId="77777777" w:rsidR="00A4204C" w:rsidRPr="001343F8" w:rsidRDefault="00A4204C" w:rsidP="0030152B">
            <w:pPr>
              <w:rPr>
                <w:rFonts w:ascii="Arial" w:hAnsi="Arial" w:cs="Arial"/>
                <w:color w:val="000000"/>
                <w:sz w:val="16"/>
                <w:szCs w:val="16"/>
                <w:lang w:val="en-ZA"/>
              </w:rPr>
            </w:pPr>
          </w:p>
        </w:tc>
        <w:tc>
          <w:tcPr>
            <w:tcW w:w="625" w:type="pct"/>
            <w:shd w:val="clear" w:color="auto" w:fill="auto"/>
          </w:tcPr>
          <w:p w14:paraId="46B8FEC5" w14:textId="77777777" w:rsidR="00A4204C" w:rsidRPr="001343F8" w:rsidRDefault="00A4204C" w:rsidP="0030152B">
            <w:pPr>
              <w:rPr>
                <w:rFonts w:ascii="Arial" w:eastAsia="Arial Unicode MS" w:hAnsi="Arial" w:cs="Arial"/>
                <w:sz w:val="16"/>
                <w:szCs w:val="16"/>
              </w:rPr>
            </w:pPr>
            <w:r w:rsidRPr="00991911">
              <w:rPr>
                <w:rFonts w:ascii="Arial" w:eastAsia="Arial Unicode MS" w:hAnsi="Arial" w:cs="Arial"/>
                <w:sz w:val="16"/>
                <w:szCs w:val="16"/>
              </w:rPr>
              <w:t>Number of   Internal access roads constructed</w:t>
            </w:r>
          </w:p>
        </w:tc>
        <w:tc>
          <w:tcPr>
            <w:tcW w:w="313" w:type="pct"/>
            <w:shd w:val="clear" w:color="auto" w:fill="auto"/>
            <w:vAlign w:val="center"/>
          </w:tcPr>
          <w:p w14:paraId="4212AA5A" w14:textId="09FB29B6" w:rsidR="00A4204C" w:rsidRPr="001343F8" w:rsidRDefault="00975D51" w:rsidP="0030152B">
            <w:pPr>
              <w:jc w:val="center"/>
              <w:rPr>
                <w:rFonts w:ascii="Arial" w:hAnsi="Arial" w:cs="Arial"/>
                <w:sz w:val="16"/>
                <w:szCs w:val="16"/>
              </w:rPr>
            </w:pPr>
            <w:r>
              <w:rPr>
                <w:rFonts w:ascii="Arial" w:hAnsi="Arial" w:cs="Arial"/>
                <w:sz w:val="16"/>
                <w:szCs w:val="16"/>
              </w:rPr>
              <w:t>1km</w:t>
            </w:r>
          </w:p>
        </w:tc>
        <w:tc>
          <w:tcPr>
            <w:tcW w:w="591" w:type="pct"/>
          </w:tcPr>
          <w:p w14:paraId="611E0FEA" w14:textId="57E86E12" w:rsidR="00A4204C" w:rsidRDefault="00D962DE" w:rsidP="0030152B">
            <w:pPr>
              <w:jc w:val="center"/>
              <w:rPr>
                <w:rFonts w:ascii="Arial" w:eastAsia="Arial Unicode MS" w:hAnsi="Arial" w:cs="Arial"/>
                <w:sz w:val="16"/>
                <w:szCs w:val="16"/>
              </w:rPr>
            </w:pPr>
            <w:r>
              <w:rPr>
                <w:rFonts w:ascii="Arial" w:eastAsia="Arial Unicode MS" w:hAnsi="Arial" w:cs="Arial"/>
                <w:sz w:val="16"/>
                <w:szCs w:val="16"/>
              </w:rPr>
              <w:t xml:space="preserve">1 </w:t>
            </w:r>
            <w:r w:rsidR="00E7019E">
              <w:rPr>
                <w:rFonts w:ascii="Arial" w:eastAsia="Arial Unicode MS" w:hAnsi="Arial" w:cs="Arial"/>
                <w:sz w:val="16"/>
                <w:szCs w:val="16"/>
              </w:rPr>
              <w:t>km</w:t>
            </w:r>
            <w:r w:rsidR="00A4204C" w:rsidRPr="003249F4">
              <w:rPr>
                <w:rFonts w:ascii="Arial" w:eastAsia="Arial Unicode MS" w:hAnsi="Arial" w:cs="Arial"/>
                <w:sz w:val="16"/>
                <w:szCs w:val="16"/>
              </w:rPr>
              <w:t xml:space="preserve"> Internal Access roads </w:t>
            </w:r>
            <w:r>
              <w:rPr>
                <w:rFonts w:ascii="Arial" w:eastAsia="Arial Unicode MS" w:hAnsi="Arial" w:cs="Arial"/>
                <w:sz w:val="16"/>
                <w:szCs w:val="16"/>
              </w:rPr>
              <w:t xml:space="preserve">base layer </w:t>
            </w:r>
            <w:r w:rsidR="00B831C4">
              <w:rPr>
                <w:rFonts w:ascii="Arial" w:eastAsia="Arial Unicode MS" w:hAnsi="Arial" w:cs="Arial"/>
                <w:sz w:val="16"/>
                <w:szCs w:val="16"/>
              </w:rPr>
              <w:t xml:space="preserve">completed </w:t>
            </w:r>
            <w:r w:rsidR="00B831C4" w:rsidRPr="003249F4">
              <w:rPr>
                <w:rFonts w:ascii="Arial" w:eastAsia="Arial Unicode MS" w:hAnsi="Arial" w:cs="Arial"/>
                <w:sz w:val="16"/>
                <w:szCs w:val="16"/>
              </w:rPr>
              <w:t>by</w:t>
            </w:r>
            <w:r w:rsidR="00A4204C" w:rsidRPr="003249F4">
              <w:rPr>
                <w:rFonts w:ascii="Arial" w:eastAsia="Arial Unicode MS" w:hAnsi="Arial" w:cs="Arial"/>
                <w:sz w:val="16"/>
                <w:szCs w:val="16"/>
              </w:rPr>
              <w:t xml:space="preserve"> 30 June 2026</w:t>
            </w:r>
            <w:r w:rsidR="00A4204C">
              <w:rPr>
                <w:rFonts w:ascii="Arial" w:eastAsia="Arial Unicode MS" w:hAnsi="Arial" w:cs="Arial"/>
                <w:sz w:val="16"/>
                <w:szCs w:val="16"/>
              </w:rPr>
              <w:t xml:space="preserve"> </w:t>
            </w:r>
          </w:p>
          <w:p w14:paraId="59558050" w14:textId="77777777" w:rsidR="00A4204C" w:rsidRPr="001343F8" w:rsidRDefault="00A4204C" w:rsidP="0030152B">
            <w:pPr>
              <w:jc w:val="center"/>
              <w:rPr>
                <w:rFonts w:ascii="Arial" w:hAnsi="Arial" w:cs="Arial"/>
                <w:sz w:val="16"/>
                <w:szCs w:val="16"/>
              </w:rPr>
            </w:pPr>
            <w:r w:rsidRPr="0030152B">
              <w:rPr>
                <w:rFonts w:ascii="Arial" w:eastAsia="Arial Unicode MS" w:hAnsi="Arial" w:cs="Arial"/>
                <w:b/>
                <w:bCs/>
                <w:sz w:val="16"/>
                <w:szCs w:val="16"/>
              </w:rPr>
              <w:t>(</w:t>
            </w:r>
            <w:proofErr w:type="spellStart"/>
            <w:r w:rsidRPr="0030152B">
              <w:rPr>
                <w:rFonts w:ascii="Arial" w:eastAsia="Arial Unicode MS" w:hAnsi="Arial" w:cs="Arial"/>
                <w:b/>
                <w:bCs/>
                <w:sz w:val="16"/>
                <w:szCs w:val="16"/>
              </w:rPr>
              <w:t>Setlhwatlhwe</w:t>
            </w:r>
            <w:proofErr w:type="spellEnd"/>
            <w:r w:rsidRPr="0030152B">
              <w:rPr>
                <w:rFonts w:ascii="Arial" w:eastAsia="Arial Unicode MS" w:hAnsi="Arial" w:cs="Arial"/>
                <w:b/>
                <w:bCs/>
                <w:sz w:val="16"/>
                <w:szCs w:val="16"/>
              </w:rPr>
              <w:t>)</w:t>
            </w:r>
          </w:p>
        </w:tc>
        <w:tc>
          <w:tcPr>
            <w:tcW w:w="493" w:type="pct"/>
            <w:shd w:val="clear" w:color="auto" w:fill="auto"/>
            <w:vAlign w:val="center"/>
          </w:tcPr>
          <w:p w14:paraId="40286404" w14:textId="77777777" w:rsidR="00A4204C" w:rsidRPr="001343F8" w:rsidRDefault="00A4204C" w:rsidP="0030152B">
            <w:pPr>
              <w:ind w:right="113"/>
              <w:jc w:val="center"/>
              <w:rPr>
                <w:rFonts w:ascii="Arial" w:eastAsia="Arial Unicode MS" w:hAnsi="Arial" w:cs="Arial"/>
                <w:bCs/>
                <w:color w:val="000000"/>
                <w:sz w:val="16"/>
                <w:szCs w:val="16"/>
              </w:rPr>
            </w:pPr>
            <w:r>
              <w:rPr>
                <w:rFonts w:ascii="Arial" w:eastAsia="Arial Unicode MS" w:hAnsi="Arial" w:cs="Arial"/>
                <w:bCs/>
                <w:color w:val="000000"/>
                <w:sz w:val="16"/>
                <w:szCs w:val="16"/>
              </w:rPr>
              <w:t>R 5 002 937.37</w:t>
            </w:r>
          </w:p>
        </w:tc>
        <w:tc>
          <w:tcPr>
            <w:tcW w:w="314" w:type="pct"/>
            <w:vMerge/>
            <w:shd w:val="clear" w:color="auto" w:fill="auto"/>
          </w:tcPr>
          <w:p w14:paraId="6891B6F5" w14:textId="77777777" w:rsidR="00A4204C" w:rsidRPr="001343F8" w:rsidRDefault="00A4204C" w:rsidP="0030152B">
            <w:pPr>
              <w:jc w:val="center"/>
              <w:rPr>
                <w:rFonts w:ascii="Arial" w:hAnsi="Arial" w:cs="Arial"/>
                <w:sz w:val="16"/>
                <w:szCs w:val="16"/>
              </w:rPr>
            </w:pPr>
          </w:p>
        </w:tc>
        <w:tc>
          <w:tcPr>
            <w:tcW w:w="584" w:type="pct"/>
            <w:shd w:val="clear" w:color="auto" w:fill="auto"/>
            <w:vAlign w:val="center"/>
          </w:tcPr>
          <w:p w14:paraId="3924B61D" w14:textId="1305AAD5" w:rsidR="00A4204C" w:rsidRPr="001343F8" w:rsidRDefault="008B5B8C" w:rsidP="0030152B">
            <w:pPr>
              <w:jc w:val="center"/>
              <w:rPr>
                <w:rFonts w:ascii="Arial" w:hAnsi="Arial" w:cs="Arial"/>
                <w:sz w:val="16"/>
                <w:szCs w:val="16"/>
              </w:rPr>
            </w:pPr>
            <w:r>
              <w:rPr>
                <w:rFonts w:ascii="Arial" w:hAnsi="Arial" w:cs="Arial"/>
                <w:sz w:val="16"/>
                <w:szCs w:val="16"/>
              </w:rPr>
              <w:t>Site establishment complete and work commenced</w:t>
            </w:r>
            <w:r w:rsidR="00D9011F">
              <w:rPr>
                <w:rFonts w:ascii="Arial" w:hAnsi="Arial" w:cs="Arial"/>
                <w:sz w:val="16"/>
                <w:szCs w:val="16"/>
              </w:rPr>
              <w:t xml:space="preserve"> by 30 Sept 2025</w:t>
            </w:r>
          </w:p>
        </w:tc>
        <w:tc>
          <w:tcPr>
            <w:tcW w:w="500" w:type="pct"/>
            <w:shd w:val="clear" w:color="auto" w:fill="auto"/>
          </w:tcPr>
          <w:p w14:paraId="5DC06508" w14:textId="77777777" w:rsidR="00A4204C" w:rsidRDefault="00A4204C" w:rsidP="0030152B">
            <w:pPr>
              <w:jc w:val="center"/>
              <w:rPr>
                <w:rFonts w:ascii="Arial" w:hAnsi="Arial" w:cs="Arial"/>
                <w:sz w:val="16"/>
                <w:szCs w:val="16"/>
              </w:rPr>
            </w:pPr>
          </w:p>
          <w:p w14:paraId="506B3998" w14:textId="674ED3C6" w:rsidR="008B5B8C" w:rsidRPr="001343F8" w:rsidRDefault="00300679" w:rsidP="0030152B">
            <w:pPr>
              <w:jc w:val="center"/>
              <w:rPr>
                <w:rFonts w:ascii="Arial" w:hAnsi="Arial" w:cs="Arial"/>
                <w:sz w:val="16"/>
                <w:szCs w:val="16"/>
              </w:rPr>
            </w:pPr>
            <w:r>
              <w:rPr>
                <w:rFonts w:ascii="Arial" w:hAnsi="Arial" w:cs="Arial"/>
                <w:sz w:val="16"/>
                <w:szCs w:val="16"/>
              </w:rPr>
              <w:t>Roadbed complete for 1 km</w:t>
            </w:r>
            <w:r w:rsidR="00D9011F">
              <w:rPr>
                <w:rFonts w:ascii="Arial" w:hAnsi="Arial" w:cs="Arial"/>
                <w:sz w:val="16"/>
                <w:szCs w:val="16"/>
              </w:rPr>
              <w:t xml:space="preserve"> by 31 Dec 2025</w:t>
            </w:r>
          </w:p>
        </w:tc>
        <w:tc>
          <w:tcPr>
            <w:tcW w:w="453" w:type="pct"/>
            <w:shd w:val="clear" w:color="auto" w:fill="auto"/>
          </w:tcPr>
          <w:p w14:paraId="024FFF7B" w14:textId="77777777" w:rsidR="00A4204C" w:rsidRDefault="00A4204C" w:rsidP="0030152B">
            <w:pPr>
              <w:jc w:val="center"/>
              <w:rPr>
                <w:rFonts w:ascii="Arial" w:hAnsi="Arial" w:cs="Arial"/>
                <w:sz w:val="16"/>
                <w:szCs w:val="16"/>
              </w:rPr>
            </w:pPr>
          </w:p>
          <w:p w14:paraId="3C8D6BDD" w14:textId="5E74BB1F" w:rsidR="00300679" w:rsidRPr="001343F8" w:rsidRDefault="00211EF1" w:rsidP="0030152B">
            <w:pPr>
              <w:jc w:val="center"/>
              <w:rPr>
                <w:rFonts w:ascii="Arial" w:hAnsi="Arial" w:cs="Arial"/>
                <w:sz w:val="16"/>
                <w:szCs w:val="16"/>
              </w:rPr>
            </w:pPr>
            <w:r>
              <w:rPr>
                <w:rFonts w:ascii="Arial" w:hAnsi="Arial" w:cs="Arial"/>
                <w:sz w:val="16"/>
                <w:szCs w:val="16"/>
              </w:rPr>
              <w:t>Sub-base complete for 1km</w:t>
            </w:r>
            <w:r w:rsidR="00D9011F">
              <w:rPr>
                <w:rFonts w:ascii="Arial" w:hAnsi="Arial" w:cs="Arial"/>
                <w:sz w:val="16"/>
                <w:szCs w:val="16"/>
              </w:rPr>
              <w:t xml:space="preserve"> by 30 Mar 2026</w:t>
            </w:r>
          </w:p>
        </w:tc>
        <w:tc>
          <w:tcPr>
            <w:tcW w:w="454" w:type="pct"/>
            <w:shd w:val="clear" w:color="auto" w:fill="FFFFFF"/>
          </w:tcPr>
          <w:p w14:paraId="26DBD70D" w14:textId="77777777" w:rsidR="00A4204C" w:rsidRDefault="00A4204C" w:rsidP="0030152B">
            <w:pPr>
              <w:rPr>
                <w:rFonts w:ascii="Arial" w:hAnsi="Arial" w:cs="Arial"/>
                <w:sz w:val="16"/>
                <w:szCs w:val="16"/>
              </w:rPr>
            </w:pPr>
          </w:p>
          <w:p w14:paraId="186FC97D" w14:textId="382ADCAF" w:rsidR="00211EF1" w:rsidRPr="001343F8" w:rsidRDefault="006D644C" w:rsidP="0030152B">
            <w:pPr>
              <w:rPr>
                <w:rFonts w:ascii="Arial" w:hAnsi="Arial" w:cs="Arial"/>
                <w:sz w:val="16"/>
                <w:szCs w:val="16"/>
              </w:rPr>
            </w:pPr>
            <w:r>
              <w:rPr>
                <w:rFonts w:ascii="Arial" w:hAnsi="Arial" w:cs="Arial"/>
                <w:sz w:val="16"/>
                <w:szCs w:val="16"/>
              </w:rPr>
              <w:t>Base layer complete for 1 km</w:t>
            </w:r>
            <w:r w:rsidR="00D9011F">
              <w:rPr>
                <w:rFonts w:ascii="Arial" w:hAnsi="Arial" w:cs="Arial"/>
                <w:sz w:val="16"/>
                <w:szCs w:val="16"/>
              </w:rPr>
              <w:t xml:space="preserve"> by 30 June 2026</w:t>
            </w:r>
          </w:p>
        </w:tc>
        <w:tc>
          <w:tcPr>
            <w:tcW w:w="326" w:type="pct"/>
            <w:shd w:val="clear" w:color="auto" w:fill="auto"/>
            <w:vAlign w:val="center"/>
          </w:tcPr>
          <w:p w14:paraId="13918FD6" w14:textId="77777777" w:rsidR="00A4204C" w:rsidRPr="001343F8" w:rsidRDefault="00A4204C" w:rsidP="0030152B">
            <w:pPr>
              <w:jc w:val="center"/>
              <w:rPr>
                <w:rFonts w:ascii="Arial" w:hAnsi="Arial" w:cs="Arial"/>
                <w:bCs/>
                <w:sz w:val="16"/>
                <w:szCs w:val="16"/>
              </w:rPr>
            </w:pPr>
          </w:p>
          <w:p w14:paraId="5247CCE6" w14:textId="1863746F" w:rsidR="00A4204C" w:rsidRPr="001343F8" w:rsidRDefault="006D644C" w:rsidP="0030152B">
            <w:pPr>
              <w:jc w:val="center"/>
              <w:rPr>
                <w:rFonts w:ascii="Arial" w:hAnsi="Arial" w:cs="Arial"/>
                <w:bCs/>
                <w:sz w:val="16"/>
                <w:szCs w:val="16"/>
              </w:rPr>
            </w:pPr>
            <w:r>
              <w:rPr>
                <w:rFonts w:ascii="Arial" w:hAnsi="Arial" w:cs="Arial"/>
                <w:bCs/>
                <w:sz w:val="16"/>
                <w:szCs w:val="16"/>
              </w:rPr>
              <w:t>Progress report</w:t>
            </w:r>
          </w:p>
        </w:tc>
      </w:tr>
      <w:tr w:rsidR="00BC337C" w:rsidRPr="001343F8" w14:paraId="23B23520" w14:textId="77777777" w:rsidTr="007468F1">
        <w:trPr>
          <w:trHeight w:val="752"/>
        </w:trPr>
        <w:tc>
          <w:tcPr>
            <w:tcW w:w="347" w:type="pct"/>
            <w:vMerge/>
            <w:shd w:val="clear" w:color="auto" w:fill="auto"/>
          </w:tcPr>
          <w:p w14:paraId="50D7B2AA" w14:textId="77777777" w:rsidR="00BC337C" w:rsidRPr="001343F8" w:rsidRDefault="00BC337C" w:rsidP="00BC337C">
            <w:pPr>
              <w:rPr>
                <w:rFonts w:ascii="Arial" w:hAnsi="Arial" w:cs="Arial"/>
                <w:color w:val="000000"/>
                <w:sz w:val="16"/>
                <w:szCs w:val="16"/>
                <w:lang w:val="en-ZA"/>
              </w:rPr>
            </w:pPr>
          </w:p>
        </w:tc>
        <w:tc>
          <w:tcPr>
            <w:tcW w:w="625" w:type="pct"/>
            <w:shd w:val="clear" w:color="auto" w:fill="auto"/>
          </w:tcPr>
          <w:p w14:paraId="7DEE0CA7" w14:textId="77777777" w:rsidR="00BC337C" w:rsidRPr="001343F8" w:rsidRDefault="00BC337C" w:rsidP="00BC337C">
            <w:pPr>
              <w:rPr>
                <w:rFonts w:ascii="Arial" w:eastAsia="Arial Unicode MS" w:hAnsi="Arial" w:cs="Arial"/>
                <w:sz w:val="16"/>
                <w:szCs w:val="16"/>
              </w:rPr>
            </w:pPr>
            <w:r w:rsidRPr="00991911">
              <w:rPr>
                <w:rFonts w:ascii="Arial" w:eastAsia="Arial Unicode MS" w:hAnsi="Arial" w:cs="Arial"/>
                <w:sz w:val="16"/>
                <w:szCs w:val="16"/>
              </w:rPr>
              <w:t>Number of   Internal access roads constructed</w:t>
            </w:r>
          </w:p>
        </w:tc>
        <w:tc>
          <w:tcPr>
            <w:tcW w:w="313" w:type="pct"/>
            <w:shd w:val="clear" w:color="auto" w:fill="auto"/>
            <w:vAlign w:val="center"/>
          </w:tcPr>
          <w:p w14:paraId="30686E43" w14:textId="000BFA05" w:rsidR="00BC337C" w:rsidRPr="001343F8" w:rsidRDefault="00BC337C" w:rsidP="00BC337C">
            <w:pPr>
              <w:jc w:val="center"/>
              <w:rPr>
                <w:rFonts w:ascii="Arial" w:hAnsi="Arial" w:cs="Arial"/>
                <w:sz w:val="16"/>
                <w:szCs w:val="16"/>
              </w:rPr>
            </w:pPr>
            <w:r>
              <w:rPr>
                <w:rFonts w:ascii="Arial" w:hAnsi="Arial" w:cs="Arial"/>
                <w:sz w:val="16"/>
                <w:szCs w:val="16"/>
              </w:rPr>
              <w:t>5km</w:t>
            </w:r>
          </w:p>
        </w:tc>
        <w:tc>
          <w:tcPr>
            <w:tcW w:w="591" w:type="pct"/>
          </w:tcPr>
          <w:p w14:paraId="315AC31A" w14:textId="12B2602D" w:rsidR="00BC337C" w:rsidRDefault="00C1003D" w:rsidP="00BC337C">
            <w:pPr>
              <w:jc w:val="center"/>
              <w:rPr>
                <w:rFonts w:ascii="Arial" w:eastAsia="Arial Unicode MS" w:hAnsi="Arial" w:cs="Arial"/>
                <w:sz w:val="16"/>
                <w:szCs w:val="16"/>
              </w:rPr>
            </w:pPr>
            <w:r>
              <w:rPr>
                <w:rFonts w:ascii="Arial" w:eastAsia="Arial Unicode MS" w:hAnsi="Arial" w:cs="Arial"/>
                <w:sz w:val="16"/>
                <w:szCs w:val="16"/>
              </w:rPr>
              <w:t>0.8</w:t>
            </w:r>
            <w:r w:rsidR="00B831C4">
              <w:rPr>
                <w:rFonts w:ascii="Arial" w:eastAsia="Arial Unicode MS" w:hAnsi="Arial" w:cs="Arial"/>
                <w:sz w:val="16"/>
                <w:szCs w:val="16"/>
              </w:rPr>
              <w:t xml:space="preserve"> </w:t>
            </w:r>
            <w:r w:rsidR="007468F1" w:rsidRPr="003249F4">
              <w:rPr>
                <w:rFonts w:ascii="Arial" w:eastAsia="Arial Unicode MS" w:hAnsi="Arial" w:cs="Arial"/>
                <w:sz w:val="16"/>
                <w:szCs w:val="16"/>
              </w:rPr>
              <w:t>Internal Access Road</w:t>
            </w:r>
            <w:r w:rsidR="00B831C4" w:rsidRPr="003249F4">
              <w:rPr>
                <w:rFonts w:ascii="Arial" w:eastAsia="Arial Unicode MS" w:hAnsi="Arial" w:cs="Arial"/>
                <w:sz w:val="16"/>
                <w:szCs w:val="16"/>
              </w:rPr>
              <w:t xml:space="preserve"> </w:t>
            </w:r>
            <w:r w:rsidR="00B831C4">
              <w:rPr>
                <w:rFonts w:ascii="Arial" w:eastAsia="Arial Unicode MS" w:hAnsi="Arial" w:cs="Arial"/>
                <w:sz w:val="16"/>
                <w:szCs w:val="16"/>
              </w:rPr>
              <w:t xml:space="preserve">Base Layer </w:t>
            </w:r>
            <w:r w:rsidR="007468F1">
              <w:rPr>
                <w:rFonts w:ascii="Arial" w:eastAsia="Arial Unicode MS" w:hAnsi="Arial" w:cs="Arial"/>
                <w:sz w:val="16"/>
                <w:szCs w:val="16"/>
              </w:rPr>
              <w:t xml:space="preserve">completed </w:t>
            </w:r>
            <w:r w:rsidR="007468F1" w:rsidRPr="003249F4">
              <w:rPr>
                <w:rFonts w:ascii="Arial" w:eastAsia="Arial Unicode MS" w:hAnsi="Arial" w:cs="Arial"/>
                <w:sz w:val="16"/>
                <w:szCs w:val="16"/>
              </w:rPr>
              <w:t>by</w:t>
            </w:r>
            <w:r w:rsidR="00BC337C" w:rsidRPr="003249F4">
              <w:rPr>
                <w:rFonts w:ascii="Arial" w:eastAsia="Arial Unicode MS" w:hAnsi="Arial" w:cs="Arial"/>
                <w:sz w:val="16"/>
                <w:szCs w:val="16"/>
              </w:rPr>
              <w:t xml:space="preserve"> Council by 30 June 2026</w:t>
            </w:r>
          </w:p>
          <w:p w14:paraId="01FB9038" w14:textId="77777777" w:rsidR="00BC337C" w:rsidRPr="001343F8" w:rsidRDefault="00BC337C" w:rsidP="00BC337C">
            <w:pPr>
              <w:jc w:val="center"/>
              <w:rPr>
                <w:rFonts w:ascii="Arial" w:hAnsi="Arial" w:cs="Arial"/>
                <w:sz w:val="16"/>
                <w:szCs w:val="16"/>
              </w:rPr>
            </w:pPr>
            <w:r w:rsidRPr="0030152B">
              <w:rPr>
                <w:rFonts w:ascii="Arial" w:eastAsia="Arial Unicode MS" w:hAnsi="Arial" w:cs="Arial"/>
                <w:b/>
                <w:bCs/>
                <w:sz w:val="16"/>
                <w:szCs w:val="16"/>
              </w:rPr>
              <w:t>(Kraaipan)</w:t>
            </w:r>
          </w:p>
        </w:tc>
        <w:tc>
          <w:tcPr>
            <w:tcW w:w="493" w:type="pct"/>
            <w:shd w:val="clear" w:color="auto" w:fill="auto"/>
            <w:vAlign w:val="center"/>
          </w:tcPr>
          <w:p w14:paraId="2AD86AAB" w14:textId="77777777" w:rsidR="00BC337C" w:rsidRPr="001343F8" w:rsidRDefault="00BC337C" w:rsidP="00BC337C">
            <w:pPr>
              <w:ind w:right="113"/>
              <w:jc w:val="center"/>
              <w:rPr>
                <w:rFonts w:ascii="Arial" w:eastAsia="Arial Unicode MS" w:hAnsi="Arial" w:cs="Arial"/>
                <w:bCs/>
                <w:color w:val="000000"/>
                <w:sz w:val="16"/>
                <w:szCs w:val="16"/>
              </w:rPr>
            </w:pPr>
            <w:r>
              <w:rPr>
                <w:rFonts w:ascii="Arial" w:eastAsia="Arial Unicode MS" w:hAnsi="Arial" w:cs="Arial"/>
                <w:bCs/>
                <w:color w:val="000000"/>
                <w:sz w:val="16"/>
                <w:szCs w:val="16"/>
              </w:rPr>
              <w:t>R 3 678 918.92</w:t>
            </w:r>
          </w:p>
        </w:tc>
        <w:tc>
          <w:tcPr>
            <w:tcW w:w="314" w:type="pct"/>
            <w:vMerge/>
            <w:shd w:val="clear" w:color="auto" w:fill="auto"/>
          </w:tcPr>
          <w:p w14:paraId="4B80F00C" w14:textId="77777777" w:rsidR="00BC337C" w:rsidRPr="001343F8" w:rsidRDefault="00BC337C" w:rsidP="00BC337C">
            <w:pPr>
              <w:jc w:val="center"/>
              <w:rPr>
                <w:rFonts w:ascii="Arial" w:hAnsi="Arial" w:cs="Arial"/>
                <w:sz w:val="16"/>
                <w:szCs w:val="16"/>
              </w:rPr>
            </w:pPr>
          </w:p>
        </w:tc>
        <w:tc>
          <w:tcPr>
            <w:tcW w:w="584" w:type="pct"/>
            <w:shd w:val="clear" w:color="auto" w:fill="auto"/>
            <w:vAlign w:val="center"/>
          </w:tcPr>
          <w:p w14:paraId="2C85E99B" w14:textId="0DEB21D0" w:rsidR="00BC337C" w:rsidRPr="001343F8" w:rsidRDefault="00BC337C" w:rsidP="00BC337C">
            <w:pPr>
              <w:jc w:val="center"/>
              <w:rPr>
                <w:rFonts w:ascii="Arial" w:hAnsi="Arial" w:cs="Arial"/>
                <w:sz w:val="16"/>
                <w:szCs w:val="16"/>
              </w:rPr>
            </w:pPr>
            <w:r>
              <w:rPr>
                <w:rFonts w:ascii="Arial" w:hAnsi="Arial" w:cs="Arial"/>
                <w:sz w:val="16"/>
                <w:szCs w:val="16"/>
              </w:rPr>
              <w:t>Site establishment complete and work commenced</w:t>
            </w:r>
            <w:r w:rsidR="00D9011F">
              <w:rPr>
                <w:rFonts w:ascii="Arial" w:hAnsi="Arial" w:cs="Arial"/>
                <w:sz w:val="16"/>
                <w:szCs w:val="16"/>
              </w:rPr>
              <w:t xml:space="preserve"> by 30 Sept 2025</w:t>
            </w:r>
          </w:p>
        </w:tc>
        <w:tc>
          <w:tcPr>
            <w:tcW w:w="500" w:type="pct"/>
            <w:shd w:val="clear" w:color="auto" w:fill="auto"/>
          </w:tcPr>
          <w:p w14:paraId="7714BDD8" w14:textId="77777777" w:rsidR="00BC337C" w:rsidRDefault="00BC337C" w:rsidP="00BC337C">
            <w:pPr>
              <w:jc w:val="center"/>
              <w:rPr>
                <w:rFonts w:ascii="Arial" w:hAnsi="Arial" w:cs="Arial"/>
                <w:sz w:val="16"/>
                <w:szCs w:val="16"/>
              </w:rPr>
            </w:pPr>
          </w:p>
          <w:p w14:paraId="285FB2B5" w14:textId="061946D4" w:rsidR="00BC337C" w:rsidRPr="001343F8" w:rsidRDefault="00BC337C" w:rsidP="00BC337C">
            <w:pPr>
              <w:jc w:val="center"/>
              <w:rPr>
                <w:rFonts w:ascii="Arial" w:hAnsi="Arial" w:cs="Arial"/>
                <w:sz w:val="16"/>
                <w:szCs w:val="16"/>
              </w:rPr>
            </w:pPr>
            <w:r>
              <w:rPr>
                <w:rFonts w:ascii="Arial" w:hAnsi="Arial" w:cs="Arial"/>
                <w:sz w:val="16"/>
                <w:szCs w:val="16"/>
              </w:rPr>
              <w:t xml:space="preserve">Roadbed complete for </w:t>
            </w:r>
            <w:r w:rsidR="008F7E83">
              <w:rPr>
                <w:rFonts w:ascii="Arial" w:hAnsi="Arial" w:cs="Arial"/>
                <w:sz w:val="16"/>
                <w:szCs w:val="16"/>
              </w:rPr>
              <w:t>0.8</w:t>
            </w:r>
            <w:r>
              <w:rPr>
                <w:rFonts w:ascii="Arial" w:hAnsi="Arial" w:cs="Arial"/>
                <w:sz w:val="16"/>
                <w:szCs w:val="16"/>
              </w:rPr>
              <w:t xml:space="preserve"> km</w:t>
            </w:r>
            <w:r w:rsidR="00D9011F">
              <w:rPr>
                <w:rFonts w:ascii="Arial" w:hAnsi="Arial" w:cs="Arial"/>
                <w:sz w:val="16"/>
                <w:szCs w:val="16"/>
              </w:rPr>
              <w:t xml:space="preserve"> by 31 Dec 2025</w:t>
            </w:r>
          </w:p>
        </w:tc>
        <w:tc>
          <w:tcPr>
            <w:tcW w:w="453" w:type="pct"/>
            <w:shd w:val="clear" w:color="auto" w:fill="auto"/>
          </w:tcPr>
          <w:p w14:paraId="07BD8ACA" w14:textId="77777777" w:rsidR="00BC337C" w:rsidRDefault="00BC337C" w:rsidP="00BC337C">
            <w:pPr>
              <w:jc w:val="center"/>
              <w:rPr>
                <w:rFonts w:ascii="Arial" w:hAnsi="Arial" w:cs="Arial"/>
                <w:sz w:val="16"/>
                <w:szCs w:val="16"/>
              </w:rPr>
            </w:pPr>
          </w:p>
          <w:p w14:paraId="7A578398" w14:textId="6A120981" w:rsidR="00BC337C" w:rsidRPr="001343F8" w:rsidRDefault="00BC337C" w:rsidP="00BC337C">
            <w:pPr>
              <w:jc w:val="center"/>
              <w:rPr>
                <w:rFonts w:ascii="Arial" w:hAnsi="Arial" w:cs="Arial"/>
                <w:sz w:val="16"/>
                <w:szCs w:val="16"/>
              </w:rPr>
            </w:pPr>
            <w:r>
              <w:rPr>
                <w:rFonts w:ascii="Arial" w:hAnsi="Arial" w:cs="Arial"/>
                <w:sz w:val="16"/>
                <w:szCs w:val="16"/>
              </w:rPr>
              <w:t xml:space="preserve">Sub-base complete for </w:t>
            </w:r>
            <w:r w:rsidR="008F7E83">
              <w:rPr>
                <w:rFonts w:ascii="Arial" w:hAnsi="Arial" w:cs="Arial"/>
                <w:sz w:val="16"/>
                <w:szCs w:val="16"/>
              </w:rPr>
              <w:t>0.8km</w:t>
            </w:r>
            <w:r w:rsidR="00D9011F">
              <w:rPr>
                <w:rFonts w:ascii="Arial" w:hAnsi="Arial" w:cs="Arial"/>
                <w:sz w:val="16"/>
                <w:szCs w:val="16"/>
              </w:rPr>
              <w:t xml:space="preserve"> by 30 Mar 2026</w:t>
            </w:r>
          </w:p>
        </w:tc>
        <w:tc>
          <w:tcPr>
            <w:tcW w:w="454" w:type="pct"/>
            <w:shd w:val="clear" w:color="auto" w:fill="FFFFFF"/>
          </w:tcPr>
          <w:p w14:paraId="553025DE" w14:textId="77777777" w:rsidR="00BC337C" w:rsidRDefault="00BC337C" w:rsidP="00BC337C">
            <w:pPr>
              <w:rPr>
                <w:rFonts w:ascii="Arial" w:hAnsi="Arial" w:cs="Arial"/>
                <w:sz w:val="16"/>
                <w:szCs w:val="16"/>
              </w:rPr>
            </w:pPr>
          </w:p>
          <w:p w14:paraId="0A60671E" w14:textId="275E753E" w:rsidR="00BC337C" w:rsidRPr="001343F8" w:rsidRDefault="00BC337C" w:rsidP="00BC337C">
            <w:pPr>
              <w:rPr>
                <w:rFonts w:ascii="Arial" w:hAnsi="Arial" w:cs="Arial"/>
                <w:sz w:val="16"/>
                <w:szCs w:val="16"/>
              </w:rPr>
            </w:pPr>
            <w:r>
              <w:rPr>
                <w:rFonts w:ascii="Arial" w:hAnsi="Arial" w:cs="Arial"/>
                <w:sz w:val="16"/>
                <w:szCs w:val="16"/>
              </w:rPr>
              <w:t xml:space="preserve">Base layer complete for </w:t>
            </w:r>
            <w:r w:rsidR="008F7E83">
              <w:rPr>
                <w:rFonts w:ascii="Arial" w:hAnsi="Arial" w:cs="Arial"/>
                <w:sz w:val="16"/>
                <w:szCs w:val="16"/>
              </w:rPr>
              <w:t>0.8</w:t>
            </w:r>
            <w:r>
              <w:rPr>
                <w:rFonts w:ascii="Arial" w:hAnsi="Arial" w:cs="Arial"/>
                <w:sz w:val="16"/>
                <w:szCs w:val="16"/>
              </w:rPr>
              <w:t xml:space="preserve"> km</w:t>
            </w:r>
            <w:r w:rsidR="00D9011F">
              <w:rPr>
                <w:rFonts w:ascii="Arial" w:hAnsi="Arial" w:cs="Arial"/>
                <w:sz w:val="16"/>
                <w:szCs w:val="16"/>
              </w:rPr>
              <w:t xml:space="preserve"> by 30 June 2026</w:t>
            </w:r>
          </w:p>
        </w:tc>
        <w:tc>
          <w:tcPr>
            <w:tcW w:w="326" w:type="pct"/>
            <w:shd w:val="clear" w:color="auto" w:fill="auto"/>
            <w:vAlign w:val="center"/>
          </w:tcPr>
          <w:p w14:paraId="4368164C" w14:textId="77777777" w:rsidR="00BC337C" w:rsidRPr="001343F8" w:rsidRDefault="00BC337C" w:rsidP="00BC337C">
            <w:pPr>
              <w:jc w:val="center"/>
              <w:rPr>
                <w:rFonts w:ascii="Arial" w:hAnsi="Arial" w:cs="Arial"/>
                <w:bCs/>
                <w:sz w:val="16"/>
                <w:szCs w:val="16"/>
              </w:rPr>
            </w:pPr>
          </w:p>
          <w:p w14:paraId="27B346DC" w14:textId="0B2C4AF6" w:rsidR="00BC337C" w:rsidRPr="001343F8" w:rsidRDefault="00BC337C" w:rsidP="00BC337C">
            <w:pPr>
              <w:jc w:val="center"/>
              <w:rPr>
                <w:rFonts w:ascii="Arial" w:hAnsi="Arial" w:cs="Arial"/>
                <w:bCs/>
                <w:sz w:val="16"/>
                <w:szCs w:val="16"/>
              </w:rPr>
            </w:pPr>
            <w:r>
              <w:rPr>
                <w:rFonts w:ascii="Arial" w:hAnsi="Arial" w:cs="Arial"/>
                <w:bCs/>
                <w:sz w:val="16"/>
                <w:szCs w:val="16"/>
              </w:rPr>
              <w:t>Progress report</w:t>
            </w:r>
          </w:p>
        </w:tc>
      </w:tr>
      <w:tr w:rsidR="00992E72" w:rsidRPr="001343F8" w14:paraId="0E7FAF73" w14:textId="77777777" w:rsidTr="007468F1">
        <w:trPr>
          <w:trHeight w:val="752"/>
        </w:trPr>
        <w:tc>
          <w:tcPr>
            <w:tcW w:w="347" w:type="pct"/>
            <w:vMerge/>
            <w:shd w:val="clear" w:color="auto" w:fill="auto"/>
          </w:tcPr>
          <w:p w14:paraId="06ACBFE1" w14:textId="77777777" w:rsidR="00992E72" w:rsidRPr="001343F8" w:rsidRDefault="00992E72" w:rsidP="00992E72">
            <w:pPr>
              <w:rPr>
                <w:rFonts w:ascii="Arial" w:hAnsi="Arial" w:cs="Arial"/>
                <w:color w:val="000000"/>
                <w:sz w:val="16"/>
                <w:szCs w:val="16"/>
                <w:lang w:val="en-ZA"/>
              </w:rPr>
            </w:pPr>
          </w:p>
        </w:tc>
        <w:tc>
          <w:tcPr>
            <w:tcW w:w="625" w:type="pct"/>
            <w:shd w:val="clear" w:color="auto" w:fill="auto"/>
          </w:tcPr>
          <w:p w14:paraId="2C49D782" w14:textId="77777777" w:rsidR="00992E72" w:rsidRPr="001343F8" w:rsidRDefault="00992E72" w:rsidP="00992E72">
            <w:pPr>
              <w:rPr>
                <w:rFonts w:ascii="Arial" w:eastAsia="Arial Unicode MS" w:hAnsi="Arial" w:cs="Arial"/>
                <w:sz w:val="16"/>
                <w:szCs w:val="16"/>
              </w:rPr>
            </w:pPr>
            <w:r w:rsidRPr="00991911">
              <w:rPr>
                <w:rFonts w:ascii="Arial" w:eastAsia="Arial Unicode MS" w:hAnsi="Arial" w:cs="Arial"/>
                <w:sz w:val="16"/>
                <w:szCs w:val="16"/>
              </w:rPr>
              <w:t>Number of   Internal access roads constructed</w:t>
            </w:r>
          </w:p>
        </w:tc>
        <w:tc>
          <w:tcPr>
            <w:tcW w:w="313" w:type="pct"/>
            <w:shd w:val="clear" w:color="auto" w:fill="auto"/>
            <w:vAlign w:val="center"/>
          </w:tcPr>
          <w:p w14:paraId="27DD559E" w14:textId="55E5A50A" w:rsidR="00992E72" w:rsidRPr="001343F8" w:rsidRDefault="00992E72" w:rsidP="00992E72">
            <w:pPr>
              <w:jc w:val="center"/>
              <w:rPr>
                <w:rFonts w:ascii="Arial" w:hAnsi="Arial" w:cs="Arial"/>
                <w:sz w:val="16"/>
                <w:szCs w:val="16"/>
              </w:rPr>
            </w:pPr>
            <w:r>
              <w:rPr>
                <w:rFonts w:ascii="Arial" w:hAnsi="Arial" w:cs="Arial"/>
                <w:sz w:val="16"/>
                <w:szCs w:val="16"/>
              </w:rPr>
              <w:t>3.1km</w:t>
            </w:r>
          </w:p>
        </w:tc>
        <w:tc>
          <w:tcPr>
            <w:tcW w:w="591" w:type="pct"/>
          </w:tcPr>
          <w:p w14:paraId="712A5B7F" w14:textId="2A0239A0" w:rsidR="00992E72" w:rsidRDefault="00992E72" w:rsidP="00992E72">
            <w:pPr>
              <w:jc w:val="center"/>
              <w:rPr>
                <w:rFonts w:ascii="Arial" w:eastAsia="Arial Unicode MS" w:hAnsi="Arial" w:cs="Arial"/>
                <w:sz w:val="16"/>
                <w:szCs w:val="16"/>
              </w:rPr>
            </w:pPr>
            <w:r>
              <w:rPr>
                <w:rFonts w:ascii="Arial" w:eastAsia="Arial Unicode MS" w:hAnsi="Arial" w:cs="Arial"/>
                <w:sz w:val="16"/>
                <w:szCs w:val="16"/>
              </w:rPr>
              <w:t>3.5km</w:t>
            </w:r>
            <w:r w:rsidRPr="003249F4">
              <w:rPr>
                <w:rFonts w:ascii="Arial" w:eastAsia="Arial Unicode MS" w:hAnsi="Arial" w:cs="Arial"/>
                <w:sz w:val="16"/>
                <w:szCs w:val="16"/>
              </w:rPr>
              <w:t xml:space="preserve"> Internal Access roads constructed by Council by 30 June 2026</w:t>
            </w:r>
            <w:r>
              <w:rPr>
                <w:rFonts w:ascii="Arial" w:eastAsia="Arial Unicode MS" w:hAnsi="Arial" w:cs="Arial"/>
                <w:sz w:val="16"/>
                <w:szCs w:val="16"/>
              </w:rPr>
              <w:t xml:space="preserve"> </w:t>
            </w:r>
          </w:p>
          <w:p w14:paraId="010513D2" w14:textId="77777777" w:rsidR="00992E72" w:rsidRPr="001343F8" w:rsidRDefault="00992E72" w:rsidP="00992E72">
            <w:pPr>
              <w:jc w:val="center"/>
              <w:rPr>
                <w:rFonts w:ascii="Arial" w:hAnsi="Arial" w:cs="Arial"/>
                <w:sz w:val="16"/>
                <w:szCs w:val="16"/>
              </w:rPr>
            </w:pPr>
            <w:r w:rsidRPr="00E5186A">
              <w:rPr>
                <w:rFonts w:ascii="Arial" w:eastAsia="Arial Unicode MS" w:hAnsi="Arial" w:cs="Arial"/>
                <w:b/>
                <w:bCs/>
                <w:sz w:val="16"/>
                <w:szCs w:val="16"/>
              </w:rPr>
              <w:t>(</w:t>
            </w:r>
            <w:proofErr w:type="spellStart"/>
            <w:r w:rsidRPr="00E5186A">
              <w:rPr>
                <w:rFonts w:ascii="Arial" w:eastAsia="Arial Unicode MS" w:hAnsi="Arial" w:cs="Arial"/>
                <w:b/>
                <w:bCs/>
                <w:sz w:val="16"/>
                <w:szCs w:val="16"/>
              </w:rPr>
              <w:t>Setlagole</w:t>
            </w:r>
            <w:proofErr w:type="spellEnd"/>
            <w:r w:rsidRPr="00E5186A">
              <w:rPr>
                <w:rFonts w:ascii="Arial" w:eastAsia="Arial Unicode MS" w:hAnsi="Arial" w:cs="Arial"/>
                <w:b/>
                <w:bCs/>
                <w:sz w:val="16"/>
                <w:szCs w:val="16"/>
              </w:rPr>
              <w:t>)</w:t>
            </w:r>
          </w:p>
        </w:tc>
        <w:tc>
          <w:tcPr>
            <w:tcW w:w="493" w:type="pct"/>
            <w:shd w:val="clear" w:color="auto" w:fill="auto"/>
            <w:vAlign w:val="center"/>
          </w:tcPr>
          <w:p w14:paraId="3AD61C5B" w14:textId="77777777" w:rsidR="00992E72" w:rsidRPr="001343F8" w:rsidRDefault="00992E72" w:rsidP="00992E72">
            <w:pPr>
              <w:ind w:right="113"/>
              <w:jc w:val="center"/>
              <w:rPr>
                <w:rFonts w:ascii="Arial" w:eastAsia="Arial Unicode MS" w:hAnsi="Arial" w:cs="Arial"/>
                <w:bCs/>
                <w:color w:val="000000"/>
                <w:sz w:val="16"/>
                <w:szCs w:val="16"/>
              </w:rPr>
            </w:pPr>
            <w:r>
              <w:rPr>
                <w:rFonts w:ascii="Arial" w:eastAsia="Arial Unicode MS" w:hAnsi="Arial" w:cs="Arial"/>
                <w:bCs/>
                <w:color w:val="000000"/>
                <w:sz w:val="16"/>
                <w:szCs w:val="16"/>
              </w:rPr>
              <w:t>R 5 361 380.30</w:t>
            </w:r>
          </w:p>
        </w:tc>
        <w:tc>
          <w:tcPr>
            <w:tcW w:w="314" w:type="pct"/>
            <w:vMerge/>
            <w:shd w:val="clear" w:color="auto" w:fill="auto"/>
          </w:tcPr>
          <w:p w14:paraId="430AAA53" w14:textId="77777777" w:rsidR="00992E72" w:rsidRPr="001343F8" w:rsidRDefault="00992E72" w:rsidP="00992E72">
            <w:pPr>
              <w:jc w:val="center"/>
              <w:rPr>
                <w:rFonts w:ascii="Arial" w:hAnsi="Arial" w:cs="Arial"/>
                <w:sz w:val="16"/>
                <w:szCs w:val="16"/>
              </w:rPr>
            </w:pPr>
          </w:p>
        </w:tc>
        <w:tc>
          <w:tcPr>
            <w:tcW w:w="584" w:type="pct"/>
            <w:shd w:val="clear" w:color="auto" w:fill="auto"/>
            <w:vAlign w:val="center"/>
          </w:tcPr>
          <w:p w14:paraId="0B34FA3D" w14:textId="62D2FD57" w:rsidR="00992E72" w:rsidRPr="001343F8" w:rsidRDefault="00992E72" w:rsidP="00992E72">
            <w:pPr>
              <w:jc w:val="center"/>
              <w:rPr>
                <w:rFonts w:ascii="Arial" w:hAnsi="Arial" w:cs="Arial"/>
                <w:sz w:val="16"/>
                <w:szCs w:val="16"/>
              </w:rPr>
            </w:pPr>
            <w:r>
              <w:rPr>
                <w:rFonts w:ascii="Arial" w:hAnsi="Arial" w:cs="Arial"/>
                <w:sz w:val="16"/>
                <w:szCs w:val="16"/>
              </w:rPr>
              <w:t>Site establishment complete and work commenced</w:t>
            </w:r>
            <w:r w:rsidR="00D9011F">
              <w:rPr>
                <w:rFonts w:ascii="Arial" w:hAnsi="Arial" w:cs="Arial"/>
                <w:sz w:val="16"/>
                <w:szCs w:val="16"/>
              </w:rPr>
              <w:t xml:space="preserve"> by 30 Sept 2025</w:t>
            </w:r>
          </w:p>
        </w:tc>
        <w:tc>
          <w:tcPr>
            <w:tcW w:w="500" w:type="pct"/>
            <w:shd w:val="clear" w:color="auto" w:fill="auto"/>
          </w:tcPr>
          <w:p w14:paraId="545F6066" w14:textId="77777777" w:rsidR="00992E72" w:rsidRDefault="00992E72" w:rsidP="00992E72">
            <w:pPr>
              <w:jc w:val="center"/>
              <w:rPr>
                <w:rFonts w:ascii="Arial" w:hAnsi="Arial" w:cs="Arial"/>
                <w:sz w:val="16"/>
                <w:szCs w:val="16"/>
              </w:rPr>
            </w:pPr>
          </w:p>
          <w:p w14:paraId="0A709F99" w14:textId="3EC016EA" w:rsidR="00992E72" w:rsidRPr="001343F8" w:rsidRDefault="00992E72" w:rsidP="00992E72">
            <w:pPr>
              <w:jc w:val="center"/>
              <w:rPr>
                <w:rFonts w:ascii="Arial" w:hAnsi="Arial" w:cs="Arial"/>
                <w:sz w:val="16"/>
                <w:szCs w:val="16"/>
              </w:rPr>
            </w:pPr>
            <w:r>
              <w:rPr>
                <w:rFonts w:ascii="Arial" w:hAnsi="Arial" w:cs="Arial"/>
                <w:sz w:val="16"/>
                <w:szCs w:val="16"/>
              </w:rPr>
              <w:t>Roadbed complete for 1 km</w:t>
            </w:r>
            <w:r w:rsidR="00D9011F">
              <w:rPr>
                <w:rFonts w:ascii="Arial" w:hAnsi="Arial" w:cs="Arial"/>
                <w:sz w:val="16"/>
                <w:szCs w:val="16"/>
              </w:rPr>
              <w:t xml:space="preserve"> by 31 Dec 2025</w:t>
            </w:r>
          </w:p>
        </w:tc>
        <w:tc>
          <w:tcPr>
            <w:tcW w:w="453" w:type="pct"/>
            <w:shd w:val="clear" w:color="auto" w:fill="auto"/>
          </w:tcPr>
          <w:p w14:paraId="68CBAD28" w14:textId="77777777" w:rsidR="00992E72" w:rsidRDefault="00992E72" w:rsidP="00992E72">
            <w:pPr>
              <w:jc w:val="center"/>
              <w:rPr>
                <w:rFonts w:ascii="Arial" w:hAnsi="Arial" w:cs="Arial"/>
                <w:sz w:val="16"/>
                <w:szCs w:val="16"/>
              </w:rPr>
            </w:pPr>
          </w:p>
          <w:p w14:paraId="1DA77538" w14:textId="10600531" w:rsidR="00992E72" w:rsidRPr="001343F8" w:rsidRDefault="00992E72" w:rsidP="00992E72">
            <w:pPr>
              <w:jc w:val="center"/>
              <w:rPr>
                <w:rFonts w:ascii="Arial" w:hAnsi="Arial" w:cs="Arial"/>
                <w:sz w:val="16"/>
                <w:szCs w:val="16"/>
              </w:rPr>
            </w:pPr>
            <w:r>
              <w:rPr>
                <w:rFonts w:ascii="Arial" w:hAnsi="Arial" w:cs="Arial"/>
                <w:sz w:val="16"/>
                <w:szCs w:val="16"/>
              </w:rPr>
              <w:t>Sub-base complete for 1km</w:t>
            </w:r>
            <w:r w:rsidR="00D9011F">
              <w:rPr>
                <w:rFonts w:ascii="Arial" w:hAnsi="Arial" w:cs="Arial"/>
                <w:sz w:val="16"/>
                <w:szCs w:val="16"/>
              </w:rPr>
              <w:t xml:space="preserve"> by 30 Mar 2026</w:t>
            </w:r>
          </w:p>
        </w:tc>
        <w:tc>
          <w:tcPr>
            <w:tcW w:w="454" w:type="pct"/>
            <w:shd w:val="clear" w:color="auto" w:fill="FFFFFF"/>
          </w:tcPr>
          <w:p w14:paraId="79A9B885" w14:textId="77777777" w:rsidR="00992E72" w:rsidRDefault="00992E72" w:rsidP="00992E72">
            <w:pPr>
              <w:rPr>
                <w:rFonts w:ascii="Arial" w:hAnsi="Arial" w:cs="Arial"/>
                <w:sz w:val="16"/>
                <w:szCs w:val="16"/>
              </w:rPr>
            </w:pPr>
          </w:p>
          <w:p w14:paraId="3C48A782" w14:textId="2873BBB7" w:rsidR="00992E72" w:rsidRPr="001343F8" w:rsidRDefault="00992E72" w:rsidP="00992E72">
            <w:pPr>
              <w:rPr>
                <w:rFonts w:ascii="Arial" w:hAnsi="Arial" w:cs="Arial"/>
                <w:sz w:val="16"/>
                <w:szCs w:val="16"/>
              </w:rPr>
            </w:pPr>
            <w:r>
              <w:rPr>
                <w:rFonts w:ascii="Arial" w:hAnsi="Arial" w:cs="Arial"/>
                <w:sz w:val="16"/>
                <w:szCs w:val="16"/>
              </w:rPr>
              <w:t>Base layer complete for 1 km</w:t>
            </w:r>
            <w:r w:rsidR="00D9011F">
              <w:rPr>
                <w:rFonts w:ascii="Arial" w:hAnsi="Arial" w:cs="Arial"/>
                <w:sz w:val="16"/>
                <w:szCs w:val="16"/>
              </w:rPr>
              <w:t xml:space="preserve"> by 30 June 2026</w:t>
            </w:r>
          </w:p>
        </w:tc>
        <w:tc>
          <w:tcPr>
            <w:tcW w:w="326" w:type="pct"/>
            <w:shd w:val="clear" w:color="auto" w:fill="auto"/>
            <w:vAlign w:val="center"/>
          </w:tcPr>
          <w:p w14:paraId="1124AD19" w14:textId="77777777" w:rsidR="00992E72" w:rsidRPr="001343F8" w:rsidRDefault="00992E72" w:rsidP="00992E72">
            <w:pPr>
              <w:jc w:val="center"/>
              <w:rPr>
                <w:rFonts w:ascii="Arial" w:hAnsi="Arial" w:cs="Arial"/>
                <w:bCs/>
                <w:sz w:val="16"/>
                <w:szCs w:val="16"/>
              </w:rPr>
            </w:pPr>
          </w:p>
          <w:p w14:paraId="503EA653" w14:textId="471142B7" w:rsidR="00992E72" w:rsidRPr="001343F8" w:rsidRDefault="00992E72" w:rsidP="00992E72">
            <w:pPr>
              <w:jc w:val="center"/>
              <w:rPr>
                <w:rFonts w:ascii="Arial" w:hAnsi="Arial" w:cs="Arial"/>
                <w:bCs/>
                <w:sz w:val="16"/>
                <w:szCs w:val="16"/>
              </w:rPr>
            </w:pPr>
            <w:r>
              <w:rPr>
                <w:rFonts w:ascii="Arial" w:hAnsi="Arial" w:cs="Arial"/>
                <w:bCs/>
                <w:sz w:val="16"/>
                <w:szCs w:val="16"/>
              </w:rPr>
              <w:t>Progress report</w:t>
            </w:r>
          </w:p>
        </w:tc>
      </w:tr>
      <w:tr w:rsidR="00992E72" w:rsidRPr="001343F8" w14:paraId="37A7F75E" w14:textId="77777777" w:rsidTr="00A605C8">
        <w:trPr>
          <w:trHeight w:val="752"/>
        </w:trPr>
        <w:tc>
          <w:tcPr>
            <w:tcW w:w="347" w:type="pct"/>
            <w:vMerge/>
            <w:shd w:val="clear" w:color="auto" w:fill="auto"/>
          </w:tcPr>
          <w:p w14:paraId="537A7477" w14:textId="77777777" w:rsidR="00992E72" w:rsidRPr="001343F8" w:rsidRDefault="00992E72" w:rsidP="00992E72">
            <w:pPr>
              <w:rPr>
                <w:rFonts w:ascii="Arial" w:hAnsi="Arial" w:cs="Arial"/>
                <w:color w:val="000000"/>
                <w:sz w:val="16"/>
                <w:szCs w:val="16"/>
                <w:lang w:val="en-ZA"/>
              </w:rPr>
            </w:pPr>
          </w:p>
        </w:tc>
        <w:tc>
          <w:tcPr>
            <w:tcW w:w="625" w:type="pct"/>
            <w:shd w:val="clear" w:color="auto" w:fill="auto"/>
            <w:vAlign w:val="center"/>
          </w:tcPr>
          <w:p w14:paraId="1BD2E115" w14:textId="77777777" w:rsidR="00992E72" w:rsidRPr="001343F8" w:rsidRDefault="00992E72" w:rsidP="00992E72">
            <w:pPr>
              <w:rPr>
                <w:rFonts w:ascii="Arial" w:eastAsia="Arial Unicode MS" w:hAnsi="Arial" w:cs="Arial"/>
                <w:sz w:val="16"/>
                <w:szCs w:val="16"/>
              </w:rPr>
            </w:pPr>
            <w:r>
              <w:rPr>
                <w:rFonts w:ascii="Arial" w:eastAsia="Arial Unicode MS" w:hAnsi="Arial" w:cs="Arial"/>
                <w:sz w:val="16"/>
                <w:szCs w:val="16"/>
              </w:rPr>
              <w:t>Construction Gareleng Community Hall</w:t>
            </w:r>
          </w:p>
        </w:tc>
        <w:tc>
          <w:tcPr>
            <w:tcW w:w="313" w:type="pct"/>
            <w:shd w:val="clear" w:color="auto" w:fill="auto"/>
            <w:vAlign w:val="center"/>
          </w:tcPr>
          <w:p w14:paraId="0411B308" w14:textId="1EDD6501" w:rsidR="00992E72" w:rsidRPr="001343F8" w:rsidRDefault="00992E72" w:rsidP="00992E72">
            <w:pPr>
              <w:jc w:val="center"/>
              <w:rPr>
                <w:rFonts w:ascii="Arial" w:hAnsi="Arial" w:cs="Arial"/>
                <w:sz w:val="16"/>
                <w:szCs w:val="16"/>
              </w:rPr>
            </w:pPr>
            <w:r>
              <w:rPr>
                <w:rFonts w:ascii="Arial" w:hAnsi="Arial" w:cs="Arial"/>
                <w:sz w:val="16"/>
                <w:szCs w:val="16"/>
              </w:rPr>
              <w:t>New</w:t>
            </w:r>
          </w:p>
        </w:tc>
        <w:tc>
          <w:tcPr>
            <w:tcW w:w="591" w:type="pct"/>
            <w:vAlign w:val="center"/>
          </w:tcPr>
          <w:p w14:paraId="360DE990" w14:textId="4BD6D083" w:rsidR="00992E72" w:rsidRPr="001343F8" w:rsidRDefault="00992E72" w:rsidP="00992E72">
            <w:pPr>
              <w:jc w:val="center"/>
              <w:rPr>
                <w:rFonts w:ascii="Arial" w:hAnsi="Arial" w:cs="Arial"/>
                <w:sz w:val="16"/>
                <w:szCs w:val="16"/>
              </w:rPr>
            </w:pPr>
            <w:r>
              <w:rPr>
                <w:rFonts w:ascii="Arial" w:hAnsi="Arial" w:cs="Arial"/>
                <w:sz w:val="16"/>
                <w:szCs w:val="16"/>
              </w:rPr>
              <w:t xml:space="preserve">1 Community Hall constructed by </w:t>
            </w:r>
            <w:r w:rsidR="005024D5">
              <w:rPr>
                <w:rFonts w:ascii="Arial" w:hAnsi="Arial" w:cs="Arial"/>
                <w:sz w:val="16"/>
                <w:szCs w:val="16"/>
              </w:rPr>
              <w:t>30 Sept 2025</w:t>
            </w:r>
          </w:p>
        </w:tc>
        <w:tc>
          <w:tcPr>
            <w:tcW w:w="493" w:type="pct"/>
            <w:shd w:val="clear" w:color="auto" w:fill="auto"/>
            <w:vAlign w:val="center"/>
          </w:tcPr>
          <w:p w14:paraId="4EC600DE" w14:textId="77777777" w:rsidR="00992E72" w:rsidRPr="001343F8" w:rsidRDefault="00992E72" w:rsidP="00992E72">
            <w:pPr>
              <w:ind w:right="113"/>
              <w:jc w:val="center"/>
              <w:rPr>
                <w:rFonts w:ascii="Arial" w:eastAsia="Arial Unicode MS" w:hAnsi="Arial" w:cs="Arial"/>
                <w:bCs/>
                <w:color w:val="000000"/>
                <w:sz w:val="16"/>
                <w:szCs w:val="16"/>
              </w:rPr>
            </w:pPr>
            <w:r>
              <w:rPr>
                <w:rFonts w:ascii="Arial" w:eastAsia="Arial Unicode MS" w:hAnsi="Arial" w:cs="Arial"/>
                <w:bCs/>
                <w:color w:val="000000"/>
                <w:sz w:val="16"/>
                <w:szCs w:val="16"/>
              </w:rPr>
              <w:t>R 954 833.64</w:t>
            </w:r>
          </w:p>
        </w:tc>
        <w:tc>
          <w:tcPr>
            <w:tcW w:w="314" w:type="pct"/>
            <w:vMerge/>
            <w:shd w:val="clear" w:color="auto" w:fill="auto"/>
          </w:tcPr>
          <w:p w14:paraId="1D1C3066" w14:textId="77777777" w:rsidR="00992E72" w:rsidRPr="001343F8" w:rsidRDefault="00992E72" w:rsidP="00992E72">
            <w:pPr>
              <w:jc w:val="center"/>
              <w:rPr>
                <w:rFonts w:ascii="Arial" w:hAnsi="Arial" w:cs="Arial"/>
                <w:sz w:val="16"/>
                <w:szCs w:val="16"/>
              </w:rPr>
            </w:pPr>
          </w:p>
        </w:tc>
        <w:tc>
          <w:tcPr>
            <w:tcW w:w="584" w:type="pct"/>
            <w:shd w:val="clear" w:color="auto" w:fill="auto"/>
            <w:vAlign w:val="center"/>
          </w:tcPr>
          <w:p w14:paraId="5D79742C" w14:textId="186D1339" w:rsidR="00992E72" w:rsidRPr="001343F8" w:rsidRDefault="000F6E0F" w:rsidP="00992E72">
            <w:pPr>
              <w:jc w:val="center"/>
              <w:rPr>
                <w:rFonts w:ascii="Arial" w:hAnsi="Arial" w:cs="Arial"/>
                <w:sz w:val="16"/>
                <w:szCs w:val="16"/>
              </w:rPr>
            </w:pPr>
            <w:r>
              <w:rPr>
                <w:rFonts w:ascii="Arial" w:hAnsi="Arial" w:cs="Arial"/>
                <w:sz w:val="16"/>
                <w:szCs w:val="16"/>
              </w:rPr>
              <w:t xml:space="preserve"> 1</w:t>
            </w:r>
            <w:r w:rsidR="00992E72">
              <w:rPr>
                <w:rFonts w:ascii="Arial" w:hAnsi="Arial" w:cs="Arial"/>
                <w:sz w:val="16"/>
                <w:szCs w:val="16"/>
              </w:rPr>
              <w:t>Community Hall complete and handed over to the community</w:t>
            </w:r>
            <w:r w:rsidR="00D9011F">
              <w:rPr>
                <w:rFonts w:ascii="Arial" w:hAnsi="Arial" w:cs="Arial"/>
                <w:sz w:val="16"/>
                <w:szCs w:val="16"/>
              </w:rPr>
              <w:t xml:space="preserve"> by 30 Sept 2025</w:t>
            </w:r>
          </w:p>
        </w:tc>
        <w:tc>
          <w:tcPr>
            <w:tcW w:w="500" w:type="pct"/>
            <w:shd w:val="clear" w:color="auto" w:fill="auto"/>
            <w:vAlign w:val="center"/>
          </w:tcPr>
          <w:p w14:paraId="176AA1E4" w14:textId="5404A209" w:rsidR="00992E72" w:rsidRPr="001343F8" w:rsidRDefault="00A605C8" w:rsidP="00A605C8">
            <w:pPr>
              <w:jc w:val="center"/>
              <w:rPr>
                <w:rFonts w:ascii="Arial" w:hAnsi="Arial" w:cs="Arial"/>
                <w:sz w:val="16"/>
                <w:szCs w:val="16"/>
              </w:rPr>
            </w:pPr>
            <w:r>
              <w:rPr>
                <w:rFonts w:ascii="Arial" w:hAnsi="Arial" w:cs="Arial"/>
                <w:sz w:val="16"/>
                <w:szCs w:val="16"/>
              </w:rPr>
              <w:t>-</w:t>
            </w:r>
          </w:p>
        </w:tc>
        <w:tc>
          <w:tcPr>
            <w:tcW w:w="453" w:type="pct"/>
            <w:shd w:val="clear" w:color="auto" w:fill="auto"/>
            <w:vAlign w:val="center"/>
          </w:tcPr>
          <w:p w14:paraId="70D15C80" w14:textId="50C91161" w:rsidR="002E1086" w:rsidRPr="001343F8" w:rsidRDefault="00A605C8" w:rsidP="00A605C8">
            <w:pPr>
              <w:jc w:val="center"/>
              <w:rPr>
                <w:rFonts w:ascii="Arial" w:hAnsi="Arial" w:cs="Arial"/>
                <w:sz w:val="16"/>
                <w:szCs w:val="16"/>
              </w:rPr>
            </w:pPr>
            <w:r>
              <w:rPr>
                <w:rFonts w:ascii="Arial" w:hAnsi="Arial" w:cs="Arial"/>
                <w:sz w:val="16"/>
                <w:szCs w:val="16"/>
              </w:rPr>
              <w:t>-</w:t>
            </w:r>
          </w:p>
        </w:tc>
        <w:tc>
          <w:tcPr>
            <w:tcW w:w="454" w:type="pct"/>
            <w:shd w:val="clear" w:color="auto" w:fill="FFFFFF"/>
            <w:vAlign w:val="center"/>
          </w:tcPr>
          <w:p w14:paraId="2AD68EF1" w14:textId="4CAC9579" w:rsidR="002E1086" w:rsidRPr="001343F8" w:rsidRDefault="00A605C8" w:rsidP="00A605C8">
            <w:pPr>
              <w:jc w:val="center"/>
              <w:rPr>
                <w:rFonts w:ascii="Arial" w:hAnsi="Arial" w:cs="Arial"/>
                <w:sz w:val="16"/>
                <w:szCs w:val="16"/>
              </w:rPr>
            </w:pPr>
            <w:r>
              <w:rPr>
                <w:rFonts w:ascii="Arial" w:hAnsi="Arial" w:cs="Arial"/>
                <w:sz w:val="16"/>
                <w:szCs w:val="16"/>
              </w:rPr>
              <w:t>-</w:t>
            </w:r>
          </w:p>
        </w:tc>
        <w:tc>
          <w:tcPr>
            <w:tcW w:w="326" w:type="pct"/>
            <w:shd w:val="clear" w:color="auto" w:fill="auto"/>
            <w:vAlign w:val="center"/>
          </w:tcPr>
          <w:p w14:paraId="0436715F" w14:textId="77777777" w:rsidR="00992E72" w:rsidRPr="001343F8" w:rsidRDefault="00992E72" w:rsidP="00992E72">
            <w:pPr>
              <w:jc w:val="center"/>
              <w:rPr>
                <w:rFonts w:ascii="Arial" w:hAnsi="Arial" w:cs="Arial"/>
                <w:bCs/>
                <w:sz w:val="16"/>
                <w:szCs w:val="16"/>
              </w:rPr>
            </w:pPr>
            <w:r>
              <w:rPr>
                <w:rFonts w:ascii="Arial" w:hAnsi="Arial" w:cs="Arial"/>
                <w:bCs/>
                <w:sz w:val="16"/>
                <w:szCs w:val="16"/>
              </w:rPr>
              <w:t>Completion Certificate</w:t>
            </w:r>
          </w:p>
        </w:tc>
      </w:tr>
      <w:tr w:rsidR="002E1086" w:rsidRPr="001343F8" w14:paraId="219C155E" w14:textId="77777777" w:rsidTr="00A605C8">
        <w:trPr>
          <w:trHeight w:val="752"/>
        </w:trPr>
        <w:tc>
          <w:tcPr>
            <w:tcW w:w="347" w:type="pct"/>
            <w:vMerge/>
            <w:shd w:val="clear" w:color="auto" w:fill="auto"/>
          </w:tcPr>
          <w:p w14:paraId="41C9B148" w14:textId="77777777" w:rsidR="002E1086" w:rsidRPr="001343F8" w:rsidRDefault="002E1086" w:rsidP="002E1086">
            <w:pPr>
              <w:rPr>
                <w:rFonts w:ascii="Arial" w:hAnsi="Arial" w:cs="Arial"/>
                <w:color w:val="000000"/>
                <w:sz w:val="16"/>
                <w:szCs w:val="16"/>
                <w:lang w:val="en-ZA"/>
              </w:rPr>
            </w:pPr>
          </w:p>
        </w:tc>
        <w:tc>
          <w:tcPr>
            <w:tcW w:w="625" w:type="pct"/>
            <w:shd w:val="clear" w:color="auto" w:fill="auto"/>
            <w:vAlign w:val="center"/>
          </w:tcPr>
          <w:p w14:paraId="71A2F2B7" w14:textId="77777777" w:rsidR="002E1086" w:rsidRDefault="002E1086" w:rsidP="002E1086">
            <w:pPr>
              <w:rPr>
                <w:rFonts w:ascii="Arial" w:eastAsia="Arial Unicode MS" w:hAnsi="Arial" w:cs="Arial"/>
                <w:sz w:val="16"/>
                <w:szCs w:val="16"/>
              </w:rPr>
            </w:pPr>
            <w:r>
              <w:rPr>
                <w:rFonts w:ascii="Arial" w:eastAsia="Arial Unicode MS" w:hAnsi="Arial" w:cs="Arial"/>
                <w:sz w:val="16"/>
                <w:szCs w:val="16"/>
              </w:rPr>
              <w:t>Number of Cemetries fenced</w:t>
            </w:r>
          </w:p>
        </w:tc>
        <w:tc>
          <w:tcPr>
            <w:tcW w:w="313" w:type="pct"/>
            <w:shd w:val="clear" w:color="auto" w:fill="auto"/>
            <w:vAlign w:val="center"/>
          </w:tcPr>
          <w:p w14:paraId="13465556" w14:textId="166BA2BE" w:rsidR="002E1086" w:rsidRDefault="002E1086" w:rsidP="002E1086">
            <w:pPr>
              <w:rPr>
                <w:rFonts w:ascii="Arial" w:hAnsi="Arial" w:cs="Arial"/>
                <w:sz w:val="16"/>
                <w:szCs w:val="16"/>
              </w:rPr>
            </w:pPr>
            <w:r>
              <w:rPr>
                <w:rFonts w:ascii="Arial" w:hAnsi="Arial" w:cs="Arial"/>
                <w:sz w:val="16"/>
                <w:szCs w:val="16"/>
              </w:rPr>
              <w:t xml:space="preserve">      4</w:t>
            </w:r>
          </w:p>
        </w:tc>
        <w:tc>
          <w:tcPr>
            <w:tcW w:w="591" w:type="pct"/>
            <w:vAlign w:val="center"/>
          </w:tcPr>
          <w:p w14:paraId="0C448BA7" w14:textId="0D0C1C04" w:rsidR="002E1086" w:rsidRDefault="002E1086" w:rsidP="002E1086">
            <w:pPr>
              <w:jc w:val="center"/>
              <w:rPr>
                <w:rFonts w:ascii="Arial" w:hAnsi="Arial" w:cs="Arial"/>
                <w:sz w:val="16"/>
                <w:szCs w:val="16"/>
              </w:rPr>
            </w:pPr>
            <w:r>
              <w:rPr>
                <w:rFonts w:ascii="Arial" w:hAnsi="Arial" w:cs="Arial"/>
                <w:sz w:val="16"/>
                <w:szCs w:val="16"/>
              </w:rPr>
              <w:t>1 Cemetery fenced with concrete palisade</w:t>
            </w:r>
            <w:r w:rsidR="002F674A">
              <w:rPr>
                <w:rFonts w:ascii="Arial" w:hAnsi="Arial" w:cs="Arial"/>
                <w:sz w:val="16"/>
                <w:szCs w:val="16"/>
              </w:rPr>
              <w:t xml:space="preserve"> and ha</w:t>
            </w:r>
            <w:r w:rsidR="007468F1">
              <w:rPr>
                <w:rFonts w:ascii="Arial" w:hAnsi="Arial" w:cs="Arial"/>
                <w:sz w:val="16"/>
                <w:szCs w:val="16"/>
              </w:rPr>
              <w:t>nded to the community</w:t>
            </w:r>
            <w:r>
              <w:rPr>
                <w:rFonts w:ascii="Arial" w:hAnsi="Arial" w:cs="Arial"/>
                <w:sz w:val="16"/>
                <w:szCs w:val="16"/>
              </w:rPr>
              <w:t xml:space="preserve"> by </w:t>
            </w:r>
            <w:r w:rsidR="005024D5">
              <w:rPr>
                <w:rFonts w:ascii="Arial" w:hAnsi="Arial" w:cs="Arial"/>
                <w:sz w:val="16"/>
                <w:szCs w:val="16"/>
              </w:rPr>
              <w:t>30 Sept 2025</w:t>
            </w:r>
          </w:p>
        </w:tc>
        <w:tc>
          <w:tcPr>
            <w:tcW w:w="493" w:type="pct"/>
            <w:shd w:val="clear" w:color="auto" w:fill="auto"/>
            <w:vAlign w:val="center"/>
          </w:tcPr>
          <w:p w14:paraId="3CAE3D1E" w14:textId="77777777" w:rsidR="002E1086" w:rsidRDefault="002E1086" w:rsidP="002E1086">
            <w:pPr>
              <w:ind w:right="113"/>
              <w:jc w:val="center"/>
              <w:rPr>
                <w:rFonts w:ascii="Arial" w:eastAsia="Arial Unicode MS" w:hAnsi="Arial" w:cs="Arial"/>
                <w:bCs/>
                <w:color w:val="000000"/>
                <w:sz w:val="16"/>
                <w:szCs w:val="16"/>
              </w:rPr>
            </w:pPr>
            <w:r>
              <w:rPr>
                <w:rFonts w:ascii="Arial" w:eastAsia="Arial Unicode MS" w:hAnsi="Arial" w:cs="Arial"/>
                <w:bCs/>
                <w:color w:val="000000"/>
                <w:sz w:val="16"/>
                <w:szCs w:val="16"/>
              </w:rPr>
              <w:t>R 467 612.65</w:t>
            </w:r>
          </w:p>
        </w:tc>
        <w:tc>
          <w:tcPr>
            <w:tcW w:w="314" w:type="pct"/>
            <w:vMerge/>
            <w:shd w:val="clear" w:color="auto" w:fill="auto"/>
          </w:tcPr>
          <w:p w14:paraId="036B6B43" w14:textId="77777777" w:rsidR="002E1086" w:rsidRPr="001343F8" w:rsidRDefault="002E1086" w:rsidP="002E1086">
            <w:pPr>
              <w:jc w:val="center"/>
              <w:rPr>
                <w:rFonts w:ascii="Arial" w:hAnsi="Arial" w:cs="Arial"/>
                <w:sz w:val="16"/>
                <w:szCs w:val="16"/>
              </w:rPr>
            </w:pPr>
          </w:p>
        </w:tc>
        <w:tc>
          <w:tcPr>
            <w:tcW w:w="584" w:type="pct"/>
            <w:shd w:val="clear" w:color="auto" w:fill="auto"/>
            <w:vAlign w:val="center"/>
          </w:tcPr>
          <w:p w14:paraId="4AFEA821" w14:textId="63584897" w:rsidR="002E1086" w:rsidRPr="001343F8" w:rsidRDefault="007468F1" w:rsidP="002E1086">
            <w:pPr>
              <w:jc w:val="center"/>
              <w:rPr>
                <w:rFonts w:ascii="Arial" w:hAnsi="Arial" w:cs="Arial"/>
                <w:sz w:val="16"/>
                <w:szCs w:val="16"/>
              </w:rPr>
            </w:pPr>
            <w:r>
              <w:rPr>
                <w:rFonts w:ascii="Arial" w:hAnsi="Arial" w:cs="Arial"/>
                <w:sz w:val="16"/>
                <w:szCs w:val="16"/>
              </w:rPr>
              <w:t>1 Cemetery fenced with concrete palisade and handed to the community by 30 Sept 2025</w:t>
            </w:r>
          </w:p>
        </w:tc>
        <w:tc>
          <w:tcPr>
            <w:tcW w:w="500" w:type="pct"/>
            <w:shd w:val="clear" w:color="auto" w:fill="auto"/>
            <w:vAlign w:val="center"/>
          </w:tcPr>
          <w:p w14:paraId="2684DC12" w14:textId="13EF17A1" w:rsidR="002E1086" w:rsidRPr="001343F8" w:rsidRDefault="00A605C8" w:rsidP="00A605C8">
            <w:pPr>
              <w:jc w:val="center"/>
              <w:rPr>
                <w:rFonts w:ascii="Arial" w:hAnsi="Arial" w:cs="Arial"/>
                <w:sz w:val="16"/>
                <w:szCs w:val="16"/>
              </w:rPr>
            </w:pPr>
            <w:r>
              <w:rPr>
                <w:rFonts w:ascii="Arial" w:hAnsi="Arial" w:cs="Arial"/>
                <w:sz w:val="16"/>
                <w:szCs w:val="16"/>
              </w:rPr>
              <w:t>-</w:t>
            </w:r>
          </w:p>
        </w:tc>
        <w:tc>
          <w:tcPr>
            <w:tcW w:w="453" w:type="pct"/>
            <w:shd w:val="clear" w:color="auto" w:fill="auto"/>
            <w:vAlign w:val="center"/>
          </w:tcPr>
          <w:p w14:paraId="51FB6F76" w14:textId="566A38B4" w:rsidR="002E1086" w:rsidRPr="001343F8" w:rsidRDefault="00A605C8" w:rsidP="00A605C8">
            <w:pPr>
              <w:jc w:val="center"/>
              <w:rPr>
                <w:rFonts w:ascii="Arial" w:hAnsi="Arial" w:cs="Arial"/>
                <w:sz w:val="16"/>
                <w:szCs w:val="16"/>
              </w:rPr>
            </w:pPr>
            <w:r>
              <w:rPr>
                <w:rFonts w:ascii="Arial" w:hAnsi="Arial" w:cs="Arial"/>
                <w:sz w:val="16"/>
                <w:szCs w:val="16"/>
              </w:rPr>
              <w:t>-</w:t>
            </w:r>
          </w:p>
        </w:tc>
        <w:tc>
          <w:tcPr>
            <w:tcW w:w="454" w:type="pct"/>
            <w:shd w:val="clear" w:color="auto" w:fill="FFFFFF"/>
            <w:vAlign w:val="center"/>
          </w:tcPr>
          <w:p w14:paraId="35EFE24D" w14:textId="440E3A97" w:rsidR="002E1086" w:rsidRPr="001343F8" w:rsidRDefault="00A605C8" w:rsidP="00A605C8">
            <w:pPr>
              <w:jc w:val="center"/>
              <w:rPr>
                <w:rFonts w:ascii="Arial" w:hAnsi="Arial" w:cs="Arial"/>
                <w:sz w:val="16"/>
                <w:szCs w:val="16"/>
              </w:rPr>
            </w:pPr>
            <w:r>
              <w:rPr>
                <w:rFonts w:ascii="Arial" w:hAnsi="Arial" w:cs="Arial"/>
                <w:sz w:val="16"/>
                <w:szCs w:val="16"/>
              </w:rPr>
              <w:t>-</w:t>
            </w:r>
          </w:p>
        </w:tc>
        <w:tc>
          <w:tcPr>
            <w:tcW w:w="326" w:type="pct"/>
            <w:shd w:val="clear" w:color="auto" w:fill="auto"/>
            <w:vAlign w:val="center"/>
          </w:tcPr>
          <w:p w14:paraId="4EC9750B" w14:textId="190273E2" w:rsidR="002E1086" w:rsidRPr="001343F8" w:rsidRDefault="002E1086" w:rsidP="002E1086">
            <w:pPr>
              <w:jc w:val="center"/>
              <w:rPr>
                <w:rFonts w:ascii="Arial" w:hAnsi="Arial" w:cs="Arial"/>
                <w:bCs/>
                <w:sz w:val="16"/>
                <w:szCs w:val="16"/>
              </w:rPr>
            </w:pPr>
            <w:r>
              <w:rPr>
                <w:rFonts w:ascii="Arial" w:hAnsi="Arial" w:cs="Arial"/>
                <w:bCs/>
                <w:sz w:val="16"/>
                <w:szCs w:val="16"/>
              </w:rPr>
              <w:t>Completion Certificate</w:t>
            </w:r>
          </w:p>
        </w:tc>
      </w:tr>
      <w:tr w:rsidR="009D1C8C" w:rsidRPr="001343F8" w14:paraId="70D98461" w14:textId="77777777" w:rsidTr="00844D72">
        <w:trPr>
          <w:trHeight w:val="752"/>
        </w:trPr>
        <w:tc>
          <w:tcPr>
            <w:tcW w:w="347" w:type="pct"/>
            <w:vMerge/>
            <w:shd w:val="clear" w:color="auto" w:fill="auto"/>
          </w:tcPr>
          <w:p w14:paraId="7BEC7FFA" w14:textId="77777777" w:rsidR="009D1C8C" w:rsidRPr="001343F8" w:rsidRDefault="009D1C8C" w:rsidP="009D1C8C">
            <w:pPr>
              <w:rPr>
                <w:rFonts w:ascii="Arial" w:hAnsi="Arial" w:cs="Arial"/>
                <w:color w:val="000000"/>
                <w:sz w:val="16"/>
                <w:szCs w:val="16"/>
                <w:lang w:val="en-ZA"/>
              </w:rPr>
            </w:pPr>
          </w:p>
        </w:tc>
        <w:tc>
          <w:tcPr>
            <w:tcW w:w="625" w:type="pct"/>
            <w:shd w:val="clear" w:color="auto" w:fill="auto"/>
            <w:vAlign w:val="center"/>
          </w:tcPr>
          <w:p w14:paraId="3AF688F1" w14:textId="77777777" w:rsidR="009D1C8C" w:rsidRDefault="009D1C8C" w:rsidP="009D1C8C">
            <w:pPr>
              <w:rPr>
                <w:rFonts w:ascii="Arial" w:eastAsia="Arial Unicode MS" w:hAnsi="Arial" w:cs="Arial"/>
                <w:sz w:val="16"/>
                <w:szCs w:val="16"/>
              </w:rPr>
            </w:pPr>
            <w:r>
              <w:rPr>
                <w:rFonts w:ascii="Arial" w:eastAsia="Arial Unicode MS" w:hAnsi="Arial" w:cs="Arial"/>
                <w:sz w:val="16"/>
                <w:szCs w:val="16"/>
              </w:rPr>
              <w:t>Number of multi-Purpose centres constructed</w:t>
            </w:r>
          </w:p>
        </w:tc>
        <w:tc>
          <w:tcPr>
            <w:tcW w:w="313" w:type="pct"/>
            <w:shd w:val="clear" w:color="auto" w:fill="auto"/>
            <w:vAlign w:val="center"/>
          </w:tcPr>
          <w:p w14:paraId="1EF0476A" w14:textId="77777777" w:rsidR="009D1C8C" w:rsidRDefault="009D1C8C" w:rsidP="009D1C8C">
            <w:pPr>
              <w:jc w:val="center"/>
              <w:rPr>
                <w:rFonts w:ascii="Arial" w:hAnsi="Arial" w:cs="Arial"/>
                <w:sz w:val="16"/>
                <w:szCs w:val="16"/>
              </w:rPr>
            </w:pPr>
            <w:r>
              <w:rPr>
                <w:rFonts w:ascii="Arial" w:hAnsi="Arial" w:cs="Arial"/>
                <w:sz w:val="16"/>
                <w:szCs w:val="16"/>
              </w:rPr>
              <w:t>New</w:t>
            </w:r>
          </w:p>
        </w:tc>
        <w:tc>
          <w:tcPr>
            <w:tcW w:w="591" w:type="pct"/>
            <w:vAlign w:val="center"/>
          </w:tcPr>
          <w:p w14:paraId="02F07A63" w14:textId="31D63404" w:rsidR="009D1C8C" w:rsidRPr="009D1C8C" w:rsidRDefault="009D1C8C" w:rsidP="009D1C8C">
            <w:pPr>
              <w:jc w:val="center"/>
              <w:rPr>
                <w:rFonts w:ascii="Arial" w:hAnsi="Arial" w:cs="Arial"/>
                <w:color w:val="000000" w:themeColor="text1"/>
                <w:sz w:val="16"/>
                <w:szCs w:val="16"/>
              </w:rPr>
            </w:pPr>
            <w:r w:rsidRPr="009D1C8C">
              <w:rPr>
                <w:rFonts w:ascii="Arial" w:hAnsi="Arial" w:cs="Arial"/>
                <w:color w:val="000000" w:themeColor="text1"/>
                <w:sz w:val="16"/>
                <w:szCs w:val="16"/>
              </w:rPr>
              <w:t xml:space="preserve">1 multi-Purpose Sports centre constructed at Window level by30 Sept 2025 </w:t>
            </w:r>
          </w:p>
          <w:p w14:paraId="5E93E960" w14:textId="77777777" w:rsidR="009D1C8C" w:rsidRPr="00CF4E3E" w:rsidRDefault="009D1C8C" w:rsidP="009D1C8C">
            <w:pPr>
              <w:jc w:val="center"/>
              <w:rPr>
                <w:rFonts w:ascii="Arial" w:hAnsi="Arial" w:cs="Arial"/>
                <w:b/>
                <w:bCs/>
                <w:color w:val="EE0000"/>
                <w:sz w:val="16"/>
                <w:szCs w:val="16"/>
              </w:rPr>
            </w:pPr>
            <w:r w:rsidRPr="009D1C8C">
              <w:rPr>
                <w:rFonts w:ascii="Arial" w:hAnsi="Arial" w:cs="Arial"/>
                <w:b/>
                <w:bCs/>
                <w:color w:val="000000" w:themeColor="text1"/>
                <w:sz w:val="16"/>
                <w:szCs w:val="16"/>
              </w:rPr>
              <w:t>(</w:t>
            </w:r>
            <w:proofErr w:type="spellStart"/>
            <w:r w:rsidRPr="009D1C8C">
              <w:rPr>
                <w:rFonts w:ascii="Arial" w:hAnsi="Arial" w:cs="Arial"/>
                <w:b/>
                <w:bCs/>
                <w:color w:val="000000" w:themeColor="text1"/>
                <w:sz w:val="16"/>
                <w:szCs w:val="16"/>
              </w:rPr>
              <w:t>Disaneng</w:t>
            </w:r>
            <w:proofErr w:type="spellEnd"/>
            <w:r w:rsidRPr="009D1C8C">
              <w:rPr>
                <w:rFonts w:ascii="Arial" w:hAnsi="Arial" w:cs="Arial"/>
                <w:b/>
                <w:bCs/>
                <w:color w:val="000000" w:themeColor="text1"/>
                <w:sz w:val="16"/>
                <w:szCs w:val="16"/>
              </w:rPr>
              <w:t>)</w:t>
            </w:r>
          </w:p>
        </w:tc>
        <w:tc>
          <w:tcPr>
            <w:tcW w:w="493" w:type="pct"/>
            <w:shd w:val="clear" w:color="auto" w:fill="auto"/>
            <w:vAlign w:val="center"/>
          </w:tcPr>
          <w:p w14:paraId="6B6CF7AB" w14:textId="77777777" w:rsidR="009D1C8C" w:rsidRDefault="009D1C8C" w:rsidP="009D1C8C">
            <w:pPr>
              <w:ind w:right="113"/>
              <w:jc w:val="center"/>
              <w:rPr>
                <w:rFonts w:ascii="Arial" w:eastAsia="Arial Unicode MS" w:hAnsi="Arial" w:cs="Arial"/>
                <w:bCs/>
                <w:color w:val="000000"/>
                <w:sz w:val="16"/>
                <w:szCs w:val="16"/>
              </w:rPr>
            </w:pPr>
            <w:r>
              <w:rPr>
                <w:rFonts w:ascii="Arial" w:eastAsia="Arial Unicode MS" w:hAnsi="Arial" w:cs="Arial"/>
                <w:bCs/>
                <w:color w:val="000000"/>
                <w:sz w:val="16"/>
                <w:szCs w:val="16"/>
              </w:rPr>
              <w:t>R 5 933 866.16</w:t>
            </w:r>
          </w:p>
        </w:tc>
        <w:tc>
          <w:tcPr>
            <w:tcW w:w="314" w:type="pct"/>
            <w:vMerge/>
            <w:shd w:val="clear" w:color="auto" w:fill="auto"/>
          </w:tcPr>
          <w:p w14:paraId="4E664C43" w14:textId="77777777" w:rsidR="009D1C8C" w:rsidRPr="001343F8" w:rsidRDefault="009D1C8C" w:rsidP="009D1C8C">
            <w:pPr>
              <w:jc w:val="center"/>
              <w:rPr>
                <w:rFonts w:ascii="Arial" w:hAnsi="Arial" w:cs="Arial"/>
                <w:sz w:val="16"/>
                <w:szCs w:val="16"/>
              </w:rPr>
            </w:pPr>
          </w:p>
        </w:tc>
        <w:tc>
          <w:tcPr>
            <w:tcW w:w="584" w:type="pct"/>
            <w:shd w:val="clear" w:color="auto" w:fill="auto"/>
            <w:vAlign w:val="center"/>
          </w:tcPr>
          <w:p w14:paraId="45888AD2" w14:textId="0613B763" w:rsidR="009D1C8C" w:rsidRPr="001343F8" w:rsidRDefault="009D1C8C" w:rsidP="009D1C8C">
            <w:pPr>
              <w:jc w:val="center"/>
              <w:rPr>
                <w:rFonts w:ascii="Arial" w:hAnsi="Arial" w:cs="Arial"/>
                <w:sz w:val="16"/>
                <w:szCs w:val="16"/>
              </w:rPr>
            </w:pPr>
            <w:r>
              <w:rPr>
                <w:rFonts w:ascii="Arial" w:hAnsi="Arial" w:cs="Arial"/>
                <w:sz w:val="16"/>
                <w:szCs w:val="16"/>
              </w:rPr>
              <w:t>Site establishment complete and work commenced by 30 Sept 2025</w:t>
            </w:r>
          </w:p>
        </w:tc>
        <w:tc>
          <w:tcPr>
            <w:tcW w:w="500" w:type="pct"/>
            <w:shd w:val="clear" w:color="auto" w:fill="auto"/>
          </w:tcPr>
          <w:p w14:paraId="1398EB33" w14:textId="77777777" w:rsidR="009D1C8C" w:rsidRDefault="009D1C8C" w:rsidP="009D1C8C">
            <w:pPr>
              <w:jc w:val="center"/>
              <w:rPr>
                <w:rFonts w:ascii="Arial" w:hAnsi="Arial" w:cs="Arial"/>
                <w:sz w:val="16"/>
                <w:szCs w:val="16"/>
              </w:rPr>
            </w:pPr>
          </w:p>
          <w:p w14:paraId="1640F9D2" w14:textId="16582A68" w:rsidR="009D1C8C" w:rsidRDefault="009D1C8C" w:rsidP="009D1C8C">
            <w:pPr>
              <w:jc w:val="center"/>
              <w:rPr>
                <w:rFonts w:ascii="Arial" w:hAnsi="Arial" w:cs="Arial"/>
                <w:sz w:val="16"/>
                <w:szCs w:val="16"/>
              </w:rPr>
            </w:pPr>
            <w:r>
              <w:rPr>
                <w:rFonts w:ascii="Arial" w:hAnsi="Arial" w:cs="Arial"/>
                <w:sz w:val="16"/>
                <w:szCs w:val="16"/>
              </w:rPr>
              <w:t>Installation of parameter fence complete by 31 Dec 2025</w:t>
            </w:r>
          </w:p>
          <w:p w14:paraId="22426405" w14:textId="77777777" w:rsidR="009D1C8C" w:rsidRPr="001343F8" w:rsidRDefault="009D1C8C" w:rsidP="009D1C8C">
            <w:pPr>
              <w:rPr>
                <w:rFonts w:ascii="Arial" w:hAnsi="Arial" w:cs="Arial"/>
                <w:sz w:val="16"/>
                <w:szCs w:val="16"/>
              </w:rPr>
            </w:pPr>
          </w:p>
        </w:tc>
        <w:tc>
          <w:tcPr>
            <w:tcW w:w="453" w:type="pct"/>
            <w:shd w:val="clear" w:color="auto" w:fill="auto"/>
          </w:tcPr>
          <w:p w14:paraId="212FA7D1" w14:textId="77777777" w:rsidR="009D1C8C" w:rsidRDefault="009D1C8C" w:rsidP="009D1C8C">
            <w:pPr>
              <w:jc w:val="center"/>
              <w:rPr>
                <w:rFonts w:ascii="Arial" w:hAnsi="Arial" w:cs="Arial"/>
                <w:sz w:val="16"/>
                <w:szCs w:val="16"/>
              </w:rPr>
            </w:pPr>
          </w:p>
          <w:p w14:paraId="6803E377" w14:textId="636FD479" w:rsidR="009D1C8C" w:rsidRPr="001343F8" w:rsidRDefault="009D1C8C" w:rsidP="009D1C8C">
            <w:pPr>
              <w:jc w:val="center"/>
              <w:rPr>
                <w:rFonts w:ascii="Arial" w:hAnsi="Arial" w:cs="Arial"/>
                <w:sz w:val="16"/>
                <w:szCs w:val="16"/>
              </w:rPr>
            </w:pPr>
            <w:r>
              <w:rPr>
                <w:rFonts w:ascii="Arial" w:hAnsi="Arial" w:cs="Arial"/>
                <w:sz w:val="16"/>
                <w:szCs w:val="16"/>
              </w:rPr>
              <w:t>Foundation for superstructure complete by 30 Mar 2026</w:t>
            </w:r>
          </w:p>
        </w:tc>
        <w:tc>
          <w:tcPr>
            <w:tcW w:w="454" w:type="pct"/>
            <w:shd w:val="clear" w:color="auto" w:fill="FFFFFF"/>
            <w:vAlign w:val="center"/>
          </w:tcPr>
          <w:p w14:paraId="31CE47CE" w14:textId="530C72B9" w:rsidR="009D1C8C" w:rsidRPr="009D1C8C" w:rsidRDefault="009D1C8C" w:rsidP="009D1C8C">
            <w:pPr>
              <w:jc w:val="center"/>
              <w:rPr>
                <w:rFonts w:ascii="Arial" w:hAnsi="Arial" w:cs="Arial"/>
                <w:color w:val="000000" w:themeColor="text1"/>
                <w:sz w:val="16"/>
                <w:szCs w:val="16"/>
              </w:rPr>
            </w:pPr>
            <w:r w:rsidRPr="009D1C8C">
              <w:rPr>
                <w:rFonts w:ascii="Arial" w:hAnsi="Arial" w:cs="Arial"/>
                <w:color w:val="000000" w:themeColor="text1"/>
                <w:sz w:val="16"/>
                <w:szCs w:val="16"/>
              </w:rPr>
              <w:t xml:space="preserve">1 multi-Purpose Sports centre </w:t>
            </w:r>
            <w:r w:rsidR="001D73DA">
              <w:rPr>
                <w:rFonts w:ascii="Arial" w:hAnsi="Arial" w:cs="Arial"/>
                <w:color w:val="000000" w:themeColor="text1"/>
                <w:sz w:val="16"/>
                <w:szCs w:val="16"/>
              </w:rPr>
              <w:t xml:space="preserve">constructed at Window level by30 June </w:t>
            </w:r>
            <w:r w:rsidRPr="009D1C8C">
              <w:rPr>
                <w:rFonts w:ascii="Arial" w:hAnsi="Arial" w:cs="Arial"/>
                <w:color w:val="000000" w:themeColor="text1"/>
                <w:sz w:val="16"/>
                <w:szCs w:val="16"/>
              </w:rPr>
              <w:t xml:space="preserve"> 202</w:t>
            </w:r>
            <w:r w:rsidR="001D73DA">
              <w:rPr>
                <w:rFonts w:ascii="Arial" w:hAnsi="Arial" w:cs="Arial"/>
                <w:color w:val="000000" w:themeColor="text1"/>
                <w:sz w:val="16"/>
                <w:szCs w:val="16"/>
              </w:rPr>
              <w:t>6</w:t>
            </w:r>
          </w:p>
          <w:p w14:paraId="783A294A" w14:textId="1F9A0930" w:rsidR="009D1C8C" w:rsidRPr="009D1C8C" w:rsidRDefault="009D1C8C" w:rsidP="009D1C8C">
            <w:pPr>
              <w:jc w:val="center"/>
              <w:rPr>
                <w:rFonts w:ascii="Arial" w:hAnsi="Arial" w:cs="Arial"/>
                <w:color w:val="000000" w:themeColor="text1"/>
                <w:sz w:val="16"/>
                <w:szCs w:val="16"/>
              </w:rPr>
            </w:pPr>
          </w:p>
        </w:tc>
        <w:tc>
          <w:tcPr>
            <w:tcW w:w="326" w:type="pct"/>
            <w:shd w:val="clear" w:color="auto" w:fill="auto"/>
            <w:vAlign w:val="center"/>
          </w:tcPr>
          <w:p w14:paraId="6A4EECA6" w14:textId="3D8AA98D" w:rsidR="009D1C8C" w:rsidRDefault="009D1C8C" w:rsidP="009D1C8C">
            <w:pPr>
              <w:jc w:val="center"/>
              <w:rPr>
                <w:rFonts w:ascii="Arial" w:hAnsi="Arial" w:cs="Arial"/>
                <w:bCs/>
                <w:sz w:val="16"/>
                <w:szCs w:val="16"/>
              </w:rPr>
            </w:pPr>
            <w:r>
              <w:rPr>
                <w:rFonts w:ascii="Arial" w:hAnsi="Arial" w:cs="Arial"/>
                <w:bCs/>
                <w:sz w:val="16"/>
                <w:szCs w:val="16"/>
              </w:rPr>
              <w:t>Progress report</w:t>
            </w:r>
          </w:p>
        </w:tc>
      </w:tr>
      <w:tr w:rsidR="00610DF0" w:rsidRPr="001343F8" w14:paraId="134998A9" w14:textId="77777777" w:rsidTr="007468F1">
        <w:trPr>
          <w:trHeight w:val="752"/>
        </w:trPr>
        <w:tc>
          <w:tcPr>
            <w:tcW w:w="347" w:type="pct"/>
            <w:vMerge/>
            <w:shd w:val="clear" w:color="auto" w:fill="auto"/>
          </w:tcPr>
          <w:p w14:paraId="63B8628A" w14:textId="77777777" w:rsidR="00610DF0" w:rsidRPr="001343F8" w:rsidRDefault="00610DF0" w:rsidP="00610DF0">
            <w:pPr>
              <w:rPr>
                <w:rFonts w:ascii="Arial" w:hAnsi="Arial" w:cs="Arial"/>
                <w:color w:val="000000"/>
                <w:sz w:val="16"/>
                <w:szCs w:val="16"/>
                <w:lang w:val="en-ZA"/>
              </w:rPr>
            </w:pPr>
          </w:p>
        </w:tc>
        <w:tc>
          <w:tcPr>
            <w:tcW w:w="625" w:type="pct"/>
            <w:shd w:val="clear" w:color="auto" w:fill="auto"/>
            <w:vAlign w:val="center"/>
          </w:tcPr>
          <w:p w14:paraId="33A93827" w14:textId="4676E86A" w:rsidR="00610DF0" w:rsidRDefault="00610DF0" w:rsidP="00610DF0">
            <w:pPr>
              <w:rPr>
                <w:rFonts w:ascii="Arial" w:eastAsia="Arial Unicode MS" w:hAnsi="Arial" w:cs="Arial"/>
                <w:sz w:val="16"/>
                <w:szCs w:val="16"/>
              </w:rPr>
            </w:pPr>
            <w:r>
              <w:rPr>
                <w:rFonts w:ascii="Arial" w:eastAsia="Arial Unicode MS" w:hAnsi="Arial" w:cs="Arial"/>
                <w:sz w:val="16"/>
                <w:szCs w:val="16"/>
              </w:rPr>
              <w:t>Number of upgraded existing sport complexes</w:t>
            </w:r>
            <w:r w:rsidR="00CF4E3E">
              <w:rPr>
                <w:rFonts w:ascii="Arial" w:eastAsia="Arial Unicode MS" w:hAnsi="Arial" w:cs="Arial"/>
                <w:sz w:val="16"/>
                <w:szCs w:val="16"/>
              </w:rPr>
              <w:t xml:space="preserve"> installed with artificial</w:t>
            </w:r>
            <w:r w:rsidR="00B10C78">
              <w:rPr>
                <w:rFonts w:ascii="Arial" w:eastAsia="Arial Unicode MS" w:hAnsi="Arial" w:cs="Arial"/>
                <w:sz w:val="16"/>
                <w:szCs w:val="16"/>
              </w:rPr>
              <w:t xml:space="preserve"> turf</w:t>
            </w:r>
          </w:p>
        </w:tc>
        <w:tc>
          <w:tcPr>
            <w:tcW w:w="313" w:type="pct"/>
            <w:shd w:val="clear" w:color="auto" w:fill="auto"/>
            <w:vAlign w:val="center"/>
          </w:tcPr>
          <w:p w14:paraId="7DDBF8D8" w14:textId="46F6C1C2" w:rsidR="00610DF0" w:rsidRDefault="00610DF0" w:rsidP="00610DF0">
            <w:pPr>
              <w:rPr>
                <w:rFonts w:ascii="Arial" w:hAnsi="Arial" w:cs="Arial"/>
                <w:sz w:val="16"/>
                <w:szCs w:val="16"/>
              </w:rPr>
            </w:pPr>
            <w:r>
              <w:rPr>
                <w:rFonts w:ascii="Arial" w:hAnsi="Arial" w:cs="Arial"/>
                <w:sz w:val="16"/>
                <w:szCs w:val="16"/>
              </w:rPr>
              <w:t xml:space="preserve">      New</w:t>
            </w:r>
          </w:p>
        </w:tc>
        <w:tc>
          <w:tcPr>
            <w:tcW w:w="591" w:type="pct"/>
            <w:vAlign w:val="center"/>
          </w:tcPr>
          <w:p w14:paraId="42388E17" w14:textId="77777777" w:rsidR="003F4914" w:rsidRPr="000F6E0F" w:rsidRDefault="00610DF0" w:rsidP="00610DF0">
            <w:pPr>
              <w:jc w:val="center"/>
              <w:rPr>
                <w:rFonts w:ascii="Arial" w:hAnsi="Arial" w:cs="Arial"/>
                <w:sz w:val="16"/>
                <w:szCs w:val="16"/>
              </w:rPr>
            </w:pPr>
            <w:r w:rsidRPr="000F6E0F">
              <w:rPr>
                <w:rFonts w:ascii="Arial" w:hAnsi="Arial" w:cs="Arial"/>
                <w:sz w:val="16"/>
                <w:szCs w:val="16"/>
              </w:rPr>
              <w:t xml:space="preserve">1 upgraded existing sport </w:t>
            </w:r>
            <w:r w:rsidR="005024D5" w:rsidRPr="000F6E0F">
              <w:rPr>
                <w:rFonts w:ascii="Arial" w:hAnsi="Arial" w:cs="Arial"/>
                <w:sz w:val="16"/>
                <w:szCs w:val="16"/>
              </w:rPr>
              <w:t xml:space="preserve">complex by 30 Sept 2025 </w:t>
            </w:r>
          </w:p>
          <w:p w14:paraId="7AE67E03" w14:textId="41B119D3" w:rsidR="00610DF0" w:rsidRPr="000F6E0F" w:rsidRDefault="00610DF0" w:rsidP="00610DF0">
            <w:pPr>
              <w:jc w:val="center"/>
              <w:rPr>
                <w:rFonts w:ascii="Arial" w:hAnsi="Arial" w:cs="Arial"/>
                <w:sz w:val="16"/>
                <w:szCs w:val="16"/>
              </w:rPr>
            </w:pPr>
            <w:r w:rsidRPr="000F6E0F">
              <w:rPr>
                <w:rFonts w:ascii="Arial" w:hAnsi="Arial" w:cs="Arial"/>
                <w:sz w:val="16"/>
                <w:szCs w:val="16"/>
              </w:rPr>
              <w:t>(Kraaipan)</w:t>
            </w:r>
          </w:p>
        </w:tc>
        <w:tc>
          <w:tcPr>
            <w:tcW w:w="493" w:type="pct"/>
            <w:shd w:val="clear" w:color="auto" w:fill="auto"/>
            <w:vAlign w:val="center"/>
          </w:tcPr>
          <w:p w14:paraId="777D298E" w14:textId="77777777" w:rsidR="00610DF0" w:rsidRDefault="00610DF0" w:rsidP="00610DF0">
            <w:pPr>
              <w:ind w:right="113"/>
              <w:jc w:val="center"/>
              <w:rPr>
                <w:rFonts w:ascii="Arial" w:eastAsia="Arial Unicode MS" w:hAnsi="Arial" w:cs="Arial"/>
                <w:bCs/>
                <w:color w:val="000000"/>
                <w:sz w:val="16"/>
                <w:szCs w:val="16"/>
              </w:rPr>
            </w:pPr>
            <w:r>
              <w:rPr>
                <w:rFonts w:ascii="Arial" w:eastAsia="Arial Unicode MS" w:hAnsi="Arial" w:cs="Arial"/>
                <w:bCs/>
                <w:color w:val="000000"/>
                <w:sz w:val="16"/>
                <w:szCs w:val="16"/>
              </w:rPr>
              <w:t>R 3 525 000.00</w:t>
            </w:r>
          </w:p>
        </w:tc>
        <w:tc>
          <w:tcPr>
            <w:tcW w:w="314" w:type="pct"/>
            <w:vMerge/>
            <w:shd w:val="clear" w:color="auto" w:fill="auto"/>
          </w:tcPr>
          <w:p w14:paraId="17B01F27" w14:textId="77777777" w:rsidR="00610DF0" w:rsidRPr="001343F8" w:rsidRDefault="00610DF0" w:rsidP="00610DF0">
            <w:pPr>
              <w:jc w:val="center"/>
              <w:rPr>
                <w:rFonts w:ascii="Arial" w:hAnsi="Arial" w:cs="Arial"/>
                <w:sz w:val="16"/>
                <w:szCs w:val="16"/>
              </w:rPr>
            </w:pPr>
          </w:p>
        </w:tc>
        <w:tc>
          <w:tcPr>
            <w:tcW w:w="584" w:type="pct"/>
            <w:shd w:val="clear" w:color="auto" w:fill="auto"/>
            <w:vAlign w:val="center"/>
          </w:tcPr>
          <w:p w14:paraId="5AA7EAAA" w14:textId="69CA7509" w:rsidR="00610DF0" w:rsidRPr="001343F8" w:rsidRDefault="00610DF0" w:rsidP="004A2AF5">
            <w:pPr>
              <w:jc w:val="center"/>
              <w:rPr>
                <w:rFonts w:ascii="Arial" w:hAnsi="Arial" w:cs="Arial"/>
                <w:sz w:val="16"/>
                <w:szCs w:val="16"/>
              </w:rPr>
            </w:pPr>
            <w:r>
              <w:rPr>
                <w:rFonts w:ascii="Arial" w:hAnsi="Arial" w:cs="Arial"/>
                <w:sz w:val="16"/>
                <w:szCs w:val="16"/>
              </w:rPr>
              <w:t>Site establishment complete and work commenced</w:t>
            </w:r>
            <w:r w:rsidR="00D9011F">
              <w:rPr>
                <w:rFonts w:ascii="Arial" w:hAnsi="Arial" w:cs="Arial"/>
                <w:sz w:val="16"/>
                <w:szCs w:val="16"/>
              </w:rPr>
              <w:t xml:space="preserve"> by 30 Sept 2025</w:t>
            </w:r>
          </w:p>
        </w:tc>
        <w:tc>
          <w:tcPr>
            <w:tcW w:w="500" w:type="pct"/>
            <w:shd w:val="clear" w:color="auto" w:fill="auto"/>
          </w:tcPr>
          <w:p w14:paraId="4EE4D5D2" w14:textId="77777777" w:rsidR="00610DF0" w:rsidRDefault="00610DF0" w:rsidP="004A2AF5">
            <w:pPr>
              <w:jc w:val="center"/>
              <w:rPr>
                <w:rFonts w:ascii="Arial" w:hAnsi="Arial" w:cs="Arial"/>
                <w:sz w:val="16"/>
                <w:szCs w:val="16"/>
              </w:rPr>
            </w:pPr>
          </w:p>
          <w:p w14:paraId="3BEBC9C2" w14:textId="1EB07D30" w:rsidR="00610DF0" w:rsidRDefault="00A41DC2" w:rsidP="004A2AF5">
            <w:pPr>
              <w:jc w:val="center"/>
              <w:rPr>
                <w:rFonts w:ascii="Arial" w:hAnsi="Arial" w:cs="Arial"/>
                <w:sz w:val="16"/>
                <w:szCs w:val="16"/>
              </w:rPr>
            </w:pPr>
            <w:r>
              <w:rPr>
                <w:rFonts w:ascii="Arial" w:hAnsi="Arial" w:cs="Arial"/>
                <w:sz w:val="16"/>
                <w:szCs w:val="16"/>
              </w:rPr>
              <w:t>Repairs to the parameter</w:t>
            </w:r>
            <w:r w:rsidR="00610DF0">
              <w:rPr>
                <w:rFonts w:ascii="Arial" w:hAnsi="Arial" w:cs="Arial"/>
                <w:sz w:val="16"/>
                <w:szCs w:val="16"/>
              </w:rPr>
              <w:t xml:space="preserve"> fence complete</w:t>
            </w:r>
            <w:r w:rsidR="00D9011F">
              <w:rPr>
                <w:rFonts w:ascii="Arial" w:hAnsi="Arial" w:cs="Arial"/>
                <w:sz w:val="16"/>
                <w:szCs w:val="16"/>
              </w:rPr>
              <w:t xml:space="preserve"> by 31 Dec 2025</w:t>
            </w:r>
          </w:p>
          <w:p w14:paraId="76E2713E" w14:textId="77777777" w:rsidR="00610DF0" w:rsidRPr="001343F8" w:rsidRDefault="00610DF0" w:rsidP="004A2AF5">
            <w:pPr>
              <w:jc w:val="center"/>
              <w:rPr>
                <w:rFonts w:ascii="Arial" w:hAnsi="Arial" w:cs="Arial"/>
                <w:sz w:val="16"/>
                <w:szCs w:val="16"/>
              </w:rPr>
            </w:pPr>
          </w:p>
        </w:tc>
        <w:tc>
          <w:tcPr>
            <w:tcW w:w="453" w:type="pct"/>
            <w:shd w:val="clear" w:color="auto" w:fill="auto"/>
          </w:tcPr>
          <w:p w14:paraId="681F5088" w14:textId="617AF32E" w:rsidR="00A41DC2" w:rsidRPr="001343F8" w:rsidRDefault="00A41DC2" w:rsidP="004A2AF5">
            <w:pPr>
              <w:jc w:val="center"/>
              <w:rPr>
                <w:rFonts w:ascii="Arial" w:hAnsi="Arial" w:cs="Arial"/>
                <w:sz w:val="16"/>
                <w:szCs w:val="16"/>
              </w:rPr>
            </w:pPr>
            <w:r>
              <w:rPr>
                <w:rFonts w:ascii="Arial" w:hAnsi="Arial" w:cs="Arial"/>
                <w:sz w:val="16"/>
                <w:szCs w:val="16"/>
              </w:rPr>
              <w:t xml:space="preserve">Repairs to existing </w:t>
            </w:r>
            <w:r w:rsidR="00360AFA">
              <w:rPr>
                <w:rFonts w:ascii="Arial" w:hAnsi="Arial" w:cs="Arial"/>
                <w:sz w:val="16"/>
                <w:szCs w:val="16"/>
              </w:rPr>
              <w:t>guardhouse, dressing area and ablution block complete</w:t>
            </w:r>
            <w:r w:rsidR="00D9011F">
              <w:rPr>
                <w:rFonts w:ascii="Arial" w:hAnsi="Arial" w:cs="Arial"/>
                <w:sz w:val="16"/>
                <w:szCs w:val="16"/>
              </w:rPr>
              <w:t xml:space="preserve"> by 30 Mar 2026</w:t>
            </w:r>
          </w:p>
        </w:tc>
        <w:tc>
          <w:tcPr>
            <w:tcW w:w="454" w:type="pct"/>
            <w:shd w:val="clear" w:color="auto" w:fill="FFFFFF"/>
          </w:tcPr>
          <w:p w14:paraId="146158BC" w14:textId="220C47B6" w:rsidR="00360AFA" w:rsidRPr="001343F8" w:rsidRDefault="009D1C8C" w:rsidP="004A2AF5">
            <w:pPr>
              <w:jc w:val="center"/>
              <w:rPr>
                <w:rFonts w:ascii="Arial" w:hAnsi="Arial" w:cs="Arial"/>
                <w:sz w:val="16"/>
                <w:szCs w:val="16"/>
              </w:rPr>
            </w:pPr>
            <w:r>
              <w:rPr>
                <w:rFonts w:ascii="Arial" w:hAnsi="Arial" w:cs="Arial"/>
                <w:sz w:val="16"/>
                <w:szCs w:val="16"/>
              </w:rPr>
              <w:t xml:space="preserve">1 </w:t>
            </w:r>
            <w:r>
              <w:rPr>
                <w:rFonts w:ascii="Arial" w:eastAsia="Arial Unicode MS" w:hAnsi="Arial" w:cs="Arial"/>
                <w:sz w:val="16"/>
                <w:szCs w:val="16"/>
              </w:rPr>
              <w:t>upgraded</w:t>
            </w:r>
            <w:r w:rsidR="00B10C78">
              <w:rPr>
                <w:rFonts w:ascii="Arial" w:eastAsia="Arial Unicode MS" w:hAnsi="Arial" w:cs="Arial"/>
                <w:sz w:val="16"/>
                <w:szCs w:val="16"/>
              </w:rPr>
              <w:t xml:space="preserve"> existing sport complex installed with artificial turf</w:t>
            </w:r>
            <w:r w:rsidR="00B10C78">
              <w:rPr>
                <w:rFonts w:ascii="Arial" w:hAnsi="Arial" w:cs="Arial"/>
                <w:sz w:val="16"/>
                <w:szCs w:val="16"/>
              </w:rPr>
              <w:t xml:space="preserve"> </w:t>
            </w:r>
            <w:r w:rsidR="00D9011F">
              <w:rPr>
                <w:rFonts w:ascii="Arial" w:hAnsi="Arial" w:cs="Arial"/>
                <w:sz w:val="16"/>
                <w:szCs w:val="16"/>
              </w:rPr>
              <w:t>by 30 June 2026</w:t>
            </w:r>
          </w:p>
        </w:tc>
        <w:tc>
          <w:tcPr>
            <w:tcW w:w="326" w:type="pct"/>
            <w:shd w:val="clear" w:color="auto" w:fill="auto"/>
            <w:vAlign w:val="center"/>
          </w:tcPr>
          <w:p w14:paraId="7595EA47" w14:textId="729AA189" w:rsidR="00610DF0" w:rsidRDefault="00746549" w:rsidP="004A2AF5">
            <w:pPr>
              <w:jc w:val="center"/>
              <w:rPr>
                <w:rFonts w:ascii="Arial" w:hAnsi="Arial" w:cs="Arial"/>
                <w:bCs/>
                <w:sz w:val="16"/>
                <w:szCs w:val="16"/>
              </w:rPr>
            </w:pPr>
            <w:r>
              <w:rPr>
                <w:rFonts w:ascii="Arial" w:hAnsi="Arial" w:cs="Arial"/>
                <w:bCs/>
                <w:sz w:val="16"/>
                <w:szCs w:val="16"/>
              </w:rPr>
              <w:t>Progress report</w:t>
            </w:r>
          </w:p>
        </w:tc>
      </w:tr>
    </w:tbl>
    <w:p w14:paraId="7C4C0CCB" w14:textId="00EB3B9A" w:rsidR="00105819" w:rsidRDefault="00F301D6" w:rsidP="004A7C18">
      <w:pPr>
        <w:rPr>
          <w:color w:val="000000"/>
          <w:lang w:val="en-ZA"/>
        </w:rPr>
      </w:pPr>
      <w:r>
        <w:rPr>
          <w:color w:val="000000"/>
          <w:lang w:val="en-ZA"/>
        </w:rPr>
        <w:lastRenderedPageBreak/>
        <w:t xml:space="preserve"> </w:t>
      </w:r>
    </w:p>
    <w:tbl>
      <w:tblPr>
        <w:tblpPr w:leftFromText="180" w:rightFromText="180" w:vertAnchor="text" w:horzAnchor="margin" w:tblpY="-494"/>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904"/>
        <w:gridCol w:w="1857"/>
        <w:gridCol w:w="1618"/>
        <w:gridCol w:w="1245"/>
        <w:gridCol w:w="1016"/>
        <w:gridCol w:w="1101"/>
        <w:gridCol w:w="1104"/>
        <w:gridCol w:w="1101"/>
        <w:gridCol w:w="1107"/>
        <w:gridCol w:w="1513"/>
      </w:tblGrid>
      <w:tr w:rsidR="00105819" w:rsidRPr="00826421" w14:paraId="1E3ACD91" w14:textId="77777777" w:rsidTr="008A73E3">
        <w:trPr>
          <w:trHeight w:val="335"/>
        </w:trPr>
        <w:tc>
          <w:tcPr>
            <w:tcW w:w="5000" w:type="pct"/>
            <w:gridSpan w:val="11"/>
            <w:shd w:val="clear" w:color="auto" w:fill="C2D69B"/>
            <w:vAlign w:val="center"/>
          </w:tcPr>
          <w:p w14:paraId="0C93D40E" w14:textId="77777777" w:rsidR="00105819" w:rsidRPr="00826421" w:rsidRDefault="00105819" w:rsidP="00105819">
            <w:pPr>
              <w:jc w:val="center"/>
              <w:rPr>
                <w:rFonts w:ascii="Arial" w:hAnsi="Arial" w:cs="Arial"/>
                <w:b/>
                <w:color w:val="000000"/>
                <w:sz w:val="18"/>
                <w:szCs w:val="18"/>
                <w:lang w:val="en-US"/>
              </w:rPr>
            </w:pPr>
            <w:r w:rsidRPr="00826421">
              <w:rPr>
                <w:rFonts w:ascii="Arial" w:hAnsi="Arial" w:cs="Arial"/>
                <w:b/>
                <w:bCs/>
                <w:lang w:val="en-ZA"/>
              </w:rPr>
              <w:t>KPA: GOOD GOVERNANCE AND PUBLIC PARTICIPATION</w:t>
            </w:r>
          </w:p>
        </w:tc>
      </w:tr>
      <w:tr w:rsidR="0067470A" w:rsidRPr="00826421" w14:paraId="2907E639" w14:textId="77777777" w:rsidTr="001F6E41">
        <w:trPr>
          <w:trHeight w:val="335"/>
        </w:trPr>
        <w:tc>
          <w:tcPr>
            <w:tcW w:w="381" w:type="pct"/>
            <w:vMerge w:val="restart"/>
            <w:shd w:val="clear" w:color="auto" w:fill="C2D69B"/>
            <w:vAlign w:val="center"/>
          </w:tcPr>
          <w:p w14:paraId="50ECFB28" w14:textId="77777777" w:rsidR="0067470A" w:rsidRPr="00826421" w:rsidRDefault="0067470A" w:rsidP="00105819">
            <w:pPr>
              <w:jc w:val="center"/>
              <w:rPr>
                <w:rFonts w:ascii="Arial" w:hAnsi="Arial" w:cs="Arial"/>
                <w:b/>
                <w:color w:val="000000"/>
                <w:sz w:val="18"/>
                <w:szCs w:val="20"/>
              </w:rPr>
            </w:pPr>
            <w:r w:rsidRPr="00826421">
              <w:rPr>
                <w:rFonts w:ascii="Arial" w:hAnsi="Arial" w:cs="Arial"/>
                <w:b/>
                <w:color w:val="000000"/>
                <w:sz w:val="18"/>
                <w:szCs w:val="20"/>
              </w:rPr>
              <w:t>Corporate Objective</w:t>
            </w:r>
          </w:p>
        </w:tc>
        <w:tc>
          <w:tcPr>
            <w:tcW w:w="648" w:type="pct"/>
            <w:vMerge w:val="restart"/>
            <w:shd w:val="clear" w:color="auto" w:fill="C2D69B"/>
            <w:vAlign w:val="center"/>
          </w:tcPr>
          <w:p w14:paraId="2E6C1250" w14:textId="77777777" w:rsidR="0067470A" w:rsidRPr="00826421" w:rsidRDefault="0067470A" w:rsidP="00105819">
            <w:pPr>
              <w:jc w:val="center"/>
              <w:rPr>
                <w:rFonts w:ascii="Arial" w:hAnsi="Arial" w:cs="Arial"/>
                <w:b/>
                <w:color w:val="000000"/>
                <w:sz w:val="18"/>
                <w:szCs w:val="20"/>
              </w:rPr>
            </w:pPr>
            <w:r w:rsidRPr="00826421">
              <w:rPr>
                <w:rFonts w:ascii="Arial" w:hAnsi="Arial" w:cs="Arial"/>
                <w:b/>
                <w:color w:val="000000"/>
                <w:sz w:val="18"/>
                <w:szCs w:val="20"/>
              </w:rPr>
              <w:t>Key Performance Indicator</w:t>
            </w:r>
          </w:p>
        </w:tc>
        <w:tc>
          <w:tcPr>
            <w:tcW w:w="632" w:type="pct"/>
            <w:vMerge w:val="restart"/>
            <w:shd w:val="clear" w:color="auto" w:fill="C2D69B"/>
            <w:vAlign w:val="center"/>
          </w:tcPr>
          <w:p w14:paraId="0307464E" w14:textId="77777777" w:rsidR="0067470A" w:rsidRPr="00826421" w:rsidRDefault="0067470A" w:rsidP="00105819">
            <w:pPr>
              <w:jc w:val="center"/>
              <w:rPr>
                <w:rFonts w:ascii="Arial" w:hAnsi="Arial" w:cs="Arial"/>
                <w:b/>
                <w:color w:val="000000"/>
                <w:sz w:val="18"/>
                <w:szCs w:val="20"/>
              </w:rPr>
            </w:pPr>
            <w:r w:rsidRPr="00826421">
              <w:rPr>
                <w:rFonts w:ascii="Arial" w:hAnsi="Arial" w:cs="Arial"/>
                <w:b/>
                <w:color w:val="000000"/>
                <w:sz w:val="18"/>
                <w:szCs w:val="20"/>
              </w:rPr>
              <w:t>Baseline</w:t>
            </w:r>
          </w:p>
        </w:tc>
        <w:tc>
          <w:tcPr>
            <w:tcW w:w="551" w:type="pct"/>
            <w:vMerge w:val="restart"/>
            <w:shd w:val="clear" w:color="auto" w:fill="C2D69B"/>
          </w:tcPr>
          <w:p w14:paraId="4920DD80" w14:textId="77777777" w:rsidR="0067470A" w:rsidRPr="00826421" w:rsidRDefault="0067470A" w:rsidP="00105819">
            <w:pPr>
              <w:jc w:val="center"/>
              <w:rPr>
                <w:rFonts w:ascii="Arial" w:hAnsi="Arial" w:cs="Arial"/>
                <w:b/>
                <w:color w:val="000000"/>
                <w:sz w:val="18"/>
                <w:szCs w:val="20"/>
              </w:rPr>
            </w:pPr>
            <w:r w:rsidRPr="00826421">
              <w:rPr>
                <w:rFonts w:ascii="Arial" w:hAnsi="Arial" w:cs="Arial"/>
                <w:b/>
                <w:color w:val="000000"/>
                <w:sz w:val="18"/>
                <w:szCs w:val="20"/>
              </w:rPr>
              <w:t>Annual Target</w:t>
            </w:r>
          </w:p>
        </w:tc>
        <w:tc>
          <w:tcPr>
            <w:tcW w:w="424" w:type="pct"/>
            <w:vMerge w:val="restart"/>
            <w:shd w:val="clear" w:color="auto" w:fill="C2D69B"/>
            <w:vAlign w:val="center"/>
          </w:tcPr>
          <w:p w14:paraId="0CDE5611" w14:textId="77777777" w:rsidR="0067470A" w:rsidRPr="00826421" w:rsidRDefault="0067470A" w:rsidP="00105819">
            <w:pPr>
              <w:jc w:val="center"/>
              <w:rPr>
                <w:rFonts w:ascii="Arial" w:hAnsi="Arial" w:cs="Arial"/>
                <w:b/>
                <w:color w:val="000000"/>
                <w:sz w:val="18"/>
                <w:szCs w:val="20"/>
              </w:rPr>
            </w:pPr>
            <w:r w:rsidRPr="00826421">
              <w:rPr>
                <w:rFonts w:ascii="Arial" w:hAnsi="Arial" w:cs="Arial"/>
                <w:b/>
                <w:color w:val="000000"/>
                <w:sz w:val="18"/>
                <w:szCs w:val="20"/>
              </w:rPr>
              <w:t>Budget</w:t>
            </w:r>
          </w:p>
        </w:tc>
        <w:tc>
          <w:tcPr>
            <w:tcW w:w="346" w:type="pct"/>
            <w:vMerge w:val="restart"/>
            <w:shd w:val="clear" w:color="auto" w:fill="C2D69B"/>
            <w:vAlign w:val="center"/>
          </w:tcPr>
          <w:p w14:paraId="48987722" w14:textId="77777777" w:rsidR="0067470A" w:rsidRPr="00826421" w:rsidRDefault="0067470A" w:rsidP="00105819">
            <w:pPr>
              <w:jc w:val="center"/>
              <w:rPr>
                <w:rFonts w:ascii="Arial" w:hAnsi="Arial" w:cs="Arial"/>
                <w:b/>
                <w:color w:val="000000"/>
                <w:sz w:val="18"/>
                <w:szCs w:val="20"/>
              </w:rPr>
            </w:pPr>
            <w:r w:rsidRPr="00826421">
              <w:rPr>
                <w:rFonts w:ascii="Arial" w:hAnsi="Arial" w:cs="Arial"/>
                <w:b/>
                <w:color w:val="000000"/>
                <w:sz w:val="18"/>
                <w:szCs w:val="20"/>
              </w:rPr>
              <w:t>Outcome Indicator</w:t>
            </w:r>
          </w:p>
        </w:tc>
        <w:tc>
          <w:tcPr>
            <w:tcW w:w="1503" w:type="pct"/>
            <w:gridSpan w:val="4"/>
            <w:shd w:val="clear" w:color="auto" w:fill="C2D69B"/>
            <w:vAlign w:val="center"/>
          </w:tcPr>
          <w:p w14:paraId="1C1F2C98" w14:textId="77777777" w:rsidR="0067470A" w:rsidRPr="00826421" w:rsidRDefault="0067470A" w:rsidP="00105819">
            <w:pPr>
              <w:jc w:val="center"/>
              <w:rPr>
                <w:rFonts w:ascii="Arial" w:hAnsi="Arial" w:cs="Arial"/>
                <w:b/>
                <w:color w:val="000000"/>
                <w:sz w:val="18"/>
                <w:szCs w:val="20"/>
                <w:lang w:val="en-US"/>
              </w:rPr>
            </w:pPr>
            <w:r w:rsidRPr="00826421">
              <w:rPr>
                <w:rFonts w:ascii="Arial" w:hAnsi="Arial" w:cs="Arial"/>
                <w:b/>
                <w:color w:val="000000"/>
                <w:sz w:val="18"/>
                <w:szCs w:val="20"/>
                <w:lang w:val="en-US"/>
              </w:rPr>
              <w:t>Quarterly Targets</w:t>
            </w:r>
          </w:p>
        </w:tc>
        <w:tc>
          <w:tcPr>
            <w:tcW w:w="515" w:type="pct"/>
            <w:vMerge w:val="restart"/>
            <w:shd w:val="clear" w:color="auto" w:fill="C2D69B"/>
            <w:vAlign w:val="center"/>
          </w:tcPr>
          <w:p w14:paraId="72FE8381" w14:textId="77777777" w:rsidR="0067470A" w:rsidRPr="00826421" w:rsidRDefault="0067470A" w:rsidP="00105819">
            <w:pPr>
              <w:jc w:val="center"/>
              <w:rPr>
                <w:rFonts w:ascii="Arial" w:hAnsi="Arial" w:cs="Arial"/>
                <w:b/>
                <w:color w:val="000000"/>
                <w:sz w:val="18"/>
                <w:szCs w:val="18"/>
                <w:lang w:val="en-US"/>
              </w:rPr>
            </w:pPr>
            <w:r w:rsidRPr="00826421">
              <w:rPr>
                <w:rFonts w:ascii="Arial" w:hAnsi="Arial" w:cs="Arial"/>
                <w:b/>
                <w:color w:val="000000"/>
                <w:sz w:val="18"/>
                <w:szCs w:val="18"/>
                <w:lang w:val="en-US"/>
              </w:rPr>
              <w:t>Portfolio of Evidence</w:t>
            </w:r>
          </w:p>
        </w:tc>
      </w:tr>
      <w:tr w:rsidR="0067470A" w:rsidRPr="00826421" w14:paraId="1E4D2631" w14:textId="77777777" w:rsidTr="001F6E41">
        <w:trPr>
          <w:trHeight w:val="254"/>
        </w:trPr>
        <w:tc>
          <w:tcPr>
            <w:tcW w:w="381" w:type="pct"/>
            <w:vMerge/>
            <w:shd w:val="clear" w:color="auto" w:fill="C2D69B"/>
          </w:tcPr>
          <w:p w14:paraId="2F17E403" w14:textId="77777777" w:rsidR="0067470A" w:rsidRPr="00826421" w:rsidRDefault="0067470A" w:rsidP="00105819">
            <w:pPr>
              <w:jc w:val="center"/>
              <w:rPr>
                <w:rFonts w:ascii="Arial" w:hAnsi="Arial" w:cs="Arial"/>
                <w:b/>
                <w:color w:val="000000"/>
                <w:sz w:val="18"/>
                <w:szCs w:val="18"/>
              </w:rPr>
            </w:pPr>
          </w:p>
        </w:tc>
        <w:tc>
          <w:tcPr>
            <w:tcW w:w="648" w:type="pct"/>
            <w:vMerge/>
            <w:shd w:val="clear" w:color="auto" w:fill="C2D69B"/>
          </w:tcPr>
          <w:p w14:paraId="42930F9F" w14:textId="77777777" w:rsidR="0067470A" w:rsidRPr="00826421" w:rsidDel="001B5A19" w:rsidRDefault="0067470A" w:rsidP="00105819">
            <w:pPr>
              <w:jc w:val="center"/>
              <w:rPr>
                <w:rFonts w:ascii="Arial" w:hAnsi="Arial" w:cs="Arial"/>
                <w:b/>
                <w:color w:val="000000"/>
                <w:sz w:val="18"/>
                <w:szCs w:val="18"/>
              </w:rPr>
            </w:pPr>
          </w:p>
        </w:tc>
        <w:tc>
          <w:tcPr>
            <w:tcW w:w="632" w:type="pct"/>
            <w:vMerge/>
            <w:shd w:val="clear" w:color="auto" w:fill="C2D69B"/>
          </w:tcPr>
          <w:p w14:paraId="1ECB1A02" w14:textId="77777777" w:rsidR="0067470A" w:rsidRPr="00826421" w:rsidDel="001B5A19" w:rsidRDefault="0067470A" w:rsidP="00105819">
            <w:pPr>
              <w:jc w:val="center"/>
              <w:rPr>
                <w:rFonts w:ascii="Arial" w:hAnsi="Arial" w:cs="Arial"/>
                <w:b/>
                <w:color w:val="000000"/>
                <w:sz w:val="18"/>
                <w:szCs w:val="18"/>
                <w:lang w:val="en-US"/>
              </w:rPr>
            </w:pPr>
          </w:p>
        </w:tc>
        <w:tc>
          <w:tcPr>
            <w:tcW w:w="551" w:type="pct"/>
            <w:vMerge/>
          </w:tcPr>
          <w:p w14:paraId="70B190FF" w14:textId="77777777" w:rsidR="0067470A" w:rsidRPr="00826421" w:rsidRDefault="0067470A" w:rsidP="00105819">
            <w:pPr>
              <w:jc w:val="center"/>
              <w:rPr>
                <w:rFonts w:ascii="Arial" w:hAnsi="Arial" w:cs="Arial"/>
                <w:b/>
                <w:color w:val="000000"/>
                <w:sz w:val="18"/>
                <w:szCs w:val="18"/>
              </w:rPr>
            </w:pPr>
          </w:p>
        </w:tc>
        <w:tc>
          <w:tcPr>
            <w:tcW w:w="424" w:type="pct"/>
            <w:vMerge/>
            <w:shd w:val="clear" w:color="auto" w:fill="auto"/>
          </w:tcPr>
          <w:p w14:paraId="67147168" w14:textId="77777777" w:rsidR="0067470A" w:rsidRPr="00826421" w:rsidRDefault="0067470A" w:rsidP="00105819">
            <w:pPr>
              <w:jc w:val="center"/>
              <w:rPr>
                <w:rFonts w:ascii="Arial" w:hAnsi="Arial" w:cs="Arial"/>
                <w:b/>
                <w:color w:val="000000"/>
                <w:sz w:val="18"/>
                <w:szCs w:val="18"/>
              </w:rPr>
            </w:pPr>
          </w:p>
        </w:tc>
        <w:tc>
          <w:tcPr>
            <w:tcW w:w="346" w:type="pct"/>
            <w:vMerge/>
            <w:shd w:val="clear" w:color="auto" w:fill="auto"/>
          </w:tcPr>
          <w:p w14:paraId="164F9CD8" w14:textId="77777777" w:rsidR="0067470A" w:rsidRPr="00826421" w:rsidRDefault="0067470A" w:rsidP="00105819">
            <w:pPr>
              <w:jc w:val="center"/>
              <w:rPr>
                <w:rFonts w:ascii="Arial" w:hAnsi="Arial" w:cs="Arial"/>
                <w:b/>
                <w:color w:val="000000"/>
                <w:sz w:val="18"/>
                <w:szCs w:val="18"/>
              </w:rPr>
            </w:pPr>
          </w:p>
        </w:tc>
        <w:tc>
          <w:tcPr>
            <w:tcW w:w="375" w:type="pct"/>
            <w:shd w:val="clear" w:color="auto" w:fill="C2D69B"/>
            <w:vAlign w:val="center"/>
          </w:tcPr>
          <w:p w14:paraId="0740B9D4" w14:textId="77777777" w:rsidR="0067470A" w:rsidRPr="00826421" w:rsidRDefault="0067470A" w:rsidP="00105819">
            <w:pPr>
              <w:jc w:val="center"/>
              <w:rPr>
                <w:rFonts w:ascii="Arial" w:hAnsi="Arial" w:cs="Arial"/>
                <w:b/>
                <w:color w:val="000000"/>
                <w:sz w:val="18"/>
                <w:szCs w:val="20"/>
                <w:lang w:val="en-US"/>
              </w:rPr>
            </w:pPr>
            <w:r w:rsidRPr="00826421">
              <w:rPr>
                <w:rFonts w:ascii="Arial" w:hAnsi="Arial" w:cs="Arial"/>
                <w:b/>
                <w:color w:val="000000"/>
                <w:sz w:val="18"/>
                <w:szCs w:val="20"/>
                <w:lang w:val="en-US"/>
              </w:rPr>
              <w:t>Quarter 1</w:t>
            </w:r>
          </w:p>
        </w:tc>
        <w:tc>
          <w:tcPr>
            <w:tcW w:w="376" w:type="pct"/>
            <w:shd w:val="clear" w:color="auto" w:fill="C2D69B"/>
            <w:vAlign w:val="center"/>
          </w:tcPr>
          <w:p w14:paraId="5925A5B3" w14:textId="77777777" w:rsidR="0067470A" w:rsidRPr="00826421" w:rsidRDefault="0067470A" w:rsidP="00105819">
            <w:pPr>
              <w:jc w:val="center"/>
              <w:rPr>
                <w:rFonts w:ascii="Arial" w:hAnsi="Arial" w:cs="Arial"/>
                <w:b/>
                <w:color w:val="000000"/>
                <w:sz w:val="18"/>
                <w:szCs w:val="20"/>
                <w:lang w:val="en-US"/>
              </w:rPr>
            </w:pPr>
            <w:r w:rsidRPr="00826421">
              <w:rPr>
                <w:rFonts w:ascii="Arial" w:hAnsi="Arial" w:cs="Arial"/>
                <w:b/>
                <w:color w:val="000000"/>
                <w:sz w:val="18"/>
                <w:szCs w:val="20"/>
                <w:lang w:val="en-US"/>
              </w:rPr>
              <w:t>Quarter 2</w:t>
            </w:r>
          </w:p>
        </w:tc>
        <w:tc>
          <w:tcPr>
            <w:tcW w:w="375" w:type="pct"/>
            <w:shd w:val="clear" w:color="auto" w:fill="C2D69B"/>
            <w:vAlign w:val="center"/>
          </w:tcPr>
          <w:p w14:paraId="145299E6" w14:textId="77777777" w:rsidR="0067470A" w:rsidRPr="00826421" w:rsidRDefault="0067470A" w:rsidP="00105819">
            <w:pPr>
              <w:jc w:val="center"/>
              <w:rPr>
                <w:rFonts w:ascii="Arial" w:hAnsi="Arial" w:cs="Arial"/>
                <w:b/>
                <w:color w:val="000000"/>
                <w:sz w:val="18"/>
                <w:szCs w:val="20"/>
                <w:lang w:val="en-US"/>
              </w:rPr>
            </w:pPr>
            <w:r w:rsidRPr="00826421">
              <w:rPr>
                <w:rFonts w:ascii="Arial" w:hAnsi="Arial" w:cs="Arial"/>
                <w:b/>
                <w:color w:val="000000"/>
                <w:sz w:val="18"/>
                <w:szCs w:val="20"/>
                <w:lang w:val="en-US"/>
              </w:rPr>
              <w:t>Quarter 3</w:t>
            </w:r>
          </w:p>
        </w:tc>
        <w:tc>
          <w:tcPr>
            <w:tcW w:w="377" w:type="pct"/>
            <w:shd w:val="clear" w:color="auto" w:fill="C2D69B"/>
            <w:vAlign w:val="center"/>
          </w:tcPr>
          <w:p w14:paraId="3FE6C62D" w14:textId="77777777" w:rsidR="0067470A" w:rsidRPr="00826421" w:rsidRDefault="0067470A" w:rsidP="00105819">
            <w:pPr>
              <w:jc w:val="center"/>
              <w:rPr>
                <w:rFonts w:ascii="Arial" w:hAnsi="Arial" w:cs="Arial"/>
                <w:b/>
                <w:color w:val="000000"/>
                <w:sz w:val="18"/>
                <w:szCs w:val="20"/>
                <w:lang w:val="en-US"/>
              </w:rPr>
            </w:pPr>
            <w:r w:rsidRPr="00826421">
              <w:rPr>
                <w:rFonts w:ascii="Arial" w:hAnsi="Arial" w:cs="Arial"/>
                <w:b/>
                <w:color w:val="000000"/>
                <w:sz w:val="18"/>
                <w:szCs w:val="20"/>
                <w:lang w:val="en-US"/>
              </w:rPr>
              <w:t>Quarter 4</w:t>
            </w:r>
          </w:p>
        </w:tc>
        <w:tc>
          <w:tcPr>
            <w:tcW w:w="515" w:type="pct"/>
            <w:vMerge/>
            <w:shd w:val="clear" w:color="auto" w:fill="auto"/>
            <w:vAlign w:val="center"/>
          </w:tcPr>
          <w:p w14:paraId="134D79FA" w14:textId="77777777" w:rsidR="0067470A" w:rsidRPr="00826421" w:rsidRDefault="0067470A" w:rsidP="00105819">
            <w:pPr>
              <w:jc w:val="center"/>
              <w:rPr>
                <w:rFonts w:ascii="Arial" w:hAnsi="Arial" w:cs="Arial"/>
                <w:b/>
                <w:color w:val="000000"/>
                <w:sz w:val="18"/>
                <w:szCs w:val="18"/>
                <w:lang w:val="en-US"/>
              </w:rPr>
            </w:pPr>
          </w:p>
        </w:tc>
      </w:tr>
      <w:tr w:rsidR="0067470A" w:rsidRPr="00826421" w14:paraId="08FA1FCC" w14:textId="77777777" w:rsidTr="001F6E41">
        <w:trPr>
          <w:trHeight w:val="968"/>
        </w:trPr>
        <w:tc>
          <w:tcPr>
            <w:tcW w:w="381" w:type="pct"/>
            <w:vMerge w:val="restart"/>
            <w:shd w:val="clear" w:color="auto" w:fill="auto"/>
            <w:textDirection w:val="btLr"/>
            <w:vAlign w:val="center"/>
          </w:tcPr>
          <w:p w14:paraId="10BEEC63" w14:textId="77777777" w:rsidR="0067470A" w:rsidRPr="00826421" w:rsidRDefault="0067470A" w:rsidP="00105819">
            <w:pPr>
              <w:ind w:left="113" w:right="113"/>
              <w:jc w:val="center"/>
              <w:rPr>
                <w:rFonts w:ascii="Arial" w:hAnsi="Arial" w:cs="Arial"/>
                <w:bCs/>
                <w:color w:val="000000"/>
                <w:sz w:val="18"/>
                <w:szCs w:val="18"/>
              </w:rPr>
            </w:pPr>
            <w:r w:rsidRPr="00826421">
              <w:rPr>
                <w:rFonts w:ascii="Arial" w:hAnsi="Arial" w:cs="Arial"/>
                <w:bCs/>
                <w:color w:val="000000"/>
                <w:sz w:val="20"/>
                <w:szCs w:val="20"/>
              </w:rPr>
              <w:t>Promote Good Governance</w:t>
            </w:r>
          </w:p>
        </w:tc>
        <w:tc>
          <w:tcPr>
            <w:tcW w:w="648" w:type="pct"/>
            <w:shd w:val="clear" w:color="auto" w:fill="auto"/>
            <w:vAlign w:val="center"/>
          </w:tcPr>
          <w:p w14:paraId="077F497E" w14:textId="77777777" w:rsidR="0067470A" w:rsidRPr="00826421" w:rsidRDefault="0067470A" w:rsidP="00105819">
            <w:pPr>
              <w:rPr>
                <w:rFonts w:ascii="Arial" w:eastAsia="Arial Unicode MS" w:hAnsi="Arial" w:cs="Arial"/>
                <w:sz w:val="14"/>
                <w:szCs w:val="14"/>
              </w:rPr>
            </w:pPr>
            <w:r w:rsidRPr="00826421">
              <w:rPr>
                <w:rFonts w:ascii="Arial" w:eastAsia="Arial Unicode MS" w:hAnsi="Arial" w:cs="Arial"/>
                <w:sz w:val="14"/>
                <w:szCs w:val="14"/>
              </w:rPr>
              <w:t>Number of Audit Charter &amp; Plan developed &amp; reviewed</w:t>
            </w:r>
          </w:p>
        </w:tc>
        <w:tc>
          <w:tcPr>
            <w:tcW w:w="632" w:type="pct"/>
            <w:shd w:val="clear" w:color="auto" w:fill="auto"/>
            <w:vAlign w:val="center"/>
          </w:tcPr>
          <w:p w14:paraId="39330ABD" w14:textId="77777777" w:rsidR="0067470A" w:rsidRPr="00826421" w:rsidRDefault="0067470A" w:rsidP="00826421">
            <w:pPr>
              <w:jc w:val="center"/>
              <w:rPr>
                <w:rFonts w:ascii="Arial" w:hAnsi="Arial" w:cs="Arial"/>
                <w:sz w:val="16"/>
                <w:szCs w:val="16"/>
              </w:rPr>
            </w:pPr>
            <w:r w:rsidRPr="00826421">
              <w:rPr>
                <w:rFonts w:ascii="Arial" w:eastAsia="Arial Unicode MS" w:hAnsi="Arial" w:cs="Arial"/>
                <w:sz w:val="14"/>
                <w:szCs w:val="14"/>
              </w:rPr>
              <w:t>1</w:t>
            </w:r>
          </w:p>
        </w:tc>
        <w:tc>
          <w:tcPr>
            <w:tcW w:w="551" w:type="pct"/>
            <w:tcBorders>
              <w:bottom w:val="single" w:sz="4" w:space="0" w:color="auto"/>
            </w:tcBorders>
            <w:vAlign w:val="center"/>
          </w:tcPr>
          <w:p w14:paraId="762FD5B0" w14:textId="77777777" w:rsidR="0067470A" w:rsidRPr="00826421" w:rsidRDefault="0067470A" w:rsidP="00105819">
            <w:pPr>
              <w:jc w:val="center"/>
              <w:rPr>
                <w:rFonts w:ascii="Arial" w:hAnsi="Arial" w:cs="Arial"/>
                <w:sz w:val="16"/>
                <w:szCs w:val="16"/>
              </w:rPr>
            </w:pPr>
            <w:r w:rsidRPr="00826421">
              <w:rPr>
                <w:rFonts w:ascii="Arial" w:eastAsia="Arial Unicode MS" w:hAnsi="Arial" w:cs="Arial"/>
                <w:sz w:val="14"/>
                <w:szCs w:val="14"/>
              </w:rPr>
              <w:t>Audit Charter &amp; Plan developed by 31 December 202</w:t>
            </w:r>
            <w:r w:rsidR="00826421">
              <w:rPr>
                <w:rFonts w:ascii="Arial" w:eastAsia="Arial Unicode MS" w:hAnsi="Arial" w:cs="Arial"/>
                <w:sz w:val="14"/>
                <w:szCs w:val="14"/>
              </w:rPr>
              <w:t>5</w:t>
            </w:r>
          </w:p>
        </w:tc>
        <w:tc>
          <w:tcPr>
            <w:tcW w:w="424" w:type="pct"/>
            <w:tcBorders>
              <w:bottom w:val="single" w:sz="4" w:space="0" w:color="auto"/>
            </w:tcBorders>
            <w:shd w:val="clear" w:color="auto" w:fill="auto"/>
            <w:vAlign w:val="center"/>
          </w:tcPr>
          <w:p w14:paraId="2425C9C2"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Operational</w:t>
            </w:r>
          </w:p>
        </w:tc>
        <w:tc>
          <w:tcPr>
            <w:tcW w:w="346" w:type="pct"/>
            <w:vMerge w:val="restart"/>
            <w:shd w:val="clear" w:color="auto" w:fill="auto"/>
            <w:textDirection w:val="btLr"/>
            <w:vAlign w:val="center"/>
          </w:tcPr>
          <w:p w14:paraId="58B9E4E0" w14:textId="77777777" w:rsidR="0067470A" w:rsidRPr="00826421" w:rsidRDefault="0067470A" w:rsidP="00105819">
            <w:pPr>
              <w:ind w:left="113" w:right="113"/>
              <w:jc w:val="center"/>
              <w:rPr>
                <w:rFonts w:ascii="Arial" w:hAnsi="Arial" w:cs="Arial"/>
                <w:color w:val="000000"/>
                <w:sz w:val="16"/>
                <w:szCs w:val="16"/>
              </w:rPr>
            </w:pPr>
            <w:r w:rsidRPr="00826421">
              <w:rPr>
                <w:rFonts w:ascii="Arial" w:hAnsi="Arial" w:cs="Arial"/>
                <w:sz w:val="16"/>
                <w:szCs w:val="16"/>
              </w:rPr>
              <w:t>An Accountable and Transparent Institution</w:t>
            </w:r>
          </w:p>
        </w:tc>
        <w:tc>
          <w:tcPr>
            <w:tcW w:w="375" w:type="pct"/>
            <w:shd w:val="clear" w:color="auto" w:fill="auto"/>
            <w:vAlign w:val="center"/>
          </w:tcPr>
          <w:p w14:paraId="6E8E5790" w14:textId="77777777" w:rsidR="0067470A" w:rsidRPr="00826421" w:rsidRDefault="00826421" w:rsidP="00105819">
            <w:pPr>
              <w:jc w:val="center"/>
              <w:rPr>
                <w:rFonts w:ascii="Arial" w:hAnsi="Arial" w:cs="Arial"/>
                <w:sz w:val="16"/>
                <w:szCs w:val="16"/>
              </w:rPr>
            </w:pPr>
            <w:r>
              <w:rPr>
                <w:rFonts w:ascii="Arial" w:hAnsi="Arial" w:cs="Arial"/>
                <w:sz w:val="16"/>
                <w:szCs w:val="16"/>
              </w:rPr>
              <w:t>-</w:t>
            </w:r>
          </w:p>
        </w:tc>
        <w:tc>
          <w:tcPr>
            <w:tcW w:w="376" w:type="pct"/>
            <w:shd w:val="clear" w:color="auto" w:fill="auto"/>
            <w:vAlign w:val="center"/>
          </w:tcPr>
          <w:p w14:paraId="65C2289F" w14:textId="77777777" w:rsidR="0067470A" w:rsidRPr="00826421" w:rsidRDefault="0067470A" w:rsidP="00105819">
            <w:pPr>
              <w:jc w:val="center"/>
              <w:rPr>
                <w:rFonts w:ascii="Arial" w:hAnsi="Arial" w:cs="Arial"/>
                <w:sz w:val="14"/>
                <w:szCs w:val="14"/>
              </w:rPr>
            </w:pPr>
            <w:r w:rsidRPr="00826421">
              <w:rPr>
                <w:rFonts w:ascii="Arial" w:eastAsia="Arial Unicode MS" w:hAnsi="Arial" w:cs="Arial"/>
                <w:sz w:val="14"/>
                <w:szCs w:val="14"/>
              </w:rPr>
              <w:t>1 Audit Charter &amp; Plan developed</w:t>
            </w:r>
            <w:r w:rsidR="00826421" w:rsidRPr="00826421">
              <w:rPr>
                <w:rFonts w:ascii="Arial" w:eastAsia="Arial Unicode MS" w:hAnsi="Arial" w:cs="Arial"/>
                <w:sz w:val="14"/>
                <w:szCs w:val="14"/>
              </w:rPr>
              <w:t xml:space="preserve"> by 31 December 202</w:t>
            </w:r>
            <w:r w:rsidR="00826421">
              <w:rPr>
                <w:rFonts w:ascii="Arial" w:eastAsia="Arial Unicode MS" w:hAnsi="Arial" w:cs="Arial"/>
                <w:sz w:val="14"/>
                <w:szCs w:val="14"/>
              </w:rPr>
              <w:t>5</w:t>
            </w:r>
          </w:p>
        </w:tc>
        <w:tc>
          <w:tcPr>
            <w:tcW w:w="375" w:type="pct"/>
            <w:shd w:val="clear" w:color="auto" w:fill="FFFFFF"/>
            <w:vAlign w:val="center"/>
          </w:tcPr>
          <w:p w14:paraId="649D3899" w14:textId="77777777" w:rsidR="0067470A" w:rsidRPr="00826421" w:rsidRDefault="00826421" w:rsidP="00105819">
            <w:pPr>
              <w:jc w:val="center"/>
              <w:rPr>
                <w:rFonts w:ascii="Arial" w:hAnsi="Arial" w:cs="Arial"/>
                <w:sz w:val="16"/>
                <w:szCs w:val="16"/>
              </w:rPr>
            </w:pPr>
            <w:r>
              <w:rPr>
                <w:rFonts w:ascii="Arial" w:hAnsi="Arial" w:cs="Arial"/>
                <w:sz w:val="16"/>
                <w:szCs w:val="16"/>
              </w:rPr>
              <w:t>-</w:t>
            </w:r>
          </w:p>
        </w:tc>
        <w:tc>
          <w:tcPr>
            <w:tcW w:w="377" w:type="pct"/>
            <w:shd w:val="clear" w:color="auto" w:fill="FFFFFF"/>
            <w:vAlign w:val="center"/>
          </w:tcPr>
          <w:p w14:paraId="7E912171" w14:textId="77777777" w:rsidR="0067470A" w:rsidRPr="00826421" w:rsidDel="001B5A19" w:rsidRDefault="00826421" w:rsidP="00105819">
            <w:pPr>
              <w:jc w:val="center"/>
              <w:rPr>
                <w:rFonts w:ascii="Arial" w:hAnsi="Arial" w:cs="Arial"/>
                <w:sz w:val="16"/>
                <w:szCs w:val="16"/>
              </w:rPr>
            </w:pPr>
            <w:r>
              <w:rPr>
                <w:rFonts w:ascii="Arial" w:hAnsi="Arial" w:cs="Arial"/>
                <w:sz w:val="16"/>
                <w:szCs w:val="16"/>
              </w:rPr>
              <w:t>-</w:t>
            </w:r>
          </w:p>
        </w:tc>
        <w:tc>
          <w:tcPr>
            <w:tcW w:w="515" w:type="pct"/>
            <w:shd w:val="clear" w:color="auto" w:fill="auto"/>
            <w:vAlign w:val="center"/>
          </w:tcPr>
          <w:p w14:paraId="20BCE06B" w14:textId="77777777" w:rsidR="0067470A" w:rsidRPr="00826421" w:rsidDel="001B5A19" w:rsidRDefault="0067470A" w:rsidP="00105819">
            <w:pPr>
              <w:jc w:val="center"/>
              <w:rPr>
                <w:rFonts w:ascii="Arial" w:hAnsi="Arial" w:cs="Arial"/>
                <w:sz w:val="14"/>
                <w:szCs w:val="16"/>
              </w:rPr>
            </w:pPr>
            <w:r w:rsidRPr="00826421">
              <w:rPr>
                <w:rFonts w:ascii="Arial" w:hAnsi="Arial" w:cs="Arial"/>
                <w:sz w:val="14"/>
                <w:szCs w:val="16"/>
              </w:rPr>
              <w:t>Council Minutes/ Resolution</w:t>
            </w:r>
          </w:p>
        </w:tc>
      </w:tr>
      <w:tr w:rsidR="0067470A" w:rsidRPr="00826421" w14:paraId="67DC5D39" w14:textId="77777777" w:rsidTr="001F6E41">
        <w:trPr>
          <w:trHeight w:val="905"/>
        </w:trPr>
        <w:tc>
          <w:tcPr>
            <w:tcW w:w="381" w:type="pct"/>
            <w:vMerge/>
            <w:shd w:val="clear" w:color="auto" w:fill="auto"/>
            <w:textDirection w:val="btLr"/>
            <w:vAlign w:val="center"/>
          </w:tcPr>
          <w:p w14:paraId="7EA28E0D" w14:textId="77777777" w:rsidR="0067470A" w:rsidRPr="00826421" w:rsidRDefault="0067470A" w:rsidP="00105819">
            <w:pPr>
              <w:ind w:left="113" w:right="113"/>
              <w:jc w:val="center"/>
              <w:rPr>
                <w:rFonts w:ascii="Arial" w:hAnsi="Arial" w:cs="Arial"/>
                <w:bCs/>
                <w:color w:val="000000"/>
                <w:sz w:val="20"/>
                <w:szCs w:val="20"/>
              </w:rPr>
            </w:pPr>
          </w:p>
        </w:tc>
        <w:tc>
          <w:tcPr>
            <w:tcW w:w="648" w:type="pct"/>
            <w:shd w:val="clear" w:color="auto" w:fill="auto"/>
            <w:vAlign w:val="center"/>
          </w:tcPr>
          <w:p w14:paraId="3D308AB9" w14:textId="77777777" w:rsidR="0067470A" w:rsidRPr="00826421" w:rsidRDefault="0067470A" w:rsidP="00105819">
            <w:pPr>
              <w:rPr>
                <w:rFonts w:ascii="Arial" w:eastAsia="Arial Unicode MS" w:hAnsi="Arial" w:cs="Arial"/>
                <w:sz w:val="14"/>
                <w:szCs w:val="14"/>
              </w:rPr>
            </w:pPr>
            <w:r w:rsidRPr="00826421">
              <w:rPr>
                <w:rFonts w:ascii="Arial" w:eastAsia="Arial Unicode MS" w:hAnsi="Arial" w:cs="Arial"/>
                <w:sz w:val="14"/>
                <w:szCs w:val="14"/>
              </w:rPr>
              <w:t>Number of Audit Committee Sittings held</w:t>
            </w:r>
          </w:p>
        </w:tc>
        <w:tc>
          <w:tcPr>
            <w:tcW w:w="632" w:type="pct"/>
            <w:shd w:val="clear" w:color="auto" w:fill="auto"/>
            <w:vAlign w:val="center"/>
          </w:tcPr>
          <w:p w14:paraId="0A46BABF" w14:textId="77777777" w:rsidR="0067470A" w:rsidRPr="00826421" w:rsidRDefault="0067470A" w:rsidP="00826421">
            <w:pPr>
              <w:jc w:val="center"/>
              <w:rPr>
                <w:rFonts w:ascii="Arial" w:hAnsi="Arial" w:cs="Arial"/>
                <w:sz w:val="16"/>
                <w:szCs w:val="16"/>
              </w:rPr>
            </w:pPr>
            <w:r w:rsidRPr="00826421">
              <w:rPr>
                <w:rFonts w:ascii="Arial" w:eastAsia="Arial Unicode MS" w:hAnsi="Arial" w:cs="Arial"/>
                <w:sz w:val="14"/>
                <w:szCs w:val="14"/>
              </w:rPr>
              <w:t>4</w:t>
            </w:r>
          </w:p>
        </w:tc>
        <w:tc>
          <w:tcPr>
            <w:tcW w:w="551" w:type="pct"/>
            <w:tcBorders>
              <w:top w:val="single" w:sz="2" w:space="0" w:color="auto"/>
            </w:tcBorders>
            <w:vAlign w:val="center"/>
          </w:tcPr>
          <w:p w14:paraId="5676D534" w14:textId="77777777" w:rsidR="0067470A" w:rsidRPr="00826421" w:rsidRDefault="0067470A" w:rsidP="00105819">
            <w:pPr>
              <w:jc w:val="center"/>
              <w:rPr>
                <w:rFonts w:ascii="Arial" w:eastAsia="Arial Unicode MS" w:hAnsi="Arial" w:cs="Arial"/>
                <w:sz w:val="14"/>
                <w:szCs w:val="14"/>
              </w:rPr>
            </w:pPr>
            <w:r w:rsidRPr="00826421">
              <w:rPr>
                <w:rFonts w:ascii="Arial" w:eastAsia="Arial Unicode MS" w:hAnsi="Arial" w:cs="Arial"/>
                <w:sz w:val="14"/>
                <w:szCs w:val="14"/>
              </w:rPr>
              <w:t>4 Audit Committee Sittings held</w:t>
            </w:r>
            <w:r w:rsidR="00826421">
              <w:rPr>
                <w:rFonts w:ascii="Arial" w:eastAsia="Arial Unicode MS" w:hAnsi="Arial" w:cs="Arial"/>
                <w:sz w:val="14"/>
                <w:szCs w:val="14"/>
              </w:rPr>
              <w:t xml:space="preserve"> by 30 June 2026</w:t>
            </w:r>
          </w:p>
          <w:p w14:paraId="27DDFEFD" w14:textId="77777777" w:rsidR="0067470A" w:rsidRPr="00826421" w:rsidRDefault="0067470A" w:rsidP="00105819">
            <w:pPr>
              <w:rPr>
                <w:rFonts w:ascii="Arial" w:hAnsi="Arial" w:cs="Arial"/>
                <w:sz w:val="16"/>
                <w:szCs w:val="16"/>
              </w:rPr>
            </w:pPr>
            <w:r w:rsidRPr="00826421">
              <w:rPr>
                <w:rFonts w:ascii="Arial" w:eastAsia="Arial Unicode MS" w:hAnsi="Arial" w:cs="Arial"/>
                <w:sz w:val="14"/>
                <w:szCs w:val="14"/>
              </w:rPr>
              <w:t>(1 per quarter)</w:t>
            </w:r>
          </w:p>
        </w:tc>
        <w:tc>
          <w:tcPr>
            <w:tcW w:w="424" w:type="pct"/>
            <w:tcBorders>
              <w:top w:val="single" w:sz="2" w:space="0" w:color="auto"/>
            </w:tcBorders>
            <w:shd w:val="clear" w:color="auto" w:fill="auto"/>
            <w:vAlign w:val="center"/>
          </w:tcPr>
          <w:p w14:paraId="0A8BF440" w14:textId="77777777" w:rsidR="0067470A" w:rsidRPr="00826421" w:rsidRDefault="0067470A" w:rsidP="00105819">
            <w:pPr>
              <w:rPr>
                <w:rFonts w:ascii="Arial" w:hAnsi="Arial" w:cs="Arial"/>
                <w:sz w:val="16"/>
                <w:szCs w:val="16"/>
              </w:rPr>
            </w:pPr>
            <w:r w:rsidRPr="00826421">
              <w:rPr>
                <w:rFonts w:ascii="Arial" w:hAnsi="Arial" w:cs="Arial"/>
                <w:sz w:val="16"/>
                <w:szCs w:val="16"/>
              </w:rPr>
              <w:t>R 200 000</w:t>
            </w:r>
          </w:p>
        </w:tc>
        <w:tc>
          <w:tcPr>
            <w:tcW w:w="346" w:type="pct"/>
            <w:vMerge/>
            <w:shd w:val="clear" w:color="auto" w:fill="auto"/>
            <w:textDirection w:val="btLr"/>
            <w:vAlign w:val="center"/>
          </w:tcPr>
          <w:p w14:paraId="3625E18A" w14:textId="77777777" w:rsidR="0067470A" w:rsidRPr="00826421" w:rsidRDefault="0067470A" w:rsidP="00105819">
            <w:pPr>
              <w:ind w:left="113" w:right="113"/>
              <w:jc w:val="center"/>
              <w:rPr>
                <w:rFonts w:ascii="Arial" w:hAnsi="Arial" w:cs="Arial"/>
                <w:color w:val="000000"/>
                <w:sz w:val="14"/>
                <w:szCs w:val="14"/>
              </w:rPr>
            </w:pPr>
          </w:p>
        </w:tc>
        <w:tc>
          <w:tcPr>
            <w:tcW w:w="375" w:type="pct"/>
            <w:shd w:val="clear" w:color="auto" w:fill="auto"/>
            <w:vAlign w:val="center"/>
          </w:tcPr>
          <w:p w14:paraId="664A3E00" w14:textId="77777777" w:rsidR="0067470A" w:rsidRPr="00826421" w:rsidRDefault="0067470A" w:rsidP="00105819">
            <w:pPr>
              <w:jc w:val="center"/>
              <w:rPr>
                <w:rFonts w:ascii="Arial" w:hAnsi="Arial" w:cs="Arial"/>
                <w:sz w:val="16"/>
                <w:szCs w:val="16"/>
              </w:rPr>
            </w:pPr>
            <w:r w:rsidRPr="00826421">
              <w:rPr>
                <w:rFonts w:ascii="Arial" w:hAnsi="Arial" w:cs="Arial"/>
                <w:sz w:val="14"/>
                <w:szCs w:val="14"/>
              </w:rPr>
              <w:t>1</w:t>
            </w:r>
            <w:r w:rsidRPr="00826421">
              <w:rPr>
                <w:rFonts w:ascii="Arial" w:eastAsia="Arial Unicode MS" w:hAnsi="Arial" w:cs="Arial"/>
                <w:sz w:val="14"/>
                <w:szCs w:val="14"/>
              </w:rPr>
              <w:t xml:space="preserve"> Audit Committee Sittings</w:t>
            </w:r>
            <w:r w:rsidR="00826421" w:rsidRPr="00064668">
              <w:rPr>
                <w:rFonts w:ascii="Arial" w:eastAsia="Arial Unicode MS" w:hAnsi="Arial" w:cs="Arial"/>
                <w:bCs/>
                <w:sz w:val="16"/>
                <w:szCs w:val="18"/>
              </w:rPr>
              <w:t xml:space="preserve"> by 30 </w:t>
            </w:r>
            <w:r w:rsidR="00826421">
              <w:rPr>
                <w:rFonts w:ascii="Arial" w:eastAsia="Arial Unicode MS" w:hAnsi="Arial" w:cs="Arial"/>
                <w:bCs/>
                <w:sz w:val="16"/>
                <w:szCs w:val="18"/>
              </w:rPr>
              <w:t>September</w:t>
            </w:r>
            <w:r w:rsidR="00826421" w:rsidRPr="00064668">
              <w:rPr>
                <w:rFonts w:ascii="Arial" w:eastAsia="Arial Unicode MS" w:hAnsi="Arial" w:cs="Arial"/>
                <w:bCs/>
                <w:sz w:val="16"/>
                <w:szCs w:val="18"/>
              </w:rPr>
              <w:t xml:space="preserve"> 202</w:t>
            </w:r>
            <w:r w:rsidR="00826421">
              <w:rPr>
                <w:rFonts w:ascii="Arial" w:eastAsia="Arial Unicode MS" w:hAnsi="Arial" w:cs="Arial"/>
                <w:bCs/>
                <w:sz w:val="16"/>
                <w:szCs w:val="18"/>
              </w:rPr>
              <w:t>5</w:t>
            </w:r>
          </w:p>
        </w:tc>
        <w:tc>
          <w:tcPr>
            <w:tcW w:w="376" w:type="pct"/>
            <w:shd w:val="clear" w:color="auto" w:fill="auto"/>
            <w:vAlign w:val="center"/>
          </w:tcPr>
          <w:p w14:paraId="49398228"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 xml:space="preserve">1 </w:t>
            </w:r>
            <w:r w:rsidRPr="00826421">
              <w:rPr>
                <w:rFonts w:ascii="Arial" w:eastAsia="Arial Unicode MS" w:hAnsi="Arial" w:cs="Arial"/>
                <w:sz w:val="14"/>
                <w:szCs w:val="14"/>
              </w:rPr>
              <w:t>Audit Committee Sittings</w:t>
            </w:r>
            <w:r w:rsidR="00826421" w:rsidRPr="00064668">
              <w:rPr>
                <w:rFonts w:ascii="Arial" w:eastAsia="Arial Unicode MS" w:hAnsi="Arial" w:cs="Arial"/>
                <w:bCs/>
                <w:sz w:val="16"/>
                <w:szCs w:val="18"/>
              </w:rPr>
              <w:t xml:space="preserve"> by 3</w:t>
            </w:r>
            <w:r w:rsidR="00826421">
              <w:rPr>
                <w:rFonts w:ascii="Arial" w:eastAsia="Arial Unicode MS" w:hAnsi="Arial" w:cs="Arial"/>
                <w:bCs/>
                <w:sz w:val="16"/>
                <w:szCs w:val="18"/>
              </w:rPr>
              <w:t>1 Dec</w:t>
            </w:r>
            <w:r w:rsidR="00826421" w:rsidRPr="00064668">
              <w:rPr>
                <w:rFonts w:ascii="Arial" w:eastAsia="Arial Unicode MS" w:hAnsi="Arial" w:cs="Arial"/>
                <w:bCs/>
                <w:sz w:val="16"/>
                <w:szCs w:val="18"/>
              </w:rPr>
              <w:t xml:space="preserve"> 202</w:t>
            </w:r>
            <w:r w:rsidR="00826421">
              <w:rPr>
                <w:rFonts w:ascii="Arial" w:eastAsia="Arial Unicode MS" w:hAnsi="Arial" w:cs="Arial"/>
                <w:bCs/>
                <w:sz w:val="16"/>
                <w:szCs w:val="18"/>
              </w:rPr>
              <w:t>5</w:t>
            </w:r>
          </w:p>
        </w:tc>
        <w:tc>
          <w:tcPr>
            <w:tcW w:w="375" w:type="pct"/>
            <w:shd w:val="clear" w:color="auto" w:fill="FFFFFF"/>
            <w:vAlign w:val="center"/>
          </w:tcPr>
          <w:p w14:paraId="3E43118C"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1</w:t>
            </w:r>
            <w:r w:rsidRPr="00826421">
              <w:rPr>
                <w:rFonts w:ascii="Arial" w:eastAsia="Arial Unicode MS" w:hAnsi="Arial" w:cs="Arial"/>
                <w:sz w:val="14"/>
                <w:szCs w:val="14"/>
              </w:rPr>
              <w:t xml:space="preserve"> Audit Committee </w:t>
            </w:r>
            <w:r w:rsidR="00826421" w:rsidRPr="00826421">
              <w:rPr>
                <w:rFonts w:ascii="Arial" w:eastAsia="Arial Unicode MS" w:hAnsi="Arial" w:cs="Arial"/>
                <w:sz w:val="14"/>
                <w:szCs w:val="14"/>
              </w:rPr>
              <w:t xml:space="preserve">Sittings </w:t>
            </w:r>
            <w:r w:rsidR="00826421" w:rsidRPr="00064668">
              <w:rPr>
                <w:rFonts w:ascii="Arial" w:eastAsia="Arial Unicode MS" w:hAnsi="Arial" w:cs="Arial"/>
                <w:sz w:val="18"/>
                <w:szCs w:val="18"/>
              </w:rPr>
              <w:t xml:space="preserve">by 30 </w:t>
            </w:r>
            <w:r w:rsidR="00826421">
              <w:rPr>
                <w:rFonts w:ascii="Arial" w:eastAsia="Arial Unicode MS" w:hAnsi="Arial" w:cs="Arial"/>
                <w:sz w:val="18"/>
                <w:szCs w:val="18"/>
              </w:rPr>
              <w:t>March</w:t>
            </w:r>
            <w:r w:rsidR="00826421" w:rsidRPr="00064668">
              <w:rPr>
                <w:rFonts w:ascii="Arial" w:eastAsia="Arial Unicode MS" w:hAnsi="Arial" w:cs="Arial"/>
                <w:sz w:val="18"/>
                <w:szCs w:val="18"/>
              </w:rPr>
              <w:t xml:space="preserve"> 202</w:t>
            </w:r>
            <w:r w:rsidR="00826421">
              <w:rPr>
                <w:rFonts w:ascii="Arial" w:eastAsia="Arial Unicode MS" w:hAnsi="Arial" w:cs="Arial"/>
                <w:sz w:val="18"/>
                <w:szCs w:val="18"/>
              </w:rPr>
              <w:t>6</w:t>
            </w:r>
            <w:r w:rsidRPr="00826421">
              <w:rPr>
                <w:rFonts w:ascii="Arial" w:hAnsi="Arial" w:cs="Arial"/>
                <w:sz w:val="16"/>
                <w:szCs w:val="16"/>
              </w:rPr>
              <w:t xml:space="preserve">  </w:t>
            </w:r>
          </w:p>
        </w:tc>
        <w:tc>
          <w:tcPr>
            <w:tcW w:w="377" w:type="pct"/>
            <w:shd w:val="clear" w:color="auto" w:fill="FFFFFF"/>
            <w:vAlign w:val="center"/>
          </w:tcPr>
          <w:p w14:paraId="2E04F99C" w14:textId="77777777" w:rsidR="0067470A" w:rsidRPr="00826421" w:rsidDel="001B5A19" w:rsidRDefault="0067470A" w:rsidP="00105819">
            <w:pPr>
              <w:jc w:val="center"/>
              <w:rPr>
                <w:rFonts w:ascii="Arial" w:hAnsi="Arial" w:cs="Arial"/>
                <w:sz w:val="16"/>
                <w:szCs w:val="16"/>
              </w:rPr>
            </w:pPr>
            <w:r w:rsidRPr="00826421">
              <w:rPr>
                <w:rFonts w:ascii="Arial" w:hAnsi="Arial" w:cs="Arial"/>
                <w:sz w:val="16"/>
                <w:szCs w:val="16"/>
              </w:rPr>
              <w:t xml:space="preserve">1 </w:t>
            </w:r>
            <w:r w:rsidRPr="00826421">
              <w:rPr>
                <w:rFonts w:ascii="Arial" w:eastAsia="Arial Unicode MS" w:hAnsi="Arial" w:cs="Arial"/>
                <w:sz w:val="14"/>
                <w:szCs w:val="14"/>
              </w:rPr>
              <w:t>Audit Committee Sittings</w:t>
            </w:r>
            <w:r w:rsidR="00826421" w:rsidRPr="00064668">
              <w:rPr>
                <w:rFonts w:ascii="Arial" w:eastAsia="Arial Unicode MS" w:hAnsi="Arial" w:cs="Arial"/>
                <w:sz w:val="18"/>
                <w:szCs w:val="18"/>
              </w:rPr>
              <w:t xml:space="preserve"> by 30 June 202</w:t>
            </w:r>
            <w:r w:rsidR="00826421">
              <w:rPr>
                <w:rFonts w:ascii="Arial" w:eastAsia="Arial Unicode MS" w:hAnsi="Arial" w:cs="Arial"/>
                <w:sz w:val="18"/>
                <w:szCs w:val="18"/>
              </w:rPr>
              <w:t>6</w:t>
            </w:r>
          </w:p>
        </w:tc>
        <w:tc>
          <w:tcPr>
            <w:tcW w:w="515" w:type="pct"/>
            <w:shd w:val="clear" w:color="auto" w:fill="auto"/>
            <w:vAlign w:val="center"/>
          </w:tcPr>
          <w:p w14:paraId="0FE88FAB" w14:textId="77777777" w:rsidR="0067470A" w:rsidRPr="00826421" w:rsidDel="001B5A19" w:rsidRDefault="0067470A" w:rsidP="00105819">
            <w:pPr>
              <w:jc w:val="center"/>
              <w:rPr>
                <w:rFonts w:ascii="Arial" w:hAnsi="Arial" w:cs="Arial"/>
                <w:sz w:val="14"/>
                <w:szCs w:val="16"/>
              </w:rPr>
            </w:pPr>
            <w:r w:rsidRPr="00826421">
              <w:rPr>
                <w:rFonts w:ascii="Arial" w:hAnsi="Arial" w:cs="Arial"/>
                <w:sz w:val="14"/>
                <w:szCs w:val="16"/>
              </w:rPr>
              <w:t>Minutes &amp; Attendance Registers</w:t>
            </w:r>
          </w:p>
        </w:tc>
      </w:tr>
      <w:tr w:rsidR="0067470A" w:rsidRPr="00826421" w14:paraId="0F486555" w14:textId="77777777" w:rsidTr="001F6E41">
        <w:trPr>
          <w:trHeight w:val="650"/>
        </w:trPr>
        <w:tc>
          <w:tcPr>
            <w:tcW w:w="381" w:type="pct"/>
            <w:vMerge/>
            <w:shd w:val="clear" w:color="auto" w:fill="auto"/>
            <w:textDirection w:val="btLr"/>
            <w:vAlign w:val="center"/>
          </w:tcPr>
          <w:p w14:paraId="0BF14633" w14:textId="77777777" w:rsidR="0067470A" w:rsidRPr="00826421" w:rsidRDefault="0067470A" w:rsidP="00105819">
            <w:pPr>
              <w:ind w:left="113" w:right="113"/>
              <w:jc w:val="center"/>
              <w:rPr>
                <w:rFonts w:ascii="Arial" w:hAnsi="Arial" w:cs="Arial"/>
                <w:bCs/>
                <w:color w:val="000000"/>
                <w:sz w:val="20"/>
                <w:szCs w:val="20"/>
              </w:rPr>
            </w:pPr>
          </w:p>
        </w:tc>
        <w:tc>
          <w:tcPr>
            <w:tcW w:w="648" w:type="pct"/>
            <w:shd w:val="clear" w:color="auto" w:fill="auto"/>
            <w:vAlign w:val="center"/>
          </w:tcPr>
          <w:p w14:paraId="421EDAFC" w14:textId="77777777" w:rsidR="0067470A" w:rsidRPr="00826421" w:rsidRDefault="0067470A" w:rsidP="00105819">
            <w:pPr>
              <w:rPr>
                <w:rFonts w:ascii="Arial" w:eastAsia="Arial Unicode MS" w:hAnsi="Arial" w:cs="Arial"/>
                <w:sz w:val="14"/>
                <w:szCs w:val="14"/>
              </w:rPr>
            </w:pPr>
            <w:r w:rsidRPr="00826421">
              <w:rPr>
                <w:rFonts w:ascii="Arial" w:eastAsia="Arial Unicode MS" w:hAnsi="Arial" w:cs="Arial"/>
                <w:sz w:val="14"/>
                <w:szCs w:val="14"/>
              </w:rPr>
              <w:t>Number of Internal Audits Conducted</w:t>
            </w:r>
          </w:p>
        </w:tc>
        <w:tc>
          <w:tcPr>
            <w:tcW w:w="632" w:type="pct"/>
            <w:shd w:val="clear" w:color="auto" w:fill="auto"/>
            <w:vAlign w:val="center"/>
          </w:tcPr>
          <w:p w14:paraId="34C3C1D3" w14:textId="77777777" w:rsidR="0067470A" w:rsidRPr="00826421" w:rsidRDefault="0067470A" w:rsidP="00826421">
            <w:pPr>
              <w:jc w:val="center"/>
              <w:rPr>
                <w:rFonts w:ascii="Arial" w:hAnsi="Arial" w:cs="Arial"/>
                <w:sz w:val="16"/>
                <w:szCs w:val="16"/>
              </w:rPr>
            </w:pPr>
            <w:r w:rsidRPr="00826421">
              <w:rPr>
                <w:rFonts w:ascii="Arial" w:eastAsia="Arial Unicode MS" w:hAnsi="Arial" w:cs="Arial"/>
                <w:sz w:val="14"/>
                <w:szCs w:val="14"/>
              </w:rPr>
              <w:t>4 Internal Audits</w:t>
            </w:r>
          </w:p>
        </w:tc>
        <w:tc>
          <w:tcPr>
            <w:tcW w:w="551" w:type="pct"/>
            <w:tcBorders>
              <w:top w:val="single" w:sz="2" w:space="0" w:color="auto"/>
            </w:tcBorders>
            <w:vAlign w:val="center"/>
          </w:tcPr>
          <w:p w14:paraId="54EF920B" w14:textId="77777777" w:rsidR="0067470A" w:rsidRPr="00826421" w:rsidRDefault="0067470A" w:rsidP="00105819">
            <w:pPr>
              <w:jc w:val="center"/>
              <w:rPr>
                <w:rFonts w:ascii="Arial" w:eastAsia="Arial Unicode MS" w:hAnsi="Arial" w:cs="Arial"/>
                <w:sz w:val="14"/>
                <w:szCs w:val="14"/>
              </w:rPr>
            </w:pPr>
            <w:r w:rsidRPr="00826421">
              <w:rPr>
                <w:rFonts w:ascii="Arial" w:eastAsia="Arial Unicode MS" w:hAnsi="Arial" w:cs="Arial"/>
                <w:sz w:val="14"/>
                <w:szCs w:val="14"/>
              </w:rPr>
              <w:t>4 Internal Audits Conducted</w:t>
            </w:r>
            <w:r w:rsidR="007A04DA">
              <w:rPr>
                <w:rFonts w:ascii="Arial" w:eastAsia="Arial Unicode MS" w:hAnsi="Arial" w:cs="Arial"/>
                <w:sz w:val="14"/>
                <w:szCs w:val="14"/>
              </w:rPr>
              <w:t xml:space="preserve"> by 30 June 2026</w:t>
            </w:r>
          </w:p>
          <w:p w14:paraId="05C29A66" w14:textId="77777777" w:rsidR="0067470A" w:rsidRPr="00826421" w:rsidRDefault="0067470A" w:rsidP="00105819">
            <w:pPr>
              <w:jc w:val="center"/>
              <w:rPr>
                <w:rFonts w:ascii="Arial" w:hAnsi="Arial" w:cs="Arial"/>
                <w:sz w:val="16"/>
                <w:szCs w:val="16"/>
              </w:rPr>
            </w:pPr>
            <w:r w:rsidRPr="00826421">
              <w:rPr>
                <w:rFonts w:ascii="Arial" w:eastAsia="Arial Unicode MS" w:hAnsi="Arial" w:cs="Arial"/>
                <w:sz w:val="14"/>
                <w:szCs w:val="14"/>
              </w:rPr>
              <w:t>(1 per quarter)</w:t>
            </w:r>
          </w:p>
        </w:tc>
        <w:tc>
          <w:tcPr>
            <w:tcW w:w="424" w:type="pct"/>
            <w:tcBorders>
              <w:top w:val="single" w:sz="2" w:space="0" w:color="auto"/>
            </w:tcBorders>
            <w:shd w:val="clear" w:color="auto" w:fill="auto"/>
            <w:vAlign w:val="center"/>
          </w:tcPr>
          <w:p w14:paraId="15A9EBD6"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Operational</w:t>
            </w:r>
          </w:p>
        </w:tc>
        <w:tc>
          <w:tcPr>
            <w:tcW w:w="346" w:type="pct"/>
            <w:vMerge/>
            <w:shd w:val="clear" w:color="auto" w:fill="auto"/>
            <w:textDirection w:val="btLr"/>
            <w:vAlign w:val="center"/>
          </w:tcPr>
          <w:p w14:paraId="32C92DBC" w14:textId="77777777" w:rsidR="0067470A" w:rsidRPr="00826421" w:rsidRDefault="0067470A" w:rsidP="00105819">
            <w:pPr>
              <w:ind w:left="113" w:right="113"/>
              <w:jc w:val="center"/>
              <w:rPr>
                <w:rFonts w:ascii="Arial" w:hAnsi="Arial" w:cs="Arial"/>
                <w:color w:val="000000"/>
                <w:sz w:val="18"/>
                <w:szCs w:val="20"/>
              </w:rPr>
            </w:pPr>
          </w:p>
        </w:tc>
        <w:tc>
          <w:tcPr>
            <w:tcW w:w="375" w:type="pct"/>
            <w:shd w:val="clear" w:color="auto" w:fill="auto"/>
            <w:vAlign w:val="center"/>
          </w:tcPr>
          <w:p w14:paraId="6AEC5997"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 xml:space="preserve">1 </w:t>
            </w:r>
            <w:r w:rsidRPr="00826421">
              <w:rPr>
                <w:rFonts w:ascii="Arial" w:eastAsia="Arial Unicode MS" w:hAnsi="Arial" w:cs="Arial"/>
                <w:sz w:val="14"/>
                <w:szCs w:val="14"/>
              </w:rPr>
              <w:t>Internal Audits Conducted</w:t>
            </w:r>
            <w:r w:rsidR="00826421" w:rsidRPr="00064668">
              <w:rPr>
                <w:rFonts w:ascii="Arial" w:eastAsia="Arial Unicode MS" w:hAnsi="Arial" w:cs="Arial"/>
                <w:bCs/>
                <w:sz w:val="16"/>
                <w:szCs w:val="18"/>
              </w:rPr>
              <w:t xml:space="preserve"> by 30 </w:t>
            </w:r>
            <w:r w:rsidR="00826421">
              <w:rPr>
                <w:rFonts w:ascii="Arial" w:eastAsia="Arial Unicode MS" w:hAnsi="Arial" w:cs="Arial"/>
                <w:bCs/>
                <w:sz w:val="16"/>
                <w:szCs w:val="18"/>
              </w:rPr>
              <w:t>September</w:t>
            </w:r>
            <w:r w:rsidR="00826421" w:rsidRPr="00064668">
              <w:rPr>
                <w:rFonts w:ascii="Arial" w:eastAsia="Arial Unicode MS" w:hAnsi="Arial" w:cs="Arial"/>
                <w:bCs/>
                <w:sz w:val="16"/>
                <w:szCs w:val="18"/>
              </w:rPr>
              <w:t xml:space="preserve"> 202</w:t>
            </w:r>
            <w:r w:rsidR="00826421">
              <w:rPr>
                <w:rFonts w:ascii="Arial" w:eastAsia="Arial Unicode MS" w:hAnsi="Arial" w:cs="Arial"/>
                <w:bCs/>
                <w:sz w:val="16"/>
                <w:szCs w:val="18"/>
              </w:rPr>
              <w:t>5</w:t>
            </w:r>
          </w:p>
        </w:tc>
        <w:tc>
          <w:tcPr>
            <w:tcW w:w="376" w:type="pct"/>
            <w:shd w:val="clear" w:color="auto" w:fill="auto"/>
            <w:vAlign w:val="center"/>
          </w:tcPr>
          <w:p w14:paraId="0835DCF6"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1</w:t>
            </w:r>
            <w:r w:rsidRPr="00826421">
              <w:rPr>
                <w:rFonts w:ascii="Arial" w:eastAsia="Arial Unicode MS" w:hAnsi="Arial" w:cs="Arial"/>
                <w:sz w:val="14"/>
                <w:szCs w:val="14"/>
              </w:rPr>
              <w:t xml:space="preserve"> Internal Audits Conducted</w:t>
            </w:r>
            <w:r w:rsidR="00826421" w:rsidRPr="00064668">
              <w:rPr>
                <w:rFonts w:ascii="Arial" w:eastAsia="Arial Unicode MS" w:hAnsi="Arial" w:cs="Arial"/>
                <w:bCs/>
                <w:sz w:val="16"/>
                <w:szCs w:val="18"/>
              </w:rPr>
              <w:t xml:space="preserve"> by 3</w:t>
            </w:r>
            <w:r w:rsidR="00826421">
              <w:rPr>
                <w:rFonts w:ascii="Arial" w:eastAsia="Arial Unicode MS" w:hAnsi="Arial" w:cs="Arial"/>
                <w:bCs/>
                <w:sz w:val="16"/>
                <w:szCs w:val="18"/>
              </w:rPr>
              <w:t>1 Dec</w:t>
            </w:r>
            <w:r w:rsidR="00826421" w:rsidRPr="00064668">
              <w:rPr>
                <w:rFonts w:ascii="Arial" w:eastAsia="Arial Unicode MS" w:hAnsi="Arial" w:cs="Arial"/>
                <w:bCs/>
                <w:sz w:val="16"/>
                <w:szCs w:val="18"/>
              </w:rPr>
              <w:t xml:space="preserve"> 202</w:t>
            </w:r>
            <w:r w:rsidR="00826421">
              <w:rPr>
                <w:rFonts w:ascii="Arial" w:eastAsia="Arial Unicode MS" w:hAnsi="Arial" w:cs="Arial"/>
                <w:bCs/>
                <w:sz w:val="16"/>
                <w:szCs w:val="18"/>
              </w:rPr>
              <w:t>5</w:t>
            </w:r>
          </w:p>
        </w:tc>
        <w:tc>
          <w:tcPr>
            <w:tcW w:w="375" w:type="pct"/>
            <w:shd w:val="clear" w:color="auto" w:fill="FFFFFF"/>
            <w:vAlign w:val="center"/>
          </w:tcPr>
          <w:p w14:paraId="156A7A73"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 xml:space="preserve">1 </w:t>
            </w:r>
            <w:r w:rsidRPr="00826421">
              <w:rPr>
                <w:rFonts w:ascii="Arial" w:eastAsia="Arial Unicode MS" w:hAnsi="Arial" w:cs="Arial"/>
                <w:sz w:val="14"/>
                <w:szCs w:val="14"/>
              </w:rPr>
              <w:t>Internal Audits Conducted</w:t>
            </w:r>
            <w:r w:rsidR="00826421" w:rsidRPr="00064668">
              <w:rPr>
                <w:rFonts w:ascii="Arial" w:eastAsia="Arial Unicode MS" w:hAnsi="Arial" w:cs="Arial"/>
                <w:sz w:val="18"/>
                <w:szCs w:val="18"/>
              </w:rPr>
              <w:t xml:space="preserve"> by 30 </w:t>
            </w:r>
            <w:r w:rsidR="00826421">
              <w:rPr>
                <w:rFonts w:ascii="Arial" w:eastAsia="Arial Unicode MS" w:hAnsi="Arial" w:cs="Arial"/>
                <w:sz w:val="18"/>
                <w:szCs w:val="18"/>
              </w:rPr>
              <w:t>March</w:t>
            </w:r>
            <w:r w:rsidR="00826421" w:rsidRPr="00064668">
              <w:rPr>
                <w:rFonts w:ascii="Arial" w:eastAsia="Arial Unicode MS" w:hAnsi="Arial" w:cs="Arial"/>
                <w:sz w:val="18"/>
                <w:szCs w:val="18"/>
              </w:rPr>
              <w:t xml:space="preserve"> 202</w:t>
            </w:r>
            <w:r w:rsidR="00826421">
              <w:rPr>
                <w:rFonts w:ascii="Arial" w:eastAsia="Arial Unicode MS" w:hAnsi="Arial" w:cs="Arial"/>
                <w:sz w:val="18"/>
                <w:szCs w:val="18"/>
              </w:rPr>
              <w:t>6</w:t>
            </w:r>
          </w:p>
        </w:tc>
        <w:tc>
          <w:tcPr>
            <w:tcW w:w="377" w:type="pct"/>
            <w:shd w:val="clear" w:color="auto" w:fill="FFFFFF"/>
            <w:vAlign w:val="center"/>
          </w:tcPr>
          <w:p w14:paraId="30E84048"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 xml:space="preserve">1 </w:t>
            </w:r>
            <w:r w:rsidRPr="00826421">
              <w:rPr>
                <w:rFonts w:ascii="Arial" w:eastAsia="Arial Unicode MS" w:hAnsi="Arial" w:cs="Arial"/>
                <w:sz w:val="14"/>
                <w:szCs w:val="14"/>
              </w:rPr>
              <w:t>Internal Audits Conducted</w:t>
            </w:r>
            <w:r w:rsidR="00826421" w:rsidRPr="00064668">
              <w:rPr>
                <w:rFonts w:ascii="Arial" w:eastAsia="Arial Unicode MS" w:hAnsi="Arial" w:cs="Arial"/>
                <w:sz w:val="18"/>
                <w:szCs w:val="18"/>
              </w:rPr>
              <w:t xml:space="preserve"> by 30 June 202</w:t>
            </w:r>
            <w:r w:rsidR="00826421">
              <w:rPr>
                <w:rFonts w:ascii="Arial" w:eastAsia="Arial Unicode MS" w:hAnsi="Arial" w:cs="Arial"/>
                <w:sz w:val="18"/>
                <w:szCs w:val="18"/>
              </w:rPr>
              <w:t>6</w:t>
            </w:r>
          </w:p>
        </w:tc>
        <w:tc>
          <w:tcPr>
            <w:tcW w:w="515" w:type="pct"/>
            <w:shd w:val="clear" w:color="auto" w:fill="auto"/>
            <w:vAlign w:val="center"/>
          </w:tcPr>
          <w:p w14:paraId="58F6CDF7" w14:textId="77777777" w:rsidR="0067470A" w:rsidRPr="00826421" w:rsidRDefault="0067470A" w:rsidP="00105819">
            <w:pPr>
              <w:jc w:val="center"/>
              <w:rPr>
                <w:rFonts w:ascii="Arial" w:hAnsi="Arial" w:cs="Arial"/>
                <w:sz w:val="14"/>
                <w:szCs w:val="16"/>
              </w:rPr>
            </w:pPr>
            <w:r w:rsidRPr="00826421">
              <w:rPr>
                <w:rFonts w:ascii="Arial" w:hAnsi="Arial" w:cs="Arial"/>
                <w:sz w:val="14"/>
                <w:szCs w:val="16"/>
              </w:rPr>
              <w:t>Report Signed by the Audit Committee</w:t>
            </w:r>
          </w:p>
        </w:tc>
      </w:tr>
      <w:tr w:rsidR="0067470A" w:rsidRPr="00826421" w14:paraId="0B4F8E16" w14:textId="77777777" w:rsidTr="001F6E41">
        <w:trPr>
          <w:trHeight w:val="650"/>
        </w:trPr>
        <w:tc>
          <w:tcPr>
            <w:tcW w:w="381" w:type="pct"/>
            <w:vMerge/>
            <w:shd w:val="clear" w:color="auto" w:fill="auto"/>
            <w:textDirection w:val="btLr"/>
            <w:vAlign w:val="center"/>
          </w:tcPr>
          <w:p w14:paraId="6764373B" w14:textId="77777777" w:rsidR="0067470A" w:rsidRPr="00826421" w:rsidRDefault="0067470A" w:rsidP="00105819">
            <w:pPr>
              <w:ind w:left="113" w:right="113"/>
              <w:jc w:val="center"/>
              <w:rPr>
                <w:rFonts w:ascii="Arial" w:hAnsi="Arial" w:cs="Arial"/>
                <w:bCs/>
                <w:color w:val="000000"/>
                <w:sz w:val="20"/>
                <w:szCs w:val="20"/>
              </w:rPr>
            </w:pPr>
          </w:p>
        </w:tc>
        <w:tc>
          <w:tcPr>
            <w:tcW w:w="648" w:type="pct"/>
            <w:shd w:val="clear" w:color="auto" w:fill="auto"/>
            <w:vAlign w:val="center"/>
          </w:tcPr>
          <w:p w14:paraId="0AA7CBF9" w14:textId="585A98F8" w:rsidR="0067470A" w:rsidRPr="00826421" w:rsidRDefault="0067470A" w:rsidP="00105819">
            <w:pPr>
              <w:rPr>
                <w:rFonts w:ascii="Arial" w:eastAsia="Arial Unicode MS" w:hAnsi="Arial" w:cs="Arial"/>
                <w:sz w:val="14"/>
                <w:szCs w:val="14"/>
              </w:rPr>
            </w:pPr>
            <w:r w:rsidRPr="00826421">
              <w:rPr>
                <w:rFonts w:ascii="Arial" w:eastAsia="Arial Unicode MS" w:hAnsi="Arial" w:cs="Arial"/>
                <w:sz w:val="14"/>
                <w:szCs w:val="14"/>
              </w:rPr>
              <w:t xml:space="preserve">Number of Internal Audit (IA) Plan </w:t>
            </w:r>
            <w:r w:rsidR="00E857CA">
              <w:rPr>
                <w:rFonts w:ascii="Arial" w:eastAsia="Arial Unicode MS" w:hAnsi="Arial" w:cs="Arial"/>
                <w:sz w:val="14"/>
                <w:szCs w:val="14"/>
              </w:rPr>
              <w:t xml:space="preserve">developed &amp; </w:t>
            </w:r>
            <w:r w:rsidRPr="00826421">
              <w:rPr>
                <w:rFonts w:ascii="Arial" w:eastAsia="Arial Unicode MS" w:hAnsi="Arial" w:cs="Arial"/>
                <w:sz w:val="14"/>
                <w:szCs w:val="14"/>
              </w:rPr>
              <w:t>A</w:t>
            </w:r>
            <w:r w:rsidR="00E857CA">
              <w:rPr>
                <w:rFonts w:ascii="Arial" w:eastAsia="Arial Unicode MS" w:hAnsi="Arial" w:cs="Arial"/>
                <w:sz w:val="14"/>
                <w:szCs w:val="14"/>
              </w:rPr>
              <w:t>pproved</w:t>
            </w:r>
            <w:r w:rsidRPr="00826421">
              <w:rPr>
                <w:rFonts w:ascii="Arial" w:eastAsia="Arial Unicode MS" w:hAnsi="Arial" w:cs="Arial"/>
                <w:sz w:val="14"/>
                <w:szCs w:val="14"/>
              </w:rPr>
              <w:t xml:space="preserve"> by Audit Committee </w:t>
            </w:r>
          </w:p>
        </w:tc>
        <w:tc>
          <w:tcPr>
            <w:tcW w:w="632" w:type="pct"/>
            <w:shd w:val="clear" w:color="auto" w:fill="auto"/>
            <w:vAlign w:val="center"/>
          </w:tcPr>
          <w:p w14:paraId="6248B465" w14:textId="77777777" w:rsidR="0067470A" w:rsidRPr="00826421" w:rsidRDefault="0067470A" w:rsidP="00826421">
            <w:pPr>
              <w:jc w:val="center"/>
              <w:rPr>
                <w:rFonts w:ascii="Arial" w:hAnsi="Arial" w:cs="Arial"/>
                <w:sz w:val="16"/>
                <w:szCs w:val="16"/>
              </w:rPr>
            </w:pPr>
            <w:r w:rsidRPr="00826421">
              <w:rPr>
                <w:rFonts w:ascii="Arial" w:eastAsia="Arial Unicode MS" w:hAnsi="Arial" w:cs="Arial"/>
                <w:sz w:val="14"/>
                <w:szCs w:val="14"/>
              </w:rPr>
              <w:t>1</w:t>
            </w:r>
          </w:p>
        </w:tc>
        <w:tc>
          <w:tcPr>
            <w:tcW w:w="551" w:type="pct"/>
            <w:tcBorders>
              <w:top w:val="single" w:sz="2" w:space="0" w:color="auto"/>
            </w:tcBorders>
            <w:vAlign w:val="center"/>
          </w:tcPr>
          <w:p w14:paraId="1A3D7597" w14:textId="77777777" w:rsidR="0067470A" w:rsidRPr="00826421" w:rsidRDefault="0067470A" w:rsidP="00105819">
            <w:pPr>
              <w:jc w:val="center"/>
              <w:rPr>
                <w:rFonts w:ascii="Arial" w:eastAsia="Arial Unicode MS" w:hAnsi="Arial" w:cs="Arial"/>
                <w:sz w:val="14"/>
                <w:szCs w:val="14"/>
              </w:rPr>
            </w:pPr>
            <w:r w:rsidRPr="00826421">
              <w:rPr>
                <w:rFonts w:ascii="Arial" w:eastAsia="Arial Unicode MS" w:hAnsi="Arial" w:cs="Arial"/>
                <w:sz w:val="14"/>
                <w:szCs w:val="14"/>
              </w:rPr>
              <w:t>1</w:t>
            </w:r>
          </w:p>
          <w:p w14:paraId="42D4CEBD" w14:textId="4AD268FC" w:rsidR="0067470A" w:rsidRPr="00826421" w:rsidRDefault="0067470A" w:rsidP="00105819">
            <w:pPr>
              <w:jc w:val="center"/>
              <w:rPr>
                <w:rFonts w:ascii="Arial" w:hAnsi="Arial" w:cs="Arial"/>
                <w:sz w:val="16"/>
                <w:szCs w:val="16"/>
              </w:rPr>
            </w:pPr>
            <w:r w:rsidRPr="00826421">
              <w:rPr>
                <w:rFonts w:ascii="Arial" w:eastAsia="Arial Unicode MS" w:hAnsi="Arial" w:cs="Arial"/>
                <w:sz w:val="14"/>
                <w:szCs w:val="14"/>
              </w:rPr>
              <w:t>IA Plan developed</w:t>
            </w:r>
            <w:r w:rsidR="00134FCE">
              <w:rPr>
                <w:rFonts w:ascii="Arial" w:eastAsia="Arial Unicode MS" w:hAnsi="Arial" w:cs="Arial"/>
                <w:sz w:val="14"/>
                <w:szCs w:val="14"/>
              </w:rPr>
              <w:t xml:space="preserve"> and approved</w:t>
            </w:r>
            <w:r w:rsidRPr="00826421">
              <w:rPr>
                <w:rFonts w:ascii="Arial" w:eastAsia="Arial Unicode MS" w:hAnsi="Arial" w:cs="Arial"/>
                <w:sz w:val="14"/>
                <w:szCs w:val="14"/>
              </w:rPr>
              <w:t xml:space="preserve"> by</w:t>
            </w:r>
            <w:r w:rsidR="00167057">
              <w:rPr>
                <w:rFonts w:ascii="Arial" w:eastAsia="Arial Unicode MS" w:hAnsi="Arial" w:cs="Arial"/>
                <w:sz w:val="14"/>
                <w:szCs w:val="14"/>
              </w:rPr>
              <w:t xml:space="preserve"> Audit Committee by </w:t>
            </w:r>
            <w:r w:rsidRPr="00826421">
              <w:rPr>
                <w:rFonts w:ascii="Arial" w:eastAsia="Arial Unicode MS" w:hAnsi="Arial" w:cs="Arial"/>
                <w:sz w:val="14"/>
                <w:szCs w:val="14"/>
              </w:rPr>
              <w:t xml:space="preserve"> 3</w:t>
            </w:r>
            <w:r w:rsidR="00134FCE">
              <w:rPr>
                <w:rFonts w:ascii="Arial" w:eastAsia="Arial Unicode MS" w:hAnsi="Arial" w:cs="Arial"/>
                <w:sz w:val="14"/>
                <w:szCs w:val="14"/>
              </w:rPr>
              <w:t>0</w:t>
            </w:r>
            <w:r w:rsidRPr="00826421">
              <w:rPr>
                <w:rFonts w:ascii="Arial" w:eastAsia="Arial Unicode MS" w:hAnsi="Arial" w:cs="Arial"/>
                <w:sz w:val="14"/>
                <w:szCs w:val="14"/>
              </w:rPr>
              <w:t xml:space="preserve"> </w:t>
            </w:r>
            <w:r w:rsidR="007A04DA">
              <w:rPr>
                <w:rFonts w:ascii="Arial" w:eastAsia="Arial Unicode MS" w:hAnsi="Arial" w:cs="Arial"/>
                <w:sz w:val="14"/>
                <w:szCs w:val="14"/>
              </w:rPr>
              <w:t>June</w:t>
            </w:r>
            <w:r w:rsidRPr="00826421">
              <w:rPr>
                <w:rFonts w:ascii="Arial" w:eastAsia="Arial Unicode MS" w:hAnsi="Arial" w:cs="Arial"/>
                <w:sz w:val="14"/>
                <w:szCs w:val="14"/>
              </w:rPr>
              <w:t xml:space="preserve"> 202</w:t>
            </w:r>
            <w:r w:rsidR="007A04DA">
              <w:rPr>
                <w:rFonts w:ascii="Arial" w:eastAsia="Arial Unicode MS" w:hAnsi="Arial" w:cs="Arial"/>
                <w:sz w:val="14"/>
                <w:szCs w:val="14"/>
              </w:rPr>
              <w:t>6</w:t>
            </w:r>
          </w:p>
        </w:tc>
        <w:tc>
          <w:tcPr>
            <w:tcW w:w="424" w:type="pct"/>
            <w:tcBorders>
              <w:top w:val="single" w:sz="2" w:space="0" w:color="auto"/>
            </w:tcBorders>
            <w:shd w:val="clear" w:color="auto" w:fill="auto"/>
            <w:vAlign w:val="center"/>
          </w:tcPr>
          <w:p w14:paraId="790BFAEE"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Operational</w:t>
            </w:r>
          </w:p>
        </w:tc>
        <w:tc>
          <w:tcPr>
            <w:tcW w:w="346" w:type="pct"/>
            <w:vMerge/>
            <w:shd w:val="clear" w:color="auto" w:fill="auto"/>
            <w:textDirection w:val="btLr"/>
            <w:vAlign w:val="center"/>
          </w:tcPr>
          <w:p w14:paraId="5BA6673B" w14:textId="77777777" w:rsidR="0067470A" w:rsidRPr="00826421" w:rsidRDefault="0067470A" w:rsidP="00105819">
            <w:pPr>
              <w:ind w:left="113" w:right="113"/>
              <w:jc w:val="center"/>
              <w:rPr>
                <w:rFonts w:ascii="Arial" w:hAnsi="Arial" w:cs="Arial"/>
                <w:color w:val="000000"/>
                <w:sz w:val="18"/>
                <w:szCs w:val="20"/>
              </w:rPr>
            </w:pPr>
          </w:p>
        </w:tc>
        <w:tc>
          <w:tcPr>
            <w:tcW w:w="375" w:type="pct"/>
            <w:shd w:val="clear" w:color="auto" w:fill="auto"/>
            <w:vAlign w:val="center"/>
          </w:tcPr>
          <w:p w14:paraId="19D33C7F" w14:textId="77777777" w:rsidR="0067470A" w:rsidRPr="00826421" w:rsidRDefault="00826421" w:rsidP="00105819">
            <w:pPr>
              <w:jc w:val="center"/>
              <w:rPr>
                <w:rFonts w:ascii="Arial" w:hAnsi="Arial" w:cs="Arial"/>
                <w:sz w:val="16"/>
                <w:szCs w:val="16"/>
              </w:rPr>
            </w:pPr>
            <w:r>
              <w:rPr>
                <w:rFonts w:ascii="Arial" w:hAnsi="Arial" w:cs="Arial"/>
                <w:sz w:val="16"/>
                <w:szCs w:val="16"/>
              </w:rPr>
              <w:t>-</w:t>
            </w:r>
          </w:p>
        </w:tc>
        <w:tc>
          <w:tcPr>
            <w:tcW w:w="376" w:type="pct"/>
            <w:shd w:val="clear" w:color="auto" w:fill="auto"/>
            <w:vAlign w:val="center"/>
          </w:tcPr>
          <w:p w14:paraId="57C4837E" w14:textId="77777777" w:rsidR="0067470A" w:rsidRPr="00826421" w:rsidRDefault="00826421" w:rsidP="00105819">
            <w:pPr>
              <w:jc w:val="center"/>
              <w:rPr>
                <w:rFonts w:ascii="Arial" w:hAnsi="Arial" w:cs="Arial"/>
                <w:sz w:val="16"/>
                <w:szCs w:val="16"/>
              </w:rPr>
            </w:pPr>
            <w:r>
              <w:rPr>
                <w:rFonts w:ascii="Arial" w:hAnsi="Arial" w:cs="Arial"/>
                <w:sz w:val="16"/>
                <w:szCs w:val="16"/>
              </w:rPr>
              <w:t>-</w:t>
            </w:r>
          </w:p>
        </w:tc>
        <w:tc>
          <w:tcPr>
            <w:tcW w:w="375" w:type="pct"/>
            <w:shd w:val="clear" w:color="auto" w:fill="FFFFFF"/>
            <w:vAlign w:val="center"/>
          </w:tcPr>
          <w:p w14:paraId="28F54AD2" w14:textId="77777777" w:rsidR="0067470A" w:rsidRPr="00826421" w:rsidRDefault="0067470A" w:rsidP="00105819">
            <w:pPr>
              <w:jc w:val="center"/>
              <w:rPr>
                <w:rFonts w:ascii="Arial" w:hAnsi="Arial" w:cs="Arial"/>
                <w:sz w:val="14"/>
                <w:szCs w:val="16"/>
              </w:rPr>
            </w:pPr>
            <w:r w:rsidRPr="00826421">
              <w:rPr>
                <w:rFonts w:ascii="Arial" w:hAnsi="Arial" w:cs="Arial"/>
                <w:sz w:val="14"/>
                <w:szCs w:val="16"/>
              </w:rPr>
              <w:t>1</w:t>
            </w:r>
          </w:p>
          <w:p w14:paraId="65443028" w14:textId="77777777" w:rsidR="0067470A" w:rsidRPr="00826421" w:rsidRDefault="0067470A" w:rsidP="00105819">
            <w:pPr>
              <w:jc w:val="center"/>
              <w:rPr>
                <w:rFonts w:ascii="Arial" w:hAnsi="Arial" w:cs="Arial"/>
                <w:sz w:val="14"/>
                <w:szCs w:val="16"/>
              </w:rPr>
            </w:pPr>
            <w:r w:rsidRPr="00826421">
              <w:rPr>
                <w:rFonts w:ascii="Arial" w:hAnsi="Arial" w:cs="Arial"/>
                <w:sz w:val="14"/>
                <w:szCs w:val="16"/>
              </w:rPr>
              <w:t>Draft IA in place</w:t>
            </w:r>
            <w:r w:rsidR="00826421" w:rsidRPr="00064668">
              <w:rPr>
                <w:rFonts w:ascii="Arial" w:eastAsia="Arial Unicode MS" w:hAnsi="Arial" w:cs="Arial"/>
                <w:sz w:val="18"/>
                <w:szCs w:val="18"/>
              </w:rPr>
              <w:t xml:space="preserve"> by 30 </w:t>
            </w:r>
            <w:r w:rsidR="00826421">
              <w:rPr>
                <w:rFonts w:ascii="Arial" w:eastAsia="Arial Unicode MS" w:hAnsi="Arial" w:cs="Arial"/>
                <w:sz w:val="18"/>
                <w:szCs w:val="18"/>
              </w:rPr>
              <w:t>March</w:t>
            </w:r>
            <w:r w:rsidR="00826421" w:rsidRPr="00064668">
              <w:rPr>
                <w:rFonts w:ascii="Arial" w:eastAsia="Arial Unicode MS" w:hAnsi="Arial" w:cs="Arial"/>
                <w:sz w:val="18"/>
                <w:szCs w:val="18"/>
              </w:rPr>
              <w:t xml:space="preserve"> 202</w:t>
            </w:r>
            <w:r w:rsidR="00826421">
              <w:rPr>
                <w:rFonts w:ascii="Arial" w:eastAsia="Arial Unicode MS" w:hAnsi="Arial" w:cs="Arial"/>
                <w:sz w:val="18"/>
                <w:szCs w:val="18"/>
              </w:rPr>
              <w:t>6</w:t>
            </w:r>
          </w:p>
        </w:tc>
        <w:tc>
          <w:tcPr>
            <w:tcW w:w="377" w:type="pct"/>
            <w:shd w:val="clear" w:color="auto" w:fill="FFFFFF"/>
            <w:vAlign w:val="center"/>
          </w:tcPr>
          <w:p w14:paraId="6B6FD5F0" w14:textId="77777777" w:rsidR="00167057" w:rsidRPr="00167057" w:rsidRDefault="00167057" w:rsidP="00167057">
            <w:pPr>
              <w:jc w:val="center"/>
              <w:rPr>
                <w:rFonts w:ascii="Arial" w:hAnsi="Arial" w:cs="Arial"/>
                <w:sz w:val="14"/>
                <w:szCs w:val="16"/>
              </w:rPr>
            </w:pPr>
            <w:r w:rsidRPr="00167057">
              <w:rPr>
                <w:rFonts w:ascii="Arial" w:hAnsi="Arial" w:cs="Arial"/>
                <w:sz w:val="14"/>
                <w:szCs w:val="16"/>
              </w:rPr>
              <w:t>1</w:t>
            </w:r>
          </w:p>
          <w:p w14:paraId="67E8EB94" w14:textId="3C6F4D9A" w:rsidR="0067470A" w:rsidRPr="00826421" w:rsidRDefault="00167057" w:rsidP="00167057">
            <w:pPr>
              <w:jc w:val="center"/>
              <w:rPr>
                <w:rFonts w:ascii="Arial" w:hAnsi="Arial" w:cs="Arial"/>
                <w:sz w:val="14"/>
                <w:szCs w:val="16"/>
              </w:rPr>
            </w:pPr>
            <w:r w:rsidRPr="00167057">
              <w:rPr>
                <w:rFonts w:ascii="Arial" w:hAnsi="Arial" w:cs="Arial"/>
                <w:sz w:val="14"/>
                <w:szCs w:val="16"/>
              </w:rPr>
              <w:t>IA Plan developed and approved by Audit Committee by  30 June 2026</w:t>
            </w:r>
          </w:p>
        </w:tc>
        <w:tc>
          <w:tcPr>
            <w:tcW w:w="515" w:type="pct"/>
            <w:shd w:val="clear" w:color="auto" w:fill="auto"/>
            <w:vAlign w:val="center"/>
          </w:tcPr>
          <w:p w14:paraId="6DA26D7F" w14:textId="4771DA62" w:rsidR="0067470A" w:rsidRPr="00826421" w:rsidRDefault="0067470A" w:rsidP="00105819">
            <w:pPr>
              <w:jc w:val="center"/>
              <w:rPr>
                <w:rFonts w:ascii="Arial" w:hAnsi="Arial" w:cs="Arial"/>
                <w:sz w:val="14"/>
                <w:szCs w:val="16"/>
              </w:rPr>
            </w:pPr>
            <w:r w:rsidRPr="00826421">
              <w:rPr>
                <w:rFonts w:ascii="Arial" w:hAnsi="Arial" w:cs="Arial"/>
                <w:sz w:val="14"/>
                <w:szCs w:val="16"/>
              </w:rPr>
              <w:t>Audit Committee Minutes</w:t>
            </w:r>
            <w:r w:rsidR="00EA54A7">
              <w:rPr>
                <w:rFonts w:ascii="Arial" w:hAnsi="Arial" w:cs="Arial"/>
                <w:sz w:val="14"/>
                <w:szCs w:val="16"/>
              </w:rPr>
              <w:t xml:space="preserve"> &amp; Attendance Register</w:t>
            </w:r>
          </w:p>
        </w:tc>
      </w:tr>
      <w:tr w:rsidR="0067470A" w:rsidRPr="00826421" w14:paraId="08A539AB" w14:textId="77777777" w:rsidTr="001F6E41">
        <w:trPr>
          <w:trHeight w:val="732"/>
        </w:trPr>
        <w:tc>
          <w:tcPr>
            <w:tcW w:w="381" w:type="pct"/>
            <w:vMerge/>
            <w:shd w:val="clear" w:color="auto" w:fill="auto"/>
          </w:tcPr>
          <w:p w14:paraId="060A9985" w14:textId="77777777" w:rsidR="0067470A" w:rsidRPr="00826421" w:rsidRDefault="0067470A" w:rsidP="00105819">
            <w:pPr>
              <w:jc w:val="center"/>
              <w:rPr>
                <w:rFonts w:ascii="Arial" w:hAnsi="Arial" w:cs="Arial"/>
                <w:bCs/>
                <w:color w:val="000000"/>
                <w:sz w:val="20"/>
                <w:szCs w:val="20"/>
              </w:rPr>
            </w:pPr>
          </w:p>
        </w:tc>
        <w:tc>
          <w:tcPr>
            <w:tcW w:w="648" w:type="pct"/>
            <w:shd w:val="clear" w:color="auto" w:fill="auto"/>
            <w:vAlign w:val="center"/>
          </w:tcPr>
          <w:p w14:paraId="5FB02748" w14:textId="77777777" w:rsidR="0067470A" w:rsidRPr="00826421" w:rsidRDefault="0067470A" w:rsidP="00105819">
            <w:pPr>
              <w:rPr>
                <w:rFonts w:ascii="Arial" w:eastAsia="Arial Unicode MS" w:hAnsi="Arial" w:cs="Arial"/>
                <w:sz w:val="14"/>
                <w:szCs w:val="14"/>
              </w:rPr>
            </w:pPr>
            <w:r w:rsidRPr="00826421">
              <w:rPr>
                <w:rFonts w:ascii="Arial" w:eastAsia="Arial Unicode MS" w:hAnsi="Arial" w:cs="Arial"/>
                <w:sz w:val="14"/>
                <w:szCs w:val="14"/>
              </w:rPr>
              <w:t xml:space="preserve">Number of Risk Management Policies reviewed &amp; adopted </w:t>
            </w:r>
          </w:p>
        </w:tc>
        <w:tc>
          <w:tcPr>
            <w:tcW w:w="632" w:type="pct"/>
            <w:shd w:val="clear" w:color="auto" w:fill="auto"/>
            <w:vAlign w:val="center"/>
          </w:tcPr>
          <w:p w14:paraId="03DFD631" w14:textId="77777777" w:rsidR="0067470A" w:rsidRPr="00826421" w:rsidRDefault="0067470A" w:rsidP="00826421">
            <w:pPr>
              <w:jc w:val="center"/>
              <w:rPr>
                <w:rFonts w:ascii="Arial" w:hAnsi="Arial" w:cs="Arial"/>
                <w:sz w:val="16"/>
                <w:szCs w:val="16"/>
              </w:rPr>
            </w:pPr>
            <w:r w:rsidRPr="00826421">
              <w:rPr>
                <w:rFonts w:ascii="Arial" w:eastAsia="Arial Unicode MS" w:hAnsi="Arial" w:cs="Arial"/>
                <w:sz w:val="14"/>
                <w:szCs w:val="14"/>
              </w:rPr>
              <w:t>Policy Existing</w:t>
            </w:r>
          </w:p>
        </w:tc>
        <w:tc>
          <w:tcPr>
            <w:tcW w:w="551" w:type="pct"/>
            <w:tcBorders>
              <w:top w:val="single" w:sz="2" w:space="0" w:color="auto"/>
            </w:tcBorders>
            <w:vAlign w:val="center"/>
          </w:tcPr>
          <w:p w14:paraId="3D28D1E5" w14:textId="77777777" w:rsidR="0067470A" w:rsidRPr="00826421" w:rsidRDefault="0067470A" w:rsidP="00105819">
            <w:pPr>
              <w:jc w:val="center"/>
              <w:rPr>
                <w:rFonts w:ascii="Arial" w:hAnsi="Arial" w:cs="Arial"/>
                <w:sz w:val="16"/>
                <w:szCs w:val="16"/>
              </w:rPr>
            </w:pPr>
            <w:r w:rsidRPr="00826421">
              <w:rPr>
                <w:rFonts w:ascii="Arial" w:eastAsia="Arial Unicode MS" w:hAnsi="Arial" w:cs="Arial"/>
                <w:sz w:val="14"/>
                <w:szCs w:val="14"/>
              </w:rPr>
              <w:t>1 RMP reviewed &amp; adopted by 3</w:t>
            </w:r>
            <w:r w:rsidR="007A04DA">
              <w:rPr>
                <w:rFonts w:ascii="Arial" w:eastAsia="Arial Unicode MS" w:hAnsi="Arial" w:cs="Arial"/>
                <w:sz w:val="14"/>
                <w:szCs w:val="14"/>
              </w:rPr>
              <w:t>0 June</w:t>
            </w:r>
            <w:r w:rsidRPr="00826421">
              <w:rPr>
                <w:rFonts w:ascii="Arial" w:eastAsia="Arial Unicode MS" w:hAnsi="Arial" w:cs="Arial"/>
                <w:sz w:val="14"/>
                <w:szCs w:val="14"/>
              </w:rPr>
              <w:t xml:space="preserve"> 202</w:t>
            </w:r>
            <w:r w:rsidR="007A04DA">
              <w:rPr>
                <w:rFonts w:ascii="Arial" w:eastAsia="Arial Unicode MS" w:hAnsi="Arial" w:cs="Arial"/>
                <w:sz w:val="14"/>
                <w:szCs w:val="14"/>
              </w:rPr>
              <w:t>6</w:t>
            </w:r>
          </w:p>
        </w:tc>
        <w:tc>
          <w:tcPr>
            <w:tcW w:w="424" w:type="pct"/>
            <w:tcBorders>
              <w:top w:val="single" w:sz="2" w:space="0" w:color="auto"/>
            </w:tcBorders>
            <w:shd w:val="clear" w:color="auto" w:fill="auto"/>
            <w:vAlign w:val="center"/>
          </w:tcPr>
          <w:p w14:paraId="62090B97"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Operational</w:t>
            </w:r>
          </w:p>
        </w:tc>
        <w:tc>
          <w:tcPr>
            <w:tcW w:w="346" w:type="pct"/>
            <w:vMerge/>
            <w:shd w:val="clear" w:color="auto" w:fill="auto"/>
            <w:vAlign w:val="center"/>
          </w:tcPr>
          <w:p w14:paraId="100E920D" w14:textId="77777777" w:rsidR="0067470A" w:rsidRPr="00826421" w:rsidRDefault="0067470A" w:rsidP="00105819">
            <w:pPr>
              <w:jc w:val="center"/>
              <w:rPr>
                <w:rFonts w:ascii="Arial" w:hAnsi="Arial" w:cs="Arial"/>
                <w:color w:val="000000"/>
                <w:sz w:val="14"/>
                <w:szCs w:val="14"/>
              </w:rPr>
            </w:pPr>
          </w:p>
        </w:tc>
        <w:tc>
          <w:tcPr>
            <w:tcW w:w="375" w:type="pct"/>
            <w:shd w:val="clear" w:color="auto" w:fill="auto"/>
            <w:vAlign w:val="center"/>
          </w:tcPr>
          <w:p w14:paraId="1A05A94F" w14:textId="77777777" w:rsidR="0067470A" w:rsidRPr="00826421" w:rsidRDefault="00826421" w:rsidP="00105819">
            <w:pPr>
              <w:jc w:val="center"/>
              <w:rPr>
                <w:rFonts w:ascii="Arial" w:hAnsi="Arial" w:cs="Arial"/>
                <w:sz w:val="16"/>
                <w:szCs w:val="16"/>
              </w:rPr>
            </w:pPr>
            <w:r>
              <w:rPr>
                <w:rFonts w:ascii="Arial" w:hAnsi="Arial" w:cs="Arial"/>
                <w:sz w:val="16"/>
                <w:szCs w:val="16"/>
              </w:rPr>
              <w:t>-</w:t>
            </w:r>
          </w:p>
        </w:tc>
        <w:tc>
          <w:tcPr>
            <w:tcW w:w="376" w:type="pct"/>
            <w:shd w:val="clear" w:color="auto" w:fill="auto"/>
            <w:vAlign w:val="center"/>
          </w:tcPr>
          <w:p w14:paraId="663CF218" w14:textId="77777777" w:rsidR="0067470A" w:rsidRPr="00826421" w:rsidRDefault="00826421" w:rsidP="00105819">
            <w:pPr>
              <w:jc w:val="center"/>
              <w:rPr>
                <w:rFonts w:ascii="Arial" w:hAnsi="Arial" w:cs="Arial"/>
                <w:sz w:val="16"/>
                <w:szCs w:val="16"/>
              </w:rPr>
            </w:pPr>
            <w:r>
              <w:rPr>
                <w:rFonts w:ascii="Arial" w:hAnsi="Arial" w:cs="Arial"/>
                <w:sz w:val="16"/>
                <w:szCs w:val="16"/>
              </w:rPr>
              <w:t>-</w:t>
            </w:r>
          </w:p>
        </w:tc>
        <w:tc>
          <w:tcPr>
            <w:tcW w:w="375" w:type="pct"/>
            <w:shd w:val="clear" w:color="auto" w:fill="FFFFFF"/>
            <w:vAlign w:val="center"/>
          </w:tcPr>
          <w:p w14:paraId="4B207DFA" w14:textId="77777777" w:rsidR="0067470A" w:rsidRPr="00826421" w:rsidRDefault="0067470A" w:rsidP="00105819">
            <w:pPr>
              <w:jc w:val="center"/>
              <w:rPr>
                <w:rFonts w:ascii="Arial" w:hAnsi="Arial" w:cs="Arial"/>
                <w:sz w:val="14"/>
                <w:szCs w:val="16"/>
              </w:rPr>
            </w:pPr>
            <w:r w:rsidRPr="00826421">
              <w:rPr>
                <w:rFonts w:ascii="Arial" w:hAnsi="Arial" w:cs="Arial"/>
                <w:sz w:val="14"/>
                <w:szCs w:val="16"/>
              </w:rPr>
              <w:t>1</w:t>
            </w:r>
          </w:p>
          <w:p w14:paraId="388DB1F1" w14:textId="77777777" w:rsidR="0067470A" w:rsidRPr="00826421" w:rsidRDefault="0067470A" w:rsidP="00105819">
            <w:pPr>
              <w:jc w:val="center"/>
              <w:rPr>
                <w:rFonts w:ascii="Arial" w:hAnsi="Arial" w:cs="Arial"/>
                <w:sz w:val="14"/>
                <w:szCs w:val="16"/>
              </w:rPr>
            </w:pPr>
            <w:r w:rsidRPr="00826421">
              <w:rPr>
                <w:rFonts w:ascii="Arial" w:hAnsi="Arial" w:cs="Arial"/>
                <w:sz w:val="14"/>
                <w:szCs w:val="16"/>
              </w:rPr>
              <w:t>Draft RMP in place</w:t>
            </w:r>
            <w:r w:rsidR="00826421" w:rsidRPr="00064668">
              <w:rPr>
                <w:rFonts w:ascii="Arial" w:eastAsia="Arial Unicode MS" w:hAnsi="Arial" w:cs="Arial"/>
                <w:sz w:val="18"/>
                <w:szCs w:val="18"/>
              </w:rPr>
              <w:t xml:space="preserve"> by 30 </w:t>
            </w:r>
            <w:r w:rsidR="00826421">
              <w:rPr>
                <w:rFonts w:ascii="Arial" w:eastAsia="Arial Unicode MS" w:hAnsi="Arial" w:cs="Arial"/>
                <w:sz w:val="18"/>
                <w:szCs w:val="18"/>
              </w:rPr>
              <w:t>March</w:t>
            </w:r>
            <w:r w:rsidR="00826421" w:rsidRPr="00064668">
              <w:rPr>
                <w:rFonts w:ascii="Arial" w:eastAsia="Arial Unicode MS" w:hAnsi="Arial" w:cs="Arial"/>
                <w:sz w:val="18"/>
                <w:szCs w:val="18"/>
              </w:rPr>
              <w:t xml:space="preserve"> 202</w:t>
            </w:r>
            <w:r w:rsidR="00826421">
              <w:rPr>
                <w:rFonts w:ascii="Arial" w:eastAsia="Arial Unicode MS" w:hAnsi="Arial" w:cs="Arial"/>
                <w:sz w:val="18"/>
                <w:szCs w:val="18"/>
              </w:rPr>
              <w:t>6</w:t>
            </w:r>
          </w:p>
        </w:tc>
        <w:tc>
          <w:tcPr>
            <w:tcW w:w="377" w:type="pct"/>
            <w:shd w:val="clear" w:color="auto" w:fill="FFFFFF"/>
            <w:vAlign w:val="center"/>
          </w:tcPr>
          <w:p w14:paraId="2EF04763" w14:textId="77777777" w:rsidR="0067470A" w:rsidRPr="00826421" w:rsidRDefault="0067470A" w:rsidP="00105819">
            <w:pPr>
              <w:jc w:val="center"/>
              <w:rPr>
                <w:rFonts w:ascii="Arial" w:hAnsi="Arial" w:cs="Arial"/>
                <w:sz w:val="14"/>
                <w:szCs w:val="16"/>
              </w:rPr>
            </w:pPr>
            <w:r w:rsidRPr="00826421">
              <w:rPr>
                <w:rFonts w:ascii="Arial" w:hAnsi="Arial" w:cs="Arial"/>
                <w:sz w:val="14"/>
                <w:szCs w:val="16"/>
              </w:rPr>
              <w:t>1</w:t>
            </w:r>
          </w:p>
          <w:p w14:paraId="52EF7CD3" w14:textId="6427BD3B" w:rsidR="0067470A" w:rsidRPr="00826421" w:rsidRDefault="0067470A" w:rsidP="00105819">
            <w:pPr>
              <w:jc w:val="center"/>
              <w:rPr>
                <w:rFonts w:ascii="Arial" w:hAnsi="Arial" w:cs="Arial"/>
                <w:sz w:val="14"/>
                <w:szCs w:val="16"/>
              </w:rPr>
            </w:pPr>
            <w:r w:rsidRPr="00826421">
              <w:rPr>
                <w:rFonts w:ascii="Arial" w:hAnsi="Arial" w:cs="Arial"/>
                <w:sz w:val="14"/>
                <w:szCs w:val="16"/>
              </w:rPr>
              <w:t xml:space="preserve">RMP </w:t>
            </w:r>
            <w:r w:rsidR="00494EEC">
              <w:rPr>
                <w:rFonts w:ascii="Arial" w:hAnsi="Arial" w:cs="Arial"/>
                <w:sz w:val="14"/>
                <w:szCs w:val="16"/>
              </w:rPr>
              <w:t>reviewed</w:t>
            </w:r>
            <w:r w:rsidR="00F022C4">
              <w:rPr>
                <w:rFonts w:ascii="Arial" w:hAnsi="Arial" w:cs="Arial"/>
                <w:sz w:val="14"/>
                <w:szCs w:val="16"/>
              </w:rPr>
              <w:t xml:space="preserve"> &amp; adopted</w:t>
            </w:r>
            <w:r w:rsidR="00826421" w:rsidRPr="00826421">
              <w:rPr>
                <w:rFonts w:ascii="Arial" w:hAnsi="Arial" w:cs="Arial"/>
                <w:sz w:val="14"/>
                <w:szCs w:val="16"/>
              </w:rPr>
              <w:t xml:space="preserve"> </w:t>
            </w:r>
            <w:r w:rsidR="00826421" w:rsidRPr="00064668">
              <w:rPr>
                <w:rFonts w:ascii="Arial" w:eastAsia="Arial Unicode MS" w:hAnsi="Arial" w:cs="Arial"/>
                <w:sz w:val="18"/>
                <w:szCs w:val="18"/>
              </w:rPr>
              <w:t>by 30 June 202</w:t>
            </w:r>
            <w:r w:rsidR="00826421">
              <w:rPr>
                <w:rFonts w:ascii="Arial" w:eastAsia="Arial Unicode MS" w:hAnsi="Arial" w:cs="Arial"/>
                <w:sz w:val="18"/>
                <w:szCs w:val="18"/>
              </w:rPr>
              <w:t>6</w:t>
            </w:r>
          </w:p>
        </w:tc>
        <w:tc>
          <w:tcPr>
            <w:tcW w:w="515" w:type="pct"/>
            <w:shd w:val="clear" w:color="auto" w:fill="auto"/>
            <w:vAlign w:val="center"/>
          </w:tcPr>
          <w:p w14:paraId="48949F04" w14:textId="3027ABD2" w:rsidR="0067470A" w:rsidRPr="00826421" w:rsidDel="001B5A19" w:rsidRDefault="0067470A" w:rsidP="00105819">
            <w:pPr>
              <w:jc w:val="center"/>
              <w:rPr>
                <w:rFonts w:ascii="Arial" w:hAnsi="Arial" w:cs="Arial"/>
                <w:sz w:val="14"/>
                <w:szCs w:val="16"/>
              </w:rPr>
            </w:pPr>
            <w:r w:rsidRPr="00826421">
              <w:rPr>
                <w:rFonts w:ascii="Arial" w:hAnsi="Arial" w:cs="Arial"/>
                <w:sz w:val="14"/>
                <w:szCs w:val="16"/>
              </w:rPr>
              <w:t>Council Minutes</w:t>
            </w:r>
            <w:r w:rsidR="00F022C4">
              <w:rPr>
                <w:rFonts w:ascii="Arial" w:hAnsi="Arial" w:cs="Arial"/>
                <w:sz w:val="14"/>
                <w:szCs w:val="16"/>
              </w:rPr>
              <w:t xml:space="preserve">, </w:t>
            </w:r>
            <w:r w:rsidRPr="00826421">
              <w:rPr>
                <w:rFonts w:ascii="Arial" w:hAnsi="Arial" w:cs="Arial"/>
                <w:sz w:val="14"/>
                <w:szCs w:val="16"/>
              </w:rPr>
              <w:t>Resolution</w:t>
            </w:r>
            <w:r w:rsidR="00F022C4">
              <w:rPr>
                <w:rFonts w:ascii="Arial" w:hAnsi="Arial" w:cs="Arial"/>
                <w:sz w:val="14"/>
                <w:szCs w:val="16"/>
              </w:rPr>
              <w:t xml:space="preserve"> &amp; </w:t>
            </w:r>
            <w:r w:rsidR="00EA54A7">
              <w:rPr>
                <w:rFonts w:ascii="Arial" w:hAnsi="Arial" w:cs="Arial"/>
                <w:sz w:val="14"/>
                <w:szCs w:val="16"/>
              </w:rPr>
              <w:t>RMP</w:t>
            </w:r>
          </w:p>
        </w:tc>
      </w:tr>
      <w:tr w:rsidR="0067470A" w:rsidRPr="00826421" w14:paraId="0E4F52CD" w14:textId="77777777" w:rsidTr="001F6E41">
        <w:trPr>
          <w:trHeight w:val="712"/>
        </w:trPr>
        <w:tc>
          <w:tcPr>
            <w:tcW w:w="381" w:type="pct"/>
            <w:vMerge/>
            <w:shd w:val="clear" w:color="auto" w:fill="auto"/>
          </w:tcPr>
          <w:p w14:paraId="45A20719" w14:textId="77777777" w:rsidR="0067470A" w:rsidRPr="00826421" w:rsidRDefault="0067470A" w:rsidP="00105819">
            <w:pPr>
              <w:jc w:val="center"/>
              <w:rPr>
                <w:rFonts w:ascii="Arial" w:hAnsi="Arial" w:cs="Arial"/>
                <w:bCs/>
                <w:color w:val="000000"/>
                <w:sz w:val="20"/>
                <w:szCs w:val="20"/>
              </w:rPr>
            </w:pPr>
          </w:p>
        </w:tc>
        <w:tc>
          <w:tcPr>
            <w:tcW w:w="648" w:type="pct"/>
            <w:shd w:val="clear" w:color="auto" w:fill="auto"/>
            <w:vAlign w:val="center"/>
          </w:tcPr>
          <w:p w14:paraId="73F729D6" w14:textId="77777777" w:rsidR="0067470A" w:rsidRPr="00826421" w:rsidRDefault="0067470A" w:rsidP="00105819">
            <w:pPr>
              <w:rPr>
                <w:rFonts w:ascii="Arial" w:eastAsia="Arial Unicode MS" w:hAnsi="Arial" w:cs="Arial"/>
                <w:sz w:val="16"/>
                <w:szCs w:val="16"/>
              </w:rPr>
            </w:pPr>
            <w:r w:rsidRPr="00826421">
              <w:rPr>
                <w:rFonts w:ascii="Arial" w:eastAsia="Arial Unicode MS" w:hAnsi="Arial" w:cs="Arial"/>
                <w:sz w:val="16"/>
                <w:szCs w:val="16"/>
              </w:rPr>
              <w:t xml:space="preserve">Number of Internal Audit Reports submitted to Audit Committee for consideration </w:t>
            </w:r>
          </w:p>
        </w:tc>
        <w:tc>
          <w:tcPr>
            <w:tcW w:w="632" w:type="pct"/>
            <w:shd w:val="clear" w:color="auto" w:fill="auto"/>
            <w:vAlign w:val="center"/>
          </w:tcPr>
          <w:p w14:paraId="6C0CFC30" w14:textId="77777777" w:rsidR="0067470A" w:rsidRPr="00826421" w:rsidRDefault="0067470A" w:rsidP="00826421">
            <w:pPr>
              <w:jc w:val="center"/>
              <w:rPr>
                <w:rFonts w:ascii="Arial" w:hAnsi="Arial" w:cs="Arial"/>
                <w:sz w:val="16"/>
                <w:szCs w:val="16"/>
              </w:rPr>
            </w:pPr>
            <w:r w:rsidRPr="00826421">
              <w:rPr>
                <w:rFonts w:ascii="Arial" w:eastAsia="Arial Unicode MS" w:hAnsi="Arial" w:cs="Arial"/>
                <w:sz w:val="16"/>
                <w:szCs w:val="16"/>
              </w:rPr>
              <w:t>4</w:t>
            </w:r>
          </w:p>
        </w:tc>
        <w:tc>
          <w:tcPr>
            <w:tcW w:w="551" w:type="pct"/>
            <w:tcBorders>
              <w:top w:val="single" w:sz="2" w:space="0" w:color="auto"/>
            </w:tcBorders>
            <w:vAlign w:val="center"/>
          </w:tcPr>
          <w:p w14:paraId="4933AA9C" w14:textId="77777777" w:rsidR="0067470A" w:rsidRPr="00826421" w:rsidRDefault="0067470A" w:rsidP="00105819">
            <w:pPr>
              <w:jc w:val="center"/>
              <w:rPr>
                <w:rFonts w:ascii="Arial" w:eastAsia="Arial Unicode MS" w:hAnsi="Arial" w:cs="Arial"/>
                <w:sz w:val="16"/>
                <w:szCs w:val="16"/>
              </w:rPr>
            </w:pPr>
            <w:r w:rsidRPr="00826421">
              <w:rPr>
                <w:rFonts w:ascii="Arial" w:eastAsia="Arial Unicode MS" w:hAnsi="Arial" w:cs="Arial"/>
                <w:sz w:val="16"/>
                <w:szCs w:val="16"/>
              </w:rPr>
              <w:t>4 Internal Audit Reports submitted to Audit Committee for consideration</w:t>
            </w:r>
            <w:r w:rsidR="007A04DA">
              <w:rPr>
                <w:rFonts w:ascii="Arial" w:eastAsia="Arial Unicode MS" w:hAnsi="Arial" w:cs="Arial"/>
                <w:sz w:val="16"/>
                <w:szCs w:val="16"/>
              </w:rPr>
              <w:t xml:space="preserve"> by 30 June 2026</w:t>
            </w:r>
          </w:p>
          <w:p w14:paraId="5E24EF2C" w14:textId="77777777" w:rsidR="0067470A" w:rsidRPr="00826421" w:rsidRDefault="0067470A" w:rsidP="00105819">
            <w:pPr>
              <w:jc w:val="center"/>
              <w:rPr>
                <w:rFonts w:ascii="Arial" w:hAnsi="Arial" w:cs="Arial"/>
                <w:sz w:val="16"/>
                <w:szCs w:val="16"/>
              </w:rPr>
            </w:pPr>
            <w:r w:rsidRPr="00826421">
              <w:rPr>
                <w:rFonts w:ascii="Arial" w:eastAsia="Arial Unicode MS" w:hAnsi="Arial" w:cs="Arial"/>
                <w:sz w:val="16"/>
                <w:szCs w:val="16"/>
              </w:rPr>
              <w:t>(1 per quarter)</w:t>
            </w:r>
          </w:p>
        </w:tc>
        <w:tc>
          <w:tcPr>
            <w:tcW w:w="424" w:type="pct"/>
            <w:tcBorders>
              <w:top w:val="single" w:sz="2" w:space="0" w:color="auto"/>
            </w:tcBorders>
            <w:shd w:val="clear" w:color="auto" w:fill="auto"/>
            <w:vAlign w:val="center"/>
          </w:tcPr>
          <w:p w14:paraId="49F85648"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Operational</w:t>
            </w:r>
          </w:p>
        </w:tc>
        <w:tc>
          <w:tcPr>
            <w:tcW w:w="346" w:type="pct"/>
            <w:vMerge/>
            <w:shd w:val="clear" w:color="auto" w:fill="auto"/>
            <w:vAlign w:val="center"/>
          </w:tcPr>
          <w:p w14:paraId="5712E631" w14:textId="77777777" w:rsidR="0067470A" w:rsidRPr="00826421" w:rsidRDefault="0067470A" w:rsidP="00105819">
            <w:pPr>
              <w:jc w:val="center"/>
              <w:rPr>
                <w:rFonts w:ascii="Arial" w:hAnsi="Arial" w:cs="Arial"/>
                <w:color w:val="000000"/>
                <w:sz w:val="14"/>
                <w:szCs w:val="14"/>
              </w:rPr>
            </w:pPr>
          </w:p>
        </w:tc>
        <w:tc>
          <w:tcPr>
            <w:tcW w:w="375" w:type="pct"/>
            <w:shd w:val="clear" w:color="auto" w:fill="auto"/>
            <w:vAlign w:val="center"/>
          </w:tcPr>
          <w:p w14:paraId="0B15BE12"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1</w:t>
            </w:r>
            <w:r w:rsidRPr="00826421">
              <w:rPr>
                <w:rFonts w:ascii="Arial" w:eastAsia="Arial Unicode MS" w:hAnsi="Arial" w:cs="Arial"/>
                <w:sz w:val="16"/>
                <w:szCs w:val="16"/>
              </w:rPr>
              <w:t xml:space="preserve"> Internal Audit Reports submitted</w:t>
            </w:r>
            <w:r w:rsidR="00826421" w:rsidRPr="00064668">
              <w:rPr>
                <w:rFonts w:ascii="Arial" w:eastAsia="Arial Unicode MS" w:hAnsi="Arial" w:cs="Arial"/>
                <w:bCs/>
                <w:sz w:val="16"/>
                <w:szCs w:val="18"/>
              </w:rPr>
              <w:t xml:space="preserve"> by 30 </w:t>
            </w:r>
            <w:r w:rsidR="00826421">
              <w:rPr>
                <w:rFonts w:ascii="Arial" w:eastAsia="Arial Unicode MS" w:hAnsi="Arial" w:cs="Arial"/>
                <w:bCs/>
                <w:sz w:val="16"/>
                <w:szCs w:val="18"/>
              </w:rPr>
              <w:t>September</w:t>
            </w:r>
            <w:r w:rsidR="00826421" w:rsidRPr="00064668">
              <w:rPr>
                <w:rFonts w:ascii="Arial" w:eastAsia="Arial Unicode MS" w:hAnsi="Arial" w:cs="Arial"/>
                <w:bCs/>
                <w:sz w:val="16"/>
                <w:szCs w:val="18"/>
              </w:rPr>
              <w:t xml:space="preserve"> 202</w:t>
            </w:r>
            <w:r w:rsidR="00826421">
              <w:rPr>
                <w:rFonts w:ascii="Arial" w:eastAsia="Arial Unicode MS" w:hAnsi="Arial" w:cs="Arial"/>
                <w:bCs/>
                <w:sz w:val="16"/>
                <w:szCs w:val="18"/>
              </w:rPr>
              <w:t>5</w:t>
            </w:r>
          </w:p>
        </w:tc>
        <w:tc>
          <w:tcPr>
            <w:tcW w:w="376" w:type="pct"/>
            <w:shd w:val="clear" w:color="auto" w:fill="auto"/>
            <w:vAlign w:val="center"/>
          </w:tcPr>
          <w:p w14:paraId="5C296AF7"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 xml:space="preserve">1 </w:t>
            </w:r>
            <w:r w:rsidRPr="00826421">
              <w:rPr>
                <w:rFonts w:ascii="Arial" w:eastAsia="Arial Unicode MS" w:hAnsi="Arial" w:cs="Arial"/>
                <w:sz w:val="16"/>
                <w:szCs w:val="16"/>
              </w:rPr>
              <w:t>Internal Audit Reports submitted</w:t>
            </w:r>
            <w:r w:rsidR="00826421" w:rsidRPr="00064668">
              <w:rPr>
                <w:rFonts w:ascii="Arial" w:eastAsia="Arial Unicode MS" w:hAnsi="Arial" w:cs="Arial"/>
                <w:bCs/>
                <w:sz w:val="16"/>
                <w:szCs w:val="18"/>
              </w:rPr>
              <w:t xml:space="preserve"> by 3</w:t>
            </w:r>
            <w:r w:rsidR="00826421">
              <w:rPr>
                <w:rFonts w:ascii="Arial" w:eastAsia="Arial Unicode MS" w:hAnsi="Arial" w:cs="Arial"/>
                <w:bCs/>
                <w:sz w:val="16"/>
                <w:szCs w:val="18"/>
              </w:rPr>
              <w:t>1 Dec</w:t>
            </w:r>
            <w:r w:rsidR="00826421" w:rsidRPr="00064668">
              <w:rPr>
                <w:rFonts w:ascii="Arial" w:eastAsia="Arial Unicode MS" w:hAnsi="Arial" w:cs="Arial"/>
                <w:bCs/>
                <w:sz w:val="16"/>
                <w:szCs w:val="18"/>
              </w:rPr>
              <w:t xml:space="preserve"> 202</w:t>
            </w:r>
            <w:r w:rsidR="00826421">
              <w:rPr>
                <w:rFonts w:ascii="Arial" w:eastAsia="Arial Unicode MS" w:hAnsi="Arial" w:cs="Arial"/>
                <w:bCs/>
                <w:sz w:val="16"/>
                <w:szCs w:val="18"/>
              </w:rPr>
              <w:t>5</w:t>
            </w:r>
          </w:p>
        </w:tc>
        <w:tc>
          <w:tcPr>
            <w:tcW w:w="375" w:type="pct"/>
            <w:shd w:val="clear" w:color="auto" w:fill="FFFFFF"/>
            <w:vAlign w:val="center"/>
          </w:tcPr>
          <w:p w14:paraId="3BF968F0" w14:textId="77777777" w:rsidR="0067470A" w:rsidRPr="00826421" w:rsidRDefault="0067470A" w:rsidP="00105819">
            <w:pPr>
              <w:jc w:val="center"/>
              <w:rPr>
                <w:rFonts w:ascii="Arial" w:hAnsi="Arial" w:cs="Arial"/>
                <w:sz w:val="16"/>
                <w:szCs w:val="16"/>
              </w:rPr>
            </w:pPr>
            <w:r w:rsidRPr="00826421">
              <w:rPr>
                <w:rFonts w:ascii="Arial" w:hAnsi="Arial" w:cs="Arial"/>
                <w:sz w:val="16"/>
                <w:szCs w:val="16"/>
              </w:rPr>
              <w:t xml:space="preserve">1 </w:t>
            </w:r>
            <w:r w:rsidRPr="00826421">
              <w:rPr>
                <w:rFonts w:ascii="Arial" w:eastAsia="Arial Unicode MS" w:hAnsi="Arial" w:cs="Arial"/>
                <w:sz w:val="16"/>
                <w:szCs w:val="16"/>
              </w:rPr>
              <w:t>Internal Audit Reports submitted</w:t>
            </w:r>
            <w:r w:rsidR="00826421" w:rsidRPr="00064668">
              <w:rPr>
                <w:rFonts w:ascii="Arial" w:eastAsia="Arial Unicode MS" w:hAnsi="Arial" w:cs="Arial"/>
                <w:sz w:val="18"/>
                <w:szCs w:val="18"/>
              </w:rPr>
              <w:t xml:space="preserve"> by 30 </w:t>
            </w:r>
            <w:r w:rsidR="00826421">
              <w:rPr>
                <w:rFonts w:ascii="Arial" w:eastAsia="Arial Unicode MS" w:hAnsi="Arial" w:cs="Arial"/>
                <w:sz w:val="18"/>
                <w:szCs w:val="18"/>
              </w:rPr>
              <w:t>March</w:t>
            </w:r>
            <w:r w:rsidR="00826421" w:rsidRPr="00064668">
              <w:rPr>
                <w:rFonts w:ascii="Arial" w:eastAsia="Arial Unicode MS" w:hAnsi="Arial" w:cs="Arial"/>
                <w:sz w:val="18"/>
                <w:szCs w:val="18"/>
              </w:rPr>
              <w:t xml:space="preserve"> 202</w:t>
            </w:r>
            <w:r w:rsidR="00826421">
              <w:rPr>
                <w:rFonts w:ascii="Arial" w:eastAsia="Arial Unicode MS" w:hAnsi="Arial" w:cs="Arial"/>
                <w:sz w:val="18"/>
                <w:szCs w:val="18"/>
              </w:rPr>
              <w:t>6</w:t>
            </w:r>
          </w:p>
        </w:tc>
        <w:tc>
          <w:tcPr>
            <w:tcW w:w="377" w:type="pct"/>
            <w:shd w:val="clear" w:color="auto" w:fill="FFFFFF"/>
            <w:vAlign w:val="center"/>
          </w:tcPr>
          <w:p w14:paraId="6A3B858B" w14:textId="77777777" w:rsidR="0067470A" w:rsidRPr="00826421" w:rsidDel="001B5A19" w:rsidRDefault="0067470A" w:rsidP="00105819">
            <w:pPr>
              <w:jc w:val="center"/>
              <w:rPr>
                <w:rFonts w:ascii="Arial" w:hAnsi="Arial" w:cs="Arial"/>
                <w:sz w:val="16"/>
                <w:szCs w:val="16"/>
              </w:rPr>
            </w:pPr>
            <w:r w:rsidRPr="00826421">
              <w:rPr>
                <w:rFonts w:ascii="Arial" w:hAnsi="Arial" w:cs="Arial"/>
                <w:sz w:val="16"/>
                <w:szCs w:val="16"/>
              </w:rPr>
              <w:t xml:space="preserve">1 </w:t>
            </w:r>
            <w:r w:rsidRPr="00826421">
              <w:rPr>
                <w:rFonts w:ascii="Arial" w:eastAsia="Arial Unicode MS" w:hAnsi="Arial" w:cs="Arial"/>
                <w:sz w:val="16"/>
                <w:szCs w:val="16"/>
              </w:rPr>
              <w:t>Internal Audit Reports submitted</w:t>
            </w:r>
            <w:r w:rsidR="00826421" w:rsidRPr="00064668">
              <w:rPr>
                <w:rFonts w:ascii="Arial" w:eastAsia="Arial Unicode MS" w:hAnsi="Arial" w:cs="Arial"/>
                <w:sz w:val="18"/>
                <w:szCs w:val="18"/>
              </w:rPr>
              <w:t xml:space="preserve"> by 30 June 202</w:t>
            </w:r>
            <w:r w:rsidR="00826421">
              <w:rPr>
                <w:rFonts w:ascii="Arial" w:eastAsia="Arial Unicode MS" w:hAnsi="Arial" w:cs="Arial"/>
                <w:sz w:val="18"/>
                <w:szCs w:val="18"/>
              </w:rPr>
              <w:t>6</w:t>
            </w:r>
          </w:p>
        </w:tc>
        <w:tc>
          <w:tcPr>
            <w:tcW w:w="515" w:type="pct"/>
            <w:shd w:val="clear" w:color="auto" w:fill="auto"/>
            <w:vAlign w:val="center"/>
          </w:tcPr>
          <w:p w14:paraId="087F14D8" w14:textId="2065115F" w:rsidR="0067470A" w:rsidRPr="00826421" w:rsidDel="001B5A19" w:rsidRDefault="0067470A" w:rsidP="00105819">
            <w:pPr>
              <w:jc w:val="center"/>
              <w:rPr>
                <w:rFonts w:ascii="Arial" w:hAnsi="Arial" w:cs="Arial"/>
                <w:sz w:val="14"/>
                <w:szCs w:val="16"/>
              </w:rPr>
            </w:pPr>
            <w:r w:rsidRPr="00826421">
              <w:rPr>
                <w:rFonts w:ascii="Arial" w:hAnsi="Arial" w:cs="Arial"/>
                <w:sz w:val="14"/>
                <w:szCs w:val="16"/>
              </w:rPr>
              <w:t>Minutes, Reports</w:t>
            </w:r>
            <w:r w:rsidR="003F7A72">
              <w:rPr>
                <w:rFonts w:ascii="Arial" w:hAnsi="Arial" w:cs="Arial"/>
                <w:sz w:val="14"/>
                <w:szCs w:val="16"/>
              </w:rPr>
              <w:t>,</w:t>
            </w:r>
            <w:r w:rsidRPr="00826421">
              <w:rPr>
                <w:rFonts w:ascii="Arial" w:hAnsi="Arial" w:cs="Arial"/>
                <w:sz w:val="14"/>
                <w:szCs w:val="16"/>
              </w:rPr>
              <w:t xml:space="preserve"> Attendance Registers</w:t>
            </w:r>
            <w:r w:rsidR="003F7A72">
              <w:rPr>
                <w:rFonts w:ascii="Arial" w:hAnsi="Arial" w:cs="Arial"/>
                <w:sz w:val="14"/>
                <w:szCs w:val="16"/>
              </w:rPr>
              <w:t xml:space="preserve"> &amp; Proof of submission</w:t>
            </w:r>
          </w:p>
        </w:tc>
      </w:tr>
    </w:tbl>
    <w:p w14:paraId="14283C05" w14:textId="77777777" w:rsidR="000D27DB" w:rsidRDefault="000D27DB" w:rsidP="004A7C18">
      <w:pPr>
        <w:rPr>
          <w:color w:val="000000"/>
          <w:lang w:val="en-ZA"/>
        </w:rPr>
      </w:pPr>
    </w:p>
    <w:p w14:paraId="66935279" w14:textId="77777777" w:rsidR="007A04DA" w:rsidRDefault="00EF51CA" w:rsidP="004A7C18">
      <w:pPr>
        <w:rPr>
          <w:color w:val="000000"/>
          <w:lang w:val="en-ZA"/>
        </w:rPr>
      </w:pPr>
      <w:r>
        <w:rPr>
          <w:color w:val="000000"/>
          <w:lang w:val="en-ZA"/>
        </w:rPr>
        <w:br w:type="page"/>
      </w:r>
    </w:p>
    <w:p w14:paraId="3CCFD0D0" w14:textId="77777777" w:rsidR="00AF7249" w:rsidRDefault="00AF7249" w:rsidP="004A7C18">
      <w:pPr>
        <w:rPr>
          <w:color w:val="000000"/>
          <w:lang w:val="en-ZA"/>
        </w:rPr>
      </w:pPr>
    </w:p>
    <w:p w14:paraId="58B400C1" w14:textId="77777777" w:rsidR="00E8336A" w:rsidRDefault="00E8336A" w:rsidP="004A7C18">
      <w:pPr>
        <w:rPr>
          <w:color w:val="000000"/>
          <w:lang w:val="en-ZA"/>
        </w:rPr>
      </w:pPr>
    </w:p>
    <w:p w14:paraId="0B8A81C6" w14:textId="77777777" w:rsidR="00DB4ED7" w:rsidRPr="00DB4ED7" w:rsidRDefault="00DB4ED7" w:rsidP="00DB4ED7">
      <w:pPr>
        <w:rPr>
          <w:vanish/>
        </w:rPr>
      </w:pPr>
    </w:p>
    <w:tbl>
      <w:tblPr>
        <w:tblpPr w:leftFromText="180" w:rightFromText="180" w:vertAnchor="text" w:horzAnchor="margin" w:tblpY="-29"/>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1899"/>
        <w:gridCol w:w="1276"/>
        <w:gridCol w:w="1705"/>
        <w:gridCol w:w="1134"/>
        <w:gridCol w:w="1134"/>
        <w:gridCol w:w="1276"/>
        <w:gridCol w:w="1415"/>
        <w:gridCol w:w="1418"/>
        <w:gridCol w:w="1217"/>
        <w:gridCol w:w="1143"/>
      </w:tblGrid>
      <w:tr w:rsidR="00BF1036" w:rsidRPr="00895D63" w14:paraId="54B98664" w14:textId="77777777" w:rsidTr="00895D63">
        <w:trPr>
          <w:trHeight w:val="345"/>
        </w:trPr>
        <w:tc>
          <w:tcPr>
            <w:tcW w:w="5000" w:type="pct"/>
            <w:gridSpan w:val="11"/>
            <w:shd w:val="clear" w:color="auto" w:fill="C2D69B"/>
            <w:vAlign w:val="center"/>
          </w:tcPr>
          <w:p w14:paraId="5BA143F9" w14:textId="77777777" w:rsidR="00BF1036" w:rsidRPr="00895D63" w:rsidRDefault="00BF1036" w:rsidP="00895D63">
            <w:pPr>
              <w:jc w:val="center"/>
              <w:rPr>
                <w:rFonts w:ascii="Arial" w:hAnsi="Arial" w:cs="Arial"/>
                <w:b/>
                <w:color w:val="000000"/>
                <w:sz w:val="18"/>
                <w:szCs w:val="18"/>
                <w:lang w:val="en-US"/>
              </w:rPr>
            </w:pPr>
            <w:r w:rsidRPr="00895D63">
              <w:rPr>
                <w:rFonts w:ascii="Arial" w:hAnsi="Arial" w:cs="Arial"/>
                <w:b/>
                <w:bCs/>
                <w:lang w:val="en-ZA"/>
              </w:rPr>
              <w:t>KPA: GOOD GOVERNANCE AND PUBLIC PARTICIPATION</w:t>
            </w:r>
          </w:p>
        </w:tc>
      </w:tr>
      <w:tr w:rsidR="00895D63" w:rsidRPr="00895D63" w14:paraId="2632A745" w14:textId="77777777" w:rsidTr="00AF7249">
        <w:trPr>
          <w:trHeight w:val="345"/>
        </w:trPr>
        <w:tc>
          <w:tcPr>
            <w:tcW w:w="400" w:type="pct"/>
            <w:vMerge w:val="restart"/>
            <w:shd w:val="clear" w:color="auto" w:fill="C2D69B"/>
            <w:vAlign w:val="center"/>
          </w:tcPr>
          <w:p w14:paraId="6C65897C" w14:textId="77777777" w:rsidR="0067470A" w:rsidRPr="00895D63" w:rsidRDefault="0067470A" w:rsidP="00895D63">
            <w:pPr>
              <w:jc w:val="center"/>
              <w:rPr>
                <w:rFonts w:ascii="Arial" w:hAnsi="Arial" w:cs="Arial"/>
                <w:b/>
                <w:color w:val="000000"/>
                <w:sz w:val="18"/>
                <w:szCs w:val="20"/>
              </w:rPr>
            </w:pPr>
            <w:r w:rsidRPr="00895D63">
              <w:rPr>
                <w:rFonts w:ascii="Arial" w:hAnsi="Arial" w:cs="Arial"/>
                <w:b/>
                <w:color w:val="000000"/>
                <w:sz w:val="18"/>
                <w:szCs w:val="20"/>
              </w:rPr>
              <w:t>Corporate Objective</w:t>
            </w:r>
          </w:p>
        </w:tc>
        <w:tc>
          <w:tcPr>
            <w:tcW w:w="642" w:type="pct"/>
            <w:vMerge w:val="restart"/>
            <w:shd w:val="clear" w:color="auto" w:fill="C2D69B"/>
            <w:vAlign w:val="center"/>
          </w:tcPr>
          <w:p w14:paraId="0E584E1D" w14:textId="77777777" w:rsidR="0067470A" w:rsidRPr="00895D63" w:rsidRDefault="0067470A" w:rsidP="00895D63">
            <w:pPr>
              <w:jc w:val="center"/>
              <w:rPr>
                <w:rFonts w:ascii="Arial" w:hAnsi="Arial" w:cs="Arial"/>
                <w:b/>
                <w:color w:val="000000"/>
                <w:sz w:val="18"/>
                <w:szCs w:val="20"/>
              </w:rPr>
            </w:pPr>
            <w:r w:rsidRPr="00895D63">
              <w:rPr>
                <w:rFonts w:ascii="Arial" w:hAnsi="Arial" w:cs="Arial"/>
                <w:b/>
                <w:color w:val="000000"/>
                <w:sz w:val="18"/>
                <w:szCs w:val="20"/>
              </w:rPr>
              <w:t>Key Performance Indicator</w:t>
            </w:r>
          </w:p>
        </w:tc>
        <w:tc>
          <w:tcPr>
            <w:tcW w:w="431" w:type="pct"/>
            <w:vMerge w:val="restart"/>
            <w:shd w:val="clear" w:color="auto" w:fill="C2D69B"/>
            <w:vAlign w:val="center"/>
          </w:tcPr>
          <w:p w14:paraId="6CB96FF2" w14:textId="77777777" w:rsidR="0067470A" w:rsidRPr="00895D63" w:rsidRDefault="0067470A" w:rsidP="00895D63">
            <w:pPr>
              <w:jc w:val="center"/>
              <w:rPr>
                <w:rFonts w:ascii="Arial" w:hAnsi="Arial" w:cs="Arial"/>
                <w:b/>
                <w:color w:val="000000"/>
                <w:sz w:val="18"/>
                <w:szCs w:val="20"/>
              </w:rPr>
            </w:pPr>
            <w:r w:rsidRPr="00895D63">
              <w:rPr>
                <w:rFonts w:ascii="Arial" w:hAnsi="Arial" w:cs="Arial"/>
                <w:b/>
                <w:color w:val="000000"/>
                <w:sz w:val="18"/>
                <w:szCs w:val="20"/>
              </w:rPr>
              <w:t>Baseline</w:t>
            </w:r>
          </w:p>
        </w:tc>
        <w:tc>
          <w:tcPr>
            <w:tcW w:w="576" w:type="pct"/>
            <w:vMerge w:val="restart"/>
            <w:shd w:val="clear" w:color="auto" w:fill="C2D69B"/>
            <w:vAlign w:val="center"/>
          </w:tcPr>
          <w:p w14:paraId="210886B6" w14:textId="77777777" w:rsidR="0067470A" w:rsidRPr="00895D63" w:rsidRDefault="0067470A" w:rsidP="00895D63">
            <w:pPr>
              <w:jc w:val="center"/>
              <w:rPr>
                <w:rFonts w:ascii="Arial" w:hAnsi="Arial" w:cs="Arial"/>
                <w:b/>
                <w:color w:val="000000"/>
                <w:sz w:val="18"/>
                <w:szCs w:val="20"/>
              </w:rPr>
            </w:pPr>
            <w:r w:rsidRPr="00895D63">
              <w:rPr>
                <w:rFonts w:ascii="Arial" w:hAnsi="Arial" w:cs="Arial"/>
                <w:b/>
                <w:color w:val="000000"/>
                <w:sz w:val="18"/>
                <w:szCs w:val="20"/>
              </w:rPr>
              <w:t xml:space="preserve"> Annual Target</w:t>
            </w:r>
          </w:p>
        </w:tc>
        <w:tc>
          <w:tcPr>
            <w:tcW w:w="383" w:type="pct"/>
            <w:vMerge w:val="restart"/>
            <w:shd w:val="clear" w:color="auto" w:fill="C2D69B"/>
            <w:vAlign w:val="center"/>
          </w:tcPr>
          <w:p w14:paraId="5F24A7E4" w14:textId="77777777" w:rsidR="0067470A" w:rsidRPr="00895D63" w:rsidRDefault="0067470A" w:rsidP="00895D63">
            <w:pPr>
              <w:jc w:val="center"/>
              <w:rPr>
                <w:rFonts w:ascii="Arial" w:hAnsi="Arial" w:cs="Arial"/>
                <w:b/>
                <w:color w:val="000000"/>
                <w:sz w:val="18"/>
                <w:szCs w:val="20"/>
              </w:rPr>
            </w:pPr>
            <w:r w:rsidRPr="00895D63">
              <w:rPr>
                <w:rFonts w:ascii="Arial" w:hAnsi="Arial" w:cs="Arial"/>
                <w:b/>
                <w:color w:val="000000"/>
                <w:sz w:val="18"/>
                <w:szCs w:val="20"/>
              </w:rPr>
              <w:t>Budget</w:t>
            </w:r>
          </w:p>
        </w:tc>
        <w:tc>
          <w:tcPr>
            <w:tcW w:w="383" w:type="pct"/>
            <w:vMerge w:val="restart"/>
            <w:shd w:val="clear" w:color="auto" w:fill="C2D69B"/>
            <w:vAlign w:val="center"/>
          </w:tcPr>
          <w:p w14:paraId="1C49C360" w14:textId="77777777" w:rsidR="0067470A" w:rsidRPr="00895D63" w:rsidRDefault="0067470A" w:rsidP="00895D63">
            <w:pPr>
              <w:jc w:val="center"/>
              <w:rPr>
                <w:rFonts w:ascii="Arial" w:hAnsi="Arial" w:cs="Arial"/>
                <w:b/>
                <w:color w:val="000000"/>
                <w:sz w:val="18"/>
                <w:szCs w:val="20"/>
              </w:rPr>
            </w:pPr>
            <w:r w:rsidRPr="00895D63">
              <w:rPr>
                <w:rFonts w:ascii="Arial" w:hAnsi="Arial" w:cs="Arial"/>
                <w:b/>
                <w:color w:val="000000"/>
                <w:sz w:val="18"/>
                <w:szCs w:val="20"/>
              </w:rPr>
              <w:t>Outcome Indicator</w:t>
            </w:r>
          </w:p>
        </w:tc>
        <w:tc>
          <w:tcPr>
            <w:tcW w:w="1799" w:type="pct"/>
            <w:gridSpan w:val="4"/>
            <w:shd w:val="clear" w:color="auto" w:fill="C2D69B"/>
            <w:vAlign w:val="center"/>
          </w:tcPr>
          <w:p w14:paraId="54D902C7" w14:textId="77777777" w:rsidR="0067470A" w:rsidRPr="00895D63" w:rsidRDefault="0067470A" w:rsidP="00895D63">
            <w:pPr>
              <w:jc w:val="center"/>
              <w:rPr>
                <w:rFonts w:ascii="Arial" w:hAnsi="Arial" w:cs="Arial"/>
                <w:b/>
                <w:color w:val="000000"/>
                <w:sz w:val="18"/>
                <w:szCs w:val="20"/>
                <w:lang w:val="en-US"/>
              </w:rPr>
            </w:pPr>
            <w:r w:rsidRPr="00895D63">
              <w:rPr>
                <w:rFonts w:ascii="Arial" w:hAnsi="Arial" w:cs="Arial"/>
                <w:b/>
                <w:color w:val="000000"/>
                <w:sz w:val="18"/>
                <w:szCs w:val="20"/>
                <w:lang w:val="en-US"/>
              </w:rPr>
              <w:t>Quarterly Targets</w:t>
            </w:r>
          </w:p>
        </w:tc>
        <w:tc>
          <w:tcPr>
            <w:tcW w:w="386" w:type="pct"/>
            <w:vMerge w:val="restart"/>
            <w:shd w:val="clear" w:color="auto" w:fill="C2D69B"/>
            <w:vAlign w:val="center"/>
          </w:tcPr>
          <w:p w14:paraId="244C8262" w14:textId="77777777" w:rsidR="0067470A" w:rsidRPr="00895D63" w:rsidRDefault="0067470A" w:rsidP="00895D63">
            <w:pPr>
              <w:jc w:val="center"/>
              <w:rPr>
                <w:rFonts w:ascii="Arial" w:hAnsi="Arial" w:cs="Arial"/>
                <w:b/>
                <w:color w:val="000000"/>
                <w:sz w:val="18"/>
                <w:szCs w:val="18"/>
                <w:lang w:val="en-US"/>
              </w:rPr>
            </w:pPr>
            <w:r w:rsidRPr="00895D63">
              <w:rPr>
                <w:rFonts w:ascii="Arial" w:hAnsi="Arial" w:cs="Arial"/>
                <w:b/>
                <w:color w:val="000000"/>
                <w:sz w:val="18"/>
                <w:szCs w:val="18"/>
                <w:lang w:val="en-US"/>
              </w:rPr>
              <w:t>Portfolio of Evidence</w:t>
            </w:r>
          </w:p>
        </w:tc>
      </w:tr>
      <w:tr w:rsidR="00AF7249" w:rsidRPr="00895D63" w14:paraId="50888542" w14:textId="77777777" w:rsidTr="00AF7249">
        <w:trPr>
          <w:trHeight w:val="262"/>
        </w:trPr>
        <w:tc>
          <w:tcPr>
            <w:tcW w:w="400" w:type="pct"/>
            <w:vMerge/>
            <w:shd w:val="clear" w:color="auto" w:fill="C2D69B"/>
          </w:tcPr>
          <w:p w14:paraId="0047C85A" w14:textId="77777777" w:rsidR="0067470A" w:rsidRPr="00895D63" w:rsidRDefault="0067470A" w:rsidP="00895D63">
            <w:pPr>
              <w:jc w:val="center"/>
              <w:rPr>
                <w:rFonts w:ascii="Arial" w:hAnsi="Arial" w:cs="Arial"/>
                <w:b/>
                <w:color w:val="000000"/>
                <w:sz w:val="18"/>
                <w:szCs w:val="18"/>
              </w:rPr>
            </w:pPr>
          </w:p>
        </w:tc>
        <w:tc>
          <w:tcPr>
            <w:tcW w:w="642" w:type="pct"/>
            <w:vMerge/>
            <w:shd w:val="clear" w:color="auto" w:fill="C2D69B"/>
          </w:tcPr>
          <w:p w14:paraId="5CDDE6B5" w14:textId="77777777" w:rsidR="0067470A" w:rsidRPr="00895D63" w:rsidDel="001B5A19" w:rsidRDefault="0067470A" w:rsidP="00895D63">
            <w:pPr>
              <w:jc w:val="center"/>
              <w:rPr>
                <w:rFonts w:ascii="Arial" w:hAnsi="Arial" w:cs="Arial"/>
                <w:b/>
                <w:color w:val="000000"/>
                <w:sz w:val="18"/>
                <w:szCs w:val="18"/>
              </w:rPr>
            </w:pPr>
          </w:p>
        </w:tc>
        <w:tc>
          <w:tcPr>
            <w:tcW w:w="431" w:type="pct"/>
            <w:vMerge/>
            <w:shd w:val="clear" w:color="auto" w:fill="C2D69B"/>
          </w:tcPr>
          <w:p w14:paraId="47E88891" w14:textId="77777777" w:rsidR="0067470A" w:rsidRPr="00895D63" w:rsidDel="001B5A19" w:rsidRDefault="0067470A" w:rsidP="00895D63">
            <w:pPr>
              <w:jc w:val="center"/>
              <w:rPr>
                <w:rFonts w:ascii="Arial" w:hAnsi="Arial" w:cs="Arial"/>
                <w:b/>
                <w:color w:val="000000"/>
                <w:sz w:val="18"/>
                <w:szCs w:val="18"/>
                <w:lang w:val="en-US"/>
              </w:rPr>
            </w:pPr>
          </w:p>
        </w:tc>
        <w:tc>
          <w:tcPr>
            <w:tcW w:w="576" w:type="pct"/>
            <w:vMerge/>
            <w:shd w:val="clear" w:color="auto" w:fill="auto"/>
          </w:tcPr>
          <w:p w14:paraId="3ECC1099" w14:textId="77777777" w:rsidR="0067470A" w:rsidRPr="00895D63" w:rsidRDefault="0067470A" w:rsidP="00895D63">
            <w:pPr>
              <w:jc w:val="center"/>
              <w:rPr>
                <w:rFonts w:ascii="Arial" w:hAnsi="Arial" w:cs="Arial"/>
                <w:b/>
                <w:color w:val="000000"/>
                <w:sz w:val="18"/>
                <w:szCs w:val="18"/>
              </w:rPr>
            </w:pPr>
          </w:p>
        </w:tc>
        <w:tc>
          <w:tcPr>
            <w:tcW w:w="383" w:type="pct"/>
            <w:vMerge/>
            <w:shd w:val="clear" w:color="auto" w:fill="auto"/>
          </w:tcPr>
          <w:p w14:paraId="35A582F7" w14:textId="77777777" w:rsidR="0067470A" w:rsidRPr="00895D63" w:rsidRDefault="0067470A" w:rsidP="00895D63">
            <w:pPr>
              <w:jc w:val="center"/>
              <w:rPr>
                <w:rFonts w:ascii="Arial" w:hAnsi="Arial" w:cs="Arial"/>
                <w:b/>
                <w:color w:val="000000"/>
                <w:sz w:val="18"/>
                <w:szCs w:val="18"/>
              </w:rPr>
            </w:pPr>
          </w:p>
        </w:tc>
        <w:tc>
          <w:tcPr>
            <w:tcW w:w="383" w:type="pct"/>
            <w:vMerge/>
            <w:shd w:val="clear" w:color="auto" w:fill="auto"/>
          </w:tcPr>
          <w:p w14:paraId="299E1F37" w14:textId="77777777" w:rsidR="0067470A" w:rsidRPr="00895D63" w:rsidRDefault="0067470A" w:rsidP="00895D63">
            <w:pPr>
              <w:jc w:val="center"/>
              <w:rPr>
                <w:rFonts w:ascii="Arial" w:hAnsi="Arial" w:cs="Arial"/>
                <w:b/>
                <w:color w:val="000000"/>
                <w:sz w:val="18"/>
                <w:szCs w:val="18"/>
              </w:rPr>
            </w:pPr>
          </w:p>
        </w:tc>
        <w:tc>
          <w:tcPr>
            <w:tcW w:w="431" w:type="pct"/>
            <w:shd w:val="clear" w:color="auto" w:fill="C2D69B"/>
            <w:vAlign w:val="center"/>
          </w:tcPr>
          <w:p w14:paraId="32204085" w14:textId="77777777" w:rsidR="0067470A" w:rsidRPr="00895D63" w:rsidRDefault="0067470A" w:rsidP="00895D63">
            <w:pPr>
              <w:jc w:val="center"/>
              <w:rPr>
                <w:rFonts w:ascii="Arial" w:hAnsi="Arial" w:cs="Arial"/>
                <w:b/>
                <w:color w:val="000000"/>
                <w:sz w:val="18"/>
                <w:szCs w:val="20"/>
                <w:lang w:val="en-US"/>
              </w:rPr>
            </w:pPr>
            <w:r w:rsidRPr="00895D63">
              <w:rPr>
                <w:rFonts w:ascii="Arial" w:hAnsi="Arial" w:cs="Arial"/>
                <w:b/>
                <w:color w:val="000000"/>
                <w:sz w:val="18"/>
                <w:szCs w:val="20"/>
                <w:lang w:val="en-US"/>
              </w:rPr>
              <w:t>Quarter 1</w:t>
            </w:r>
          </w:p>
        </w:tc>
        <w:tc>
          <w:tcPr>
            <w:tcW w:w="478" w:type="pct"/>
            <w:shd w:val="clear" w:color="auto" w:fill="C2D69B"/>
            <w:vAlign w:val="center"/>
          </w:tcPr>
          <w:p w14:paraId="1A58095B" w14:textId="77777777" w:rsidR="0067470A" w:rsidRPr="00895D63" w:rsidRDefault="0067470A" w:rsidP="00895D63">
            <w:pPr>
              <w:jc w:val="center"/>
              <w:rPr>
                <w:rFonts w:ascii="Arial" w:hAnsi="Arial" w:cs="Arial"/>
                <w:b/>
                <w:color w:val="000000"/>
                <w:sz w:val="18"/>
                <w:szCs w:val="20"/>
                <w:lang w:val="en-US"/>
              </w:rPr>
            </w:pPr>
            <w:r w:rsidRPr="00895D63">
              <w:rPr>
                <w:rFonts w:ascii="Arial" w:hAnsi="Arial" w:cs="Arial"/>
                <w:b/>
                <w:color w:val="000000"/>
                <w:sz w:val="18"/>
                <w:szCs w:val="20"/>
                <w:lang w:val="en-US"/>
              </w:rPr>
              <w:t>Quarter 2</w:t>
            </w:r>
          </w:p>
        </w:tc>
        <w:tc>
          <w:tcPr>
            <w:tcW w:w="479" w:type="pct"/>
            <w:shd w:val="clear" w:color="auto" w:fill="C2D69B"/>
            <w:vAlign w:val="center"/>
          </w:tcPr>
          <w:p w14:paraId="3E6BB622" w14:textId="77777777" w:rsidR="0067470A" w:rsidRPr="00895D63" w:rsidRDefault="0067470A" w:rsidP="00895D63">
            <w:pPr>
              <w:jc w:val="center"/>
              <w:rPr>
                <w:rFonts w:ascii="Arial" w:hAnsi="Arial" w:cs="Arial"/>
                <w:b/>
                <w:color w:val="000000"/>
                <w:sz w:val="18"/>
                <w:szCs w:val="20"/>
                <w:lang w:val="en-US"/>
              </w:rPr>
            </w:pPr>
            <w:r w:rsidRPr="00895D63">
              <w:rPr>
                <w:rFonts w:ascii="Arial" w:hAnsi="Arial" w:cs="Arial"/>
                <w:b/>
                <w:color w:val="000000"/>
                <w:sz w:val="18"/>
                <w:szCs w:val="20"/>
                <w:lang w:val="en-US"/>
              </w:rPr>
              <w:t>Quarter 3</w:t>
            </w:r>
          </w:p>
        </w:tc>
        <w:tc>
          <w:tcPr>
            <w:tcW w:w="411" w:type="pct"/>
            <w:shd w:val="clear" w:color="auto" w:fill="C2D69B"/>
            <w:vAlign w:val="center"/>
          </w:tcPr>
          <w:p w14:paraId="45371A88" w14:textId="77777777" w:rsidR="0067470A" w:rsidRPr="00895D63" w:rsidRDefault="0067470A" w:rsidP="00895D63">
            <w:pPr>
              <w:jc w:val="center"/>
              <w:rPr>
                <w:rFonts w:ascii="Arial" w:hAnsi="Arial" w:cs="Arial"/>
                <w:b/>
                <w:color w:val="000000"/>
                <w:sz w:val="18"/>
                <w:szCs w:val="20"/>
                <w:lang w:val="en-US"/>
              </w:rPr>
            </w:pPr>
            <w:r w:rsidRPr="00895D63">
              <w:rPr>
                <w:rFonts w:ascii="Arial" w:hAnsi="Arial" w:cs="Arial"/>
                <w:b/>
                <w:color w:val="000000"/>
                <w:sz w:val="18"/>
                <w:szCs w:val="20"/>
                <w:lang w:val="en-US"/>
              </w:rPr>
              <w:t>Quarter 4</w:t>
            </w:r>
          </w:p>
        </w:tc>
        <w:tc>
          <w:tcPr>
            <w:tcW w:w="386" w:type="pct"/>
            <w:vMerge/>
            <w:shd w:val="clear" w:color="auto" w:fill="auto"/>
            <w:vAlign w:val="center"/>
          </w:tcPr>
          <w:p w14:paraId="6E01A7A0" w14:textId="77777777" w:rsidR="0067470A" w:rsidRPr="00895D63" w:rsidRDefault="0067470A" w:rsidP="00895D63">
            <w:pPr>
              <w:jc w:val="center"/>
              <w:rPr>
                <w:rFonts w:ascii="Arial" w:hAnsi="Arial" w:cs="Arial"/>
                <w:b/>
                <w:color w:val="000000"/>
                <w:sz w:val="18"/>
                <w:szCs w:val="18"/>
                <w:lang w:val="en-US"/>
              </w:rPr>
            </w:pPr>
          </w:p>
        </w:tc>
      </w:tr>
      <w:tr w:rsidR="00AF7249" w:rsidRPr="00895D63" w14:paraId="5274F07E" w14:textId="77777777" w:rsidTr="00AF7249">
        <w:trPr>
          <w:trHeight w:val="915"/>
        </w:trPr>
        <w:tc>
          <w:tcPr>
            <w:tcW w:w="400" w:type="pct"/>
            <w:vMerge w:val="restart"/>
            <w:shd w:val="clear" w:color="auto" w:fill="auto"/>
            <w:textDirection w:val="btLr"/>
            <w:vAlign w:val="center"/>
          </w:tcPr>
          <w:p w14:paraId="206D109E" w14:textId="77777777" w:rsidR="0067470A" w:rsidRPr="00895D63" w:rsidRDefault="0067470A" w:rsidP="00895D63">
            <w:pPr>
              <w:ind w:right="113"/>
              <w:jc w:val="center"/>
              <w:rPr>
                <w:rFonts w:ascii="Arial" w:hAnsi="Arial" w:cs="Arial"/>
                <w:bCs/>
                <w:color w:val="000000"/>
                <w:sz w:val="18"/>
                <w:szCs w:val="18"/>
              </w:rPr>
            </w:pPr>
            <w:r w:rsidRPr="00895D63">
              <w:rPr>
                <w:rFonts w:ascii="Arial" w:hAnsi="Arial" w:cs="Arial"/>
                <w:bCs/>
                <w:color w:val="000000"/>
                <w:sz w:val="20"/>
                <w:szCs w:val="20"/>
              </w:rPr>
              <w:t xml:space="preserve"> Promote Good Governance</w:t>
            </w:r>
          </w:p>
          <w:p w14:paraId="1323367F" w14:textId="77777777" w:rsidR="0067470A" w:rsidRPr="00895D63" w:rsidRDefault="0067470A" w:rsidP="00895D63">
            <w:pPr>
              <w:ind w:right="113"/>
              <w:rPr>
                <w:rFonts w:ascii="Arial" w:hAnsi="Arial" w:cs="Arial"/>
                <w:bCs/>
                <w:color w:val="000000"/>
                <w:sz w:val="18"/>
                <w:szCs w:val="18"/>
              </w:rPr>
            </w:pPr>
          </w:p>
          <w:p w14:paraId="48EE6959" w14:textId="77777777" w:rsidR="0067470A" w:rsidRPr="00895D63" w:rsidRDefault="0067470A" w:rsidP="00895D63">
            <w:pPr>
              <w:ind w:left="113" w:right="113"/>
              <w:jc w:val="center"/>
              <w:rPr>
                <w:rFonts w:ascii="Arial" w:hAnsi="Arial" w:cs="Arial"/>
                <w:bCs/>
                <w:color w:val="000000"/>
                <w:sz w:val="18"/>
                <w:szCs w:val="18"/>
              </w:rPr>
            </w:pPr>
          </w:p>
        </w:tc>
        <w:tc>
          <w:tcPr>
            <w:tcW w:w="642" w:type="pct"/>
            <w:shd w:val="clear" w:color="auto" w:fill="auto"/>
            <w:vAlign w:val="center"/>
          </w:tcPr>
          <w:p w14:paraId="7D4C528C" w14:textId="77777777" w:rsidR="0067470A" w:rsidRPr="00895D63" w:rsidRDefault="0067470A" w:rsidP="00895D63">
            <w:pPr>
              <w:rPr>
                <w:rFonts w:ascii="Arial" w:eastAsia="Arial Unicode MS" w:hAnsi="Arial" w:cs="Arial"/>
                <w:sz w:val="14"/>
                <w:szCs w:val="14"/>
              </w:rPr>
            </w:pPr>
            <w:r w:rsidRPr="00895D63">
              <w:rPr>
                <w:rFonts w:ascii="Arial" w:eastAsia="Arial Unicode MS" w:hAnsi="Arial" w:cs="Arial"/>
                <w:sz w:val="14"/>
                <w:szCs w:val="14"/>
              </w:rPr>
              <w:t xml:space="preserve">Number of revised Risk Management Strategy (RMS) Reviewed and Adopted by Council </w:t>
            </w:r>
          </w:p>
        </w:tc>
        <w:tc>
          <w:tcPr>
            <w:tcW w:w="431" w:type="pct"/>
            <w:shd w:val="clear" w:color="auto" w:fill="auto"/>
            <w:vAlign w:val="center"/>
          </w:tcPr>
          <w:p w14:paraId="7407AF2E" w14:textId="77777777" w:rsidR="0067470A" w:rsidRPr="00895D63" w:rsidRDefault="0067470A" w:rsidP="00895D63">
            <w:pPr>
              <w:jc w:val="center"/>
              <w:rPr>
                <w:rFonts w:ascii="Arial" w:eastAsia="Arial Unicode MS" w:hAnsi="Arial" w:cs="Arial"/>
                <w:sz w:val="14"/>
                <w:szCs w:val="14"/>
              </w:rPr>
            </w:pPr>
            <w:r w:rsidRPr="00895D63">
              <w:rPr>
                <w:rFonts w:ascii="Arial" w:eastAsia="Arial Unicode MS" w:hAnsi="Arial" w:cs="Arial"/>
                <w:sz w:val="14"/>
                <w:szCs w:val="14"/>
              </w:rPr>
              <w:t>Strategy in place</w:t>
            </w:r>
          </w:p>
        </w:tc>
        <w:tc>
          <w:tcPr>
            <w:tcW w:w="576" w:type="pct"/>
            <w:shd w:val="clear" w:color="auto" w:fill="auto"/>
            <w:vAlign w:val="center"/>
          </w:tcPr>
          <w:p w14:paraId="3B0D2E4F" w14:textId="1E4437EA" w:rsidR="0067470A" w:rsidRPr="00895D63" w:rsidRDefault="0067470A" w:rsidP="00F5386D">
            <w:pPr>
              <w:jc w:val="center"/>
              <w:rPr>
                <w:rFonts w:ascii="Arial" w:hAnsi="Arial" w:cs="Arial"/>
                <w:sz w:val="16"/>
                <w:szCs w:val="16"/>
              </w:rPr>
            </w:pPr>
            <w:r w:rsidRPr="00895D63">
              <w:rPr>
                <w:rFonts w:ascii="Arial" w:eastAsia="Arial Unicode MS" w:hAnsi="Arial" w:cs="Arial"/>
                <w:sz w:val="14"/>
                <w:szCs w:val="14"/>
              </w:rPr>
              <w:t>1</w:t>
            </w:r>
            <w:r w:rsidR="00BF3125">
              <w:rPr>
                <w:rFonts w:ascii="Arial" w:eastAsia="Arial Unicode MS" w:hAnsi="Arial" w:cs="Arial"/>
                <w:sz w:val="14"/>
                <w:szCs w:val="14"/>
              </w:rPr>
              <w:t xml:space="preserve"> RMS</w:t>
            </w:r>
            <w:r w:rsidR="00F5386D">
              <w:rPr>
                <w:rFonts w:ascii="Arial" w:eastAsia="Arial Unicode MS" w:hAnsi="Arial" w:cs="Arial"/>
                <w:sz w:val="14"/>
                <w:szCs w:val="14"/>
              </w:rPr>
              <w:t xml:space="preserve"> Reviewed and adopted by Council </w:t>
            </w:r>
            <w:r w:rsidRPr="00895D63">
              <w:rPr>
                <w:rFonts w:ascii="Arial" w:eastAsia="Arial Unicode MS" w:hAnsi="Arial" w:cs="Arial"/>
                <w:sz w:val="14"/>
                <w:szCs w:val="14"/>
              </w:rPr>
              <w:t>by 3</w:t>
            </w:r>
            <w:r w:rsidR="00503DEF">
              <w:rPr>
                <w:rFonts w:ascii="Arial" w:eastAsia="Arial Unicode MS" w:hAnsi="Arial" w:cs="Arial"/>
                <w:sz w:val="14"/>
                <w:szCs w:val="14"/>
              </w:rPr>
              <w:t>1</w:t>
            </w:r>
            <w:r w:rsidR="00895D63">
              <w:rPr>
                <w:rFonts w:ascii="Arial" w:eastAsia="Arial Unicode MS" w:hAnsi="Arial" w:cs="Arial"/>
                <w:sz w:val="14"/>
                <w:szCs w:val="14"/>
              </w:rPr>
              <w:t xml:space="preserve"> </w:t>
            </w:r>
            <w:r w:rsidR="00503DEF">
              <w:rPr>
                <w:rFonts w:ascii="Arial" w:eastAsia="Arial Unicode MS" w:hAnsi="Arial" w:cs="Arial"/>
                <w:sz w:val="14"/>
                <w:szCs w:val="14"/>
              </w:rPr>
              <w:t>May</w:t>
            </w:r>
            <w:r w:rsidRPr="00895D63">
              <w:rPr>
                <w:rFonts w:ascii="Arial" w:eastAsia="Arial Unicode MS" w:hAnsi="Arial" w:cs="Arial"/>
                <w:sz w:val="14"/>
                <w:szCs w:val="14"/>
              </w:rPr>
              <w:t xml:space="preserve"> 202</w:t>
            </w:r>
            <w:r w:rsidR="00895D63" w:rsidRPr="00895D63">
              <w:rPr>
                <w:rFonts w:ascii="Arial" w:eastAsia="Arial Unicode MS" w:hAnsi="Arial" w:cs="Arial"/>
                <w:sz w:val="14"/>
                <w:szCs w:val="14"/>
              </w:rPr>
              <w:t>6</w:t>
            </w:r>
          </w:p>
        </w:tc>
        <w:tc>
          <w:tcPr>
            <w:tcW w:w="383" w:type="pct"/>
            <w:shd w:val="clear" w:color="auto" w:fill="auto"/>
            <w:vAlign w:val="center"/>
          </w:tcPr>
          <w:p w14:paraId="03B66378" w14:textId="77777777" w:rsidR="0067470A" w:rsidRPr="00895D63" w:rsidDel="001B5A19" w:rsidRDefault="0067470A" w:rsidP="00895D63">
            <w:pPr>
              <w:jc w:val="center"/>
              <w:rPr>
                <w:rFonts w:ascii="Arial" w:hAnsi="Arial" w:cs="Arial"/>
                <w:sz w:val="16"/>
                <w:szCs w:val="16"/>
              </w:rPr>
            </w:pPr>
            <w:r w:rsidRPr="00895D63">
              <w:rPr>
                <w:rFonts w:ascii="Arial" w:hAnsi="Arial" w:cs="Arial"/>
                <w:sz w:val="16"/>
                <w:szCs w:val="16"/>
              </w:rPr>
              <w:t>Operational</w:t>
            </w:r>
          </w:p>
          <w:p w14:paraId="0712B31C" w14:textId="77777777" w:rsidR="0067470A" w:rsidRPr="00895D63" w:rsidDel="001B5A19" w:rsidRDefault="0067470A" w:rsidP="00895D63">
            <w:pPr>
              <w:jc w:val="center"/>
              <w:rPr>
                <w:rFonts w:ascii="Arial" w:hAnsi="Arial" w:cs="Arial"/>
                <w:sz w:val="16"/>
                <w:szCs w:val="16"/>
              </w:rPr>
            </w:pPr>
          </w:p>
        </w:tc>
        <w:tc>
          <w:tcPr>
            <w:tcW w:w="383" w:type="pct"/>
            <w:vMerge w:val="restart"/>
            <w:shd w:val="clear" w:color="auto" w:fill="auto"/>
            <w:textDirection w:val="btLr"/>
            <w:vAlign w:val="center"/>
          </w:tcPr>
          <w:p w14:paraId="736DFBB5" w14:textId="77777777" w:rsidR="0067470A" w:rsidRPr="00895D63" w:rsidRDefault="0067470A" w:rsidP="00895D63">
            <w:pPr>
              <w:ind w:right="113"/>
              <w:jc w:val="center"/>
              <w:rPr>
                <w:rFonts w:ascii="Arial" w:hAnsi="Arial" w:cs="Arial"/>
                <w:color w:val="000000"/>
                <w:sz w:val="14"/>
                <w:szCs w:val="14"/>
              </w:rPr>
            </w:pPr>
            <w:r w:rsidRPr="00895D63">
              <w:rPr>
                <w:rFonts w:ascii="Arial" w:hAnsi="Arial" w:cs="Arial"/>
                <w:color w:val="000000"/>
                <w:sz w:val="14"/>
                <w:szCs w:val="14"/>
              </w:rPr>
              <w:t>An Accountable and Transparent Institution</w:t>
            </w:r>
          </w:p>
          <w:p w14:paraId="5D5E33FB" w14:textId="77777777" w:rsidR="0067470A" w:rsidRPr="00895D63" w:rsidRDefault="0067470A" w:rsidP="00895D63">
            <w:pPr>
              <w:ind w:left="113" w:right="113"/>
              <w:jc w:val="center"/>
              <w:rPr>
                <w:rFonts w:ascii="Arial" w:hAnsi="Arial" w:cs="Arial"/>
                <w:color w:val="000000"/>
                <w:sz w:val="14"/>
                <w:szCs w:val="14"/>
              </w:rPr>
            </w:pPr>
          </w:p>
        </w:tc>
        <w:tc>
          <w:tcPr>
            <w:tcW w:w="431" w:type="pct"/>
            <w:shd w:val="clear" w:color="auto" w:fill="auto"/>
            <w:vAlign w:val="center"/>
          </w:tcPr>
          <w:p w14:paraId="01FD0D50" w14:textId="77777777" w:rsidR="0067470A" w:rsidRPr="00BB2F2E" w:rsidRDefault="00895D63" w:rsidP="00895D63">
            <w:pPr>
              <w:jc w:val="center"/>
              <w:rPr>
                <w:rFonts w:ascii="Arial" w:hAnsi="Arial" w:cs="Arial"/>
                <w:color w:val="000000"/>
                <w:sz w:val="14"/>
                <w:szCs w:val="14"/>
              </w:rPr>
            </w:pPr>
            <w:r w:rsidRPr="00BB2F2E">
              <w:rPr>
                <w:rFonts w:ascii="Arial" w:hAnsi="Arial" w:cs="Arial"/>
                <w:color w:val="000000"/>
                <w:sz w:val="14"/>
                <w:szCs w:val="14"/>
              </w:rPr>
              <w:t>-</w:t>
            </w:r>
          </w:p>
        </w:tc>
        <w:tc>
          <w:tcPr>
            <w:tcW w:w="478" w:type="pct"/>
            <w:shd w:val="clear" w:color="auto" w:fill="auto"/>
            <w:vAlign w:val="center"/>
          </w:tcPr>
          <w:p w14:paraId="63F46378" w14:textId="77777777" w:rsidR="0067470A" w:rsidRPr="00BB2F2E" w:rsidRDefault="00895D63" w:rsidP="00895D63">
            <w:pPr>
              <w:jc w:val="center"/>
              <w:rPr>
                <w:rFonts w:ascii="Arial" w:hAnsi="Arial" w:cs="Arial"/>
                <w:color w:val="000000"/>
                <w:sz w:val="14"/>
                <w:szCs w:val="14"/>
              </w:rPr>
            </w:pPr>
            <w:r w:rsidRPr="00BB2F2E">
              <w:rPr>
                <w:rFonts w:ascii="Arial" w:hAnsi="Arial" w:cs="Arial"/>
                <w:color w:val="000000"/>
                <w:sz w:val="14"/>
                <w:szCs w:val="14"/>
              </w:rPr>
              <w:t>-</w:t>
            </w:r>
          </w:p>
        </w:tc>
        <w:tc>
          <w:tcPr>
            <w:tcW w:w="479" w:type="pct"/>
            <w:shd w:val="clear" w:color="auto" w:fill="auto"/>
            <w:vAlign w:val="center"/>
          </w:tcPr>
          <w:p w14:paraId="3198CF49" w14:textId="77777777" w:rsidR="0067470A" w:rsidRPr="00895D63" w:rsidRDefault="0067470A" w:rsidP="00895D63">
            <w:pPr>
              <w:jc w:val="center"/>
              <w:rPr>
                <w:rFonts w:ascii="Arial" w:hAnsi="Arial" w:cs="Arial"/>
                <w:sz w:val="14"/>
                <w:szCs w:val="14"/>
              </w:rPr>
            </w:pPr>
            <w:r w:rsidRPr="00895D63">
              <w:rPr>
                <w:rFonts w:ascii="Arial" w:hAnsi="Arial" w:cs="Arial"/>
                <w:sz w:val="14"/>
                <w:szCs w:val="14"/>
              </w:rPr>
              <w:t>1</w:t>
            </w:r>
            <w:r w:rsidRPr="00895D63">
              <w:rPr>
                <w:rFonts w:ascii="Arial" w:eastAsia="Arial Unicode MS" w:hAnsi="Arial" w:cs="Arial"/>
                <w:sz w:val="14"/>
                <w:szCs w:val="14"/>
              </w:rPr>
              <w:t xml:space="preserve"> Draft Revised RMS</w:t>
            </w:r>
          </w:p>
          <w:p w14:paraId="4E54E216" w14:textId="77777777" w:rsidR="0067470A" w:rsidRPr="00895D63" w:rsidRDefault="0067470A" w:rsidP="00895D63">
            <w:pPr>
              <w:jc w:val="center"/>
              <w:rPr>
                <w:rFonts w:ascii="Arial" w:hAnsi="Arial" w:cs="Arial"/>
                <w:sz w:val="14"/>
                <w:szCs w:val="14"/>
              </w:rPr>
            </w:pPr>
            <w:r w:rsidRPr="00895D63">
              <w:rPr>
                <w:rFonts w:ascii="Arial" w:hAnsi="Arial" w:cs="Arial"/>
                <w:sz w:val="14"/>
                <w:szCs w:val="14"/>
              </w:rPr>
              <w:t>in place</w:t>
            </w:r>
            <w:r w:rsidR="007A04DA" w:rsidRPr="00064668">
              <w:rPr>
                <w:rFonts w:ascii="Arial" w:eastAsia="Arial Unicode MS" w:hAnsi="Arial" w:cs="Arial"/>
                <w:sz w:val="18"/>
                <w:szCs w:val="18"/>
              </w:rPr>
              <w:t xml:space="preserve"> by 30 </w:t>
            </w:r>
            <w:r w:rsidR="007A04DA">
              <w:rPr>
                <w:rFonts w:ascii="Arial" w:eastAsia="Arial Unicode MS" w:hAnsi="Arial" w:cs="Arial"/>
                <w:sz w:val="18"/>
                <w:szCs w:val="18"/>
              </w:rPr>
              <w:t>March</w:t>
            </w:r>
            <w:r w:rsidR="007A04DA" w:rsidRPr="00064668">
              <w:rPr>
                <w:rFonts w:ascii="Arial" w:eastAsia="Arial Unicode MS" w:hAnsi="Arial" w:cs="Arial"/>
                <w:sz w:val="18"/>
                <w:szCs w:val="18"/>
              </w:rPr>
              <w:t xml:space="preserve"> 202</w:t>
            </w:r>
            <w:r w:rsidR="007A04DA">
              <w:rPr>
                <w:rFonts w:ascii="Arial" w:eastAsia="Arial Unicode MS" w:hAnsi="Arial" w:cs="Arial"/>
                <w:sz w:val="18"/>
                <w:szCs w:val="18"/>
              </w:rPr>
              <w:t>6</w:t>
            </w:r>
          </w:p>
        </w:tc>
        <w:tc>
          <w:tcPr>
            <w:tcW w:w="411" w:type="pct"/>
            <w:shd w:val="clear" w:color="auto" w:fill="auto"/>
            <w:vAlign w:val="center"/>
          </w:tcPr>
          <w:p w14:paraId="1D21D5E9" w14:textId="39DA154E" w:rsidR="0067470A" w:rsidRPr="00895D63" w:rsidRDefault="00396D45" w:rsidP="00895D63">
            <w:pPr>
              <w:jc w:val="center"/>
              <w:rPr>
                <w:rFonts w:ascii="Arial" w:hAnsi="Arial" w:cs="Arial"/>
                <w:sz w:val="14"/>
                <w:szCs w:val="14"/>
              </w:rPr>
            </w:pPr>
            <w:r w:rsidRPr="00396D45">
              <w:rPr>
                <w:rFonts w:ascii="Arial" w:hAnsi="Arial" w:cs="Arial"/>
                <w:sz w:val="14"/>
                <w:szCs w:val="14"/>
              </w:rPr>
              <w:t xml:space="preserve">1 RMS Reviewed and adopted by Council by </w:t>
            </w:r>
            <w:r w:rsidRPr="00BB2F2E">
              <w:rPr>
                <w:rFonts w:ascii="Arial" w:hAnsi="Arial" w:cs="Arial"/>
                <w:sz w:val="18"/>
                <w:szCs w:val="18"/>
              </w:rPr>
              <w:t>31 May 2026</w:t>
            </w:r>
          </w:p>
        </w:tc>
        <w:tc>
          <w:tcPr>
            <w:tcW w:w="386" w:type="pct"/>
            <w:shd w:val="clear" w:color="auto" w:fill="auto"/>
            <w:vAlign w:val="center"/>
          </w:tcPr>
          <w:p w14:paraId="36180497" w14:textId="700EBC07" w:rsidR="0067470A" w:rsidRPr="00895D63" w:rsidRDefault="0067470A" w:rsidP="00895D63">
            <w:pPr>
              <w:jc w:val="center"/>
              <w:rPr>
                <w:rFonts w:ascii="Arial" w:hAnsi="Arial" w:cs="Arial"/>
                <w:sz w:val="14"/>
                <w:szCs w:val="16"/>
              </w:rPr>
            </w:pPr>
            <w:r w:rsidRPr="00895D63">
              <w:rPr>
                <w:rFonts w:ascii="Arial" w:hAnsi="Arial" w:cs="Arial"/>
                <w:sz w:val="14"/>
                <w:szCs w:val="16"/>
              </w:rPr>
              <w:t xml:space="preserve">Council Resolution &amp; </w:t>
            </w:r>
            <w:r w:rsidR="00396D45">
              <w:rPr>
                <w:rFonts w:ascii="Arial" w:hAnsi="Arial" w:cs="Arial"/>
                <w:sz w:val="14"/>
                <w:szCs w:val="16"/>
              </w:rPr>
              <w:t xml:space="preserve">Adopted </w:t>
            </w:r>
            <w:r w:rsidRPr="00895D63">
              <w:rPr>
                <w:rFonts w:ascii="Arial" w:hAnsi="Arial" w:cs="Arial"/>
                <w:sz w:val="14"/>
                <w:szCs w:val="16"/>
              </w:rPr>
              <w:t>RMS</w:t>
            </w:r>
          </w:p>
        </w:tc>
      </w:tr>
      <w:tr w:rsidR="00AF7249" w:rsidRPr="00895D63" w14:paraId="3406B0F9" w14:textId="77777777" w:rsidTr="00AF7249">
        <w:trPr>
          <w:trHeight w:val="745"/>
        </w:trPr>
        <w:tc>
          <w:tcPr>
            <w:tcW w:w="400" w:type="pct"/>
            <w:vMerge/>
            <w:shd w:val="clear" w:color="auto" w:fill="auto"/>
          </w:tcPr>
          <w:p w14:paraId="6B3AF13B" w14:textId="77777777" w:rsidR="0067470A" w:rsidRPr="00895D63" w:rsidRDefault="0067470A" w:rsidP="00895D63">
            <w:pPr>
              <w:ind w:left="113" w:right="113"/>
              <w:jc w:val="center"/>
              <w:rPr>
                <w:rFonts w:ascii="Arial" w:hAnsi="Arial" w:cs="Arial"/>
                <w:bCs/>
                <w:color w:val="000000"/>
                <w:sz w:val="18"/>
                <w:szCs w:val="18"/>
              </w:rPr>
            </w:pPr>
          </w:p>
        </w:tc>
        <w:tc>
          <w:tcPr>
            <w:tcW w:w="642" w:type="pct"/>
            <w:shd w:val="clear" w:color="auto" w:fill="auto"/>
            <w:vAlign w:val="center"/>
          </w:tcPr>
          <w:p w14:paraId="4F454E02" w14:textId="77777777" w:rsidR="0067470A" w:rsidRPr="00895D63" w:rsidRDefault="0067470A" w:rsidP="00895D63">
            <w:pPr>
              <w:rPr>
                <w:rFonts w:ascii="Arial" w:eastAsia="Arial Unicode MS" w:hAnsi="Arial" w:cs="Arial"/>
                <w:sz w:val="14"/>
                <w:szCs w:val="14"/>
              </w:rPr>
            </w:pPr>
            <w:r w:rsidRPr="00895D63">
              <w:rPr>
                <w:rFonts w:ascii="Arial" w:eastAsia="Arial Unicode MS" w:hAnsi="Arial" w:cs="Arial"/>
                <w:sz w:val="14"/>
                <w:szCs w:val="14"/>
              </w:rPr>
              <w:t xml:space="preserve">Number of Revised Fraud and Corruption Strategy adopted by Council </w:t>
            </w:r>
          </w:p>
        </w:tc>
        <w:tc>
          <w:tcPr>
            <w:tcW w:w="431" w:type="pct"/>
            <w:shd w:val="clear" w:color="auto" w:fill="auto"/>
            <w:vAlign w:val="center"/>
          </w:tcPr>
          <w:p w14:paraId="30CE7A05" w14:textId="77777777" w:rsidR="0067470A" w:rsidRPr="00895D63" w:rsidRDefault="0067470A" w:rsidP="00895D63">
            <w:pPr>
              <w:jc w:val="center"/>
              <w:rPr>
                <w:rFonts w:ascii="Arial" w:eastAsia="Arial Unicode MS" w:hAnsi="Arial" w:cs="Arial"/>
                <w:sz w:val="14"/>
                <w:szCs w:val="14"/>
              </w:rPr>
            </w:pPr>
            <w:r w:rsidRPr="00895D63">
              <w:rPr>
                <w:rFonts w:ascii="Arial" w:eastAsia="Arial Unicode MS" w:hAnsi="Arial" w:cs="Arial"/>
                <w:sz w:val="14"/>
                <w:szCs w:val="14"/>
              </w:rPr>
              <w:t>Strategy in place</w:t>
            </w:r>
          </w:p>
        </w:tc>
        <w:tc>
          <w:tcPr>
            <w:tcW w:w="576" w:type="pct"/>
            <w:shd w:val="clear" w:color="auto" w:fill="auto"/>
            <w:vAlign w:val="center"/>
          </w:tcPr>
          <w:p w14:paraId="7C2BDCBE" w14:textId="77777777" w:rsidR="0067470A" w:rsidRPr="00895D63" w:rsidRDefault="0067470A" w:rsidP="00895D63">
            <w:pPr>
              <w:jc w:val="center"/>
              <w:rPr>
                <w:rFonts w:ascii="Arial" w:eastAsia="Arial Unicode MS" w:hAnsi="Arial" w:cs="Arial"/>
                <w:sz w:val="14"/>
                <w:szCs w:val="14"/>
              </w:rPr>
            </w:pPr>
            <w:r w:rsidRPr="00895D63">
              <w:rPr>
                <w:rFonts w:ascii="Arial" w:eastAsia="Arial Unicode MS" w:hAnsi="Arial" w:cs="Arial"/>
                <w:sz w:val="14"/>
                <w:szCs w:val="14"/>
              </w:rPr>
              <w:t>1</w:t>
            </w:r>
          </w:p>
          <w:p w14:paraId="39C05771" w14:textId="77777777" w:rsidR="0067470A" w:rsidRPr="00895D63" w:rsidRDefault="0067470A" w:rsidP="00895D63">
            <w:pPr>
              <w:jc w:val="center"/>
              <w:rPr>
                <w:rFonts w:ascii="Arial" w:hAnsi="Arial" w:cs="Arial"/>
                <w:sz w:val="16"/>
                <w:szCs w:val="16"/>
              </w:rPr>
            </w:pPr>
            <w:r w:rsidRPr="00895D63">
              <w:rPr>
                <w:rFonts w:ascii="Arial" w:eastAsia="Arial Unicode MS" w:hAnsi="Arial" w:cs="Arial"/>
                <w:sz w:val="14"/>
                <w:szCs w:val="14"/>
              </w:rPr>
              <w:t>Revised Fraud &amp; Corruption Strategy Adopted by Council by 31 May 202</w:t>
            </w:r>
            <w:r w:rsidR="00895D63" w:rsidRPr="00895D63">
              <w:rPr>
                <w:rFonts w:ascii="Arial" w:eastAsia="Arial Unicode MS" w:hAnsi="Arial" w:cs="Arial"/>
                <w:sz w:val="14"/>
                <w:szCs w:val="14"/>
              </w:rPr>
              <w:t>6</w:t>
            </w:r>
          </w:p>
        </w:tc>
        <w:tc>
          <w:tcPr>
            <w:tcW w:w="383" w:type="pct"/>
            <w:shd w:val="clear" w:color="auto" w:fill="auto"/>
            <w:vAlign w:val="center"/>
          </w:tcPr>
          <w:p w14:paraId="22E74B9D" w14:textId="77777777" w:rsidR="0067470A" w:rsidRPr="00895D63" w:rsidRDefault="0067470A" w:rsidP="00895D63">
            <w:pPr>
              <w:jc w:val="center"/>
              <w:rPr>
                <w:rFonts w:ascii="Arial" w:hAnsi="Arial" w:cs="Arial"/>
                <w:sz w:val="16"/>
                <w:szCs w:val="16"/>
              </w:rPr>
            </w:pPr>
            <w:r w:rsidRPr="00895D63">
              <w:rPr>
                <w:rFonts w:ascii="Arial" w:hAnsi="Arial" w:cs="Arial"/>
                <w:sz w:val="16"/>
                <w:szCs w:val="16"/>
              </w:rPr>
              <w:t>Operational</w:t>
            </w:r>
          </w:p>
        </w:tc>
        <w:tc>
          <w:tcPr>
            <w:tcW w:w="383" w:type="pct"/>
            <w:vMerge/>
            <w:shd w:val="clear" w:color="auto" w:fill="auto"/>
            <w:vAlign w:val="center"/>
          </w:tcPr>
          <w:p w14:paraId="1E4C9D67" w14:textId="77777777" w:rsidR="0067470A" w:rsidRPr="00895D63" w:rsidDel="001B5A19" w:rsidRDefault="0067470A" w:rsidP="00895D63">
            <w:pPr>
              <w:ind w:left="113" w:right="113"/>
              <w:jc w:val="center"/>
              <w:rPr>
                <w:rFonts w:ascii="Arial" w:hAnsi="Arial" w:cs="Arial"/>
                <w:color w:val="000000"/>
                <w:sz w:val="14"/>
                <w:szCs w:val="14"/>
              </w:rPr>
            </w:pPr>
          </w:p>
        </w:tc>
        <w:tc>
          <w:tcPr>
            <w:tcW w:w="431" w:type="pct"/>
            <w:shd w:val="clear" w:color="auto" w:fill="auto"/>
            <w:vAlign w:val="center"/>
          </w:tcPr>
          <w:p w14:paraId="7C3F4A50" w14:textId="77777777" w:rsidR="0067470A" w:rsidRPr="00895D63" w:rsidRDefault="00895D63" w:rsidP="00895D63">
            <w:pPr>
              <w:jc w:val="center"/>
              <w:rPr>
                <w:rFonts w:ascii="Arial" w:hAnsi="Arial" w:cs="Arial"/>
                <w:color w:val="000000"/>
                <w:sz w:val="14"/>
                <w:szCs w:val="14"/>
              </w:rPr>
            </w:pPr>
            <w:r w:rsidRPr="00895D63">
              <w:rPr>
                <w:rFonts w:ascii="Arial" w:hAnsi="Arial" w:cs="Arial"/>
                <w:color w:val="000000"/>
                <w:sz w:val="14"/>
                <w:szCs w:val="14"/>
              </w:rPr>
              <w:t>-</w:t>
            </w:r>
          </w:p>
        </w:tc>
        <w:tc>
          <w:tcPr>
            <w:tcW w:w="478" w:type="pct"/>
            <w:shd w:val="clear" w:color="auto" w:fill="auto"/>
            <w:vAlign w:val="center"/>
          </w:tcPr>
          <w:p w14:paraId="2312CD5C" w14:textId="77777777" w:rsidR="0067470A" w:rsidRPr="00895D63" w:rsidRDefault="00895D63" w:rsidP="00895D63">
            <w:pPr>
              <w:jc w:val="center"/>
              <w:rPr>
                <w:rFonts w:ascii="Arial" w:hAnsi="Arial" w:cs="Arial"/>
                <w:color w:val="000000"/>
                <w:sz w:val="14"/>
                <w:szCs w:val="14"/>
              </w:rPr>
            </w:pPr>
            <w:r w:rsidRPr="00895D63">
              <w:rPr>
                <w:rFonts w:ascii="Arial" w:hAnsi="Arial" w:cs="Arial"/>
                <w:color w:val="000000"/>
                <w:sz w:val="14"/>
                <w:szCs w:val="14"/>
              </w:rPr>
              <w:t>-</w:t>
            </w:r>
          </w:p>
        </w:tc>
        <w:tc>
          <w:tcPr>
            <w:tcW w:w="479" w:type="pct"/>
            <w:shd w:val="clear" w:color="auto" w:fill="auto"/>
            <w:vAlign w:val="center"/>
          </w:tcPr>
          <w:p w14:paraId="235D0449" w14:textId="77777777" w:rsidR="0067470A" w:rsidRPr="00895D63" w:rsidRDefault="0067470A" w:rsidP="00895D63">
            <w:pPr>
              <w:jc w:val="center"/>
              <w:rPr>
                <w:rFonts w:ascii="Arial" w:hAnsi="Arial" w:cs="Arial"/>
                <w:sz w:val="14"/>
                <w:szCs w:val="14"/>
              </w:rPr>
            </w:pPr>
            <w:r w:rsidRPr="00895D63">
              <w:rPr>
                <w:rFonts w:ascii="Arial" w:hAnsi="Arial" w:cs="Arial"/>
                <w:sz w:val="14"/>
                <w:szCs w:val="14"/>
              </w:rPr>
              <w:t>1 Draft</w:t>
            </w:r>
            <w:r w:rsidRPr="00895D63">
              <w:rPr>
                <w:rFonts w:ascii="Arial" w:eastAsia="Arial Unicode MS" w:hAnsi="Arial" w:cs="Arial"/>
                <w:sz w:val="14"/>
                <w:szCs w:val="14"/>
              </w:rPr>
              <w:t xml:space="preserve"> Fraud &amp; Corruption Strategy</w:t>
            </w:r>
          </w:p>
          <w:p w14:paraId="427A3165" w14:textId="77777777" w:rsidR="0067470A" w:rsidRPr="00895D63" w:rsidRDefault="0067470A" w:rsidP="00895D63">
            <w:pPr>
              <w:jc w:val="center"/>
              <w:rPr>
                <w:rFonts w:ascii="Arial" w:hAnsi="Arial" w:cs="Arial"/>
                <w:sz w:val="14"/>
                <w:szCs w:val="14"/>
              </w:rPr>
            </w:pPr>
            <w:r w:rsidRPr="00895D63">
              <w:rPr>
                <w:rFonts w:ascii="Arial" w:hAnsi="Arial" w:cs="Arial"/>
                <w:sz w:val="14"/>
                <w:szCs w:val="14"/>
              </w:rPr>
              <w:t xml:space="preserve"> in place</w:t>
            </w:r>
            <w:r w:rsidR="007A04DA" w:rsidRPr="00064668">
              <w:rPr>
                <w:rFonts w:ascii="Arial" w:eastAsia="Arial Unicode MS" w:hAnsi="Arial" w:cs="Arial"/>
                <w:sz w:val="18"/>
                <w:szCs w:val="18"/>
              </w:rPr>
              <w:t xml:space="preserve"> by 30 </w:t>
            </w:r>
            <w:r w:rsidR="007A04DA">
              <w:rPr>
                <w:rFonts w:ascii="Arial" w:eastAsia="Arial Unicode MS" w:hAnsi="Arial" w:cs="Arial"/>
                <w:sz w:val="18"/>
                <w:szCs w:val="18"/>
              </w:rPr>
              <w:t>March</w:t>
            </w:r>
            <w:r w:rsidR="007A04DA" w:rsidRPr="00064668">
              <w:rPr>
                <w:rFonts w:ascii="Arial" w:eastAsia="Arial Unicode MS" w:hAnsi="Arial" w:cs="Arial"/>
                <w:sz w:val="18"/>
                <w:szCs w:val="18"/>
              </w:rPr>
              <w:t xml:space="preserve"> 202</w:t>
            </w:r>
            <w:r w:rsidR="007A04DA">
              <w:rPr>
                <w:rFonts w:ascii="Arial" w:eastAsia="Arial Unicode MS" w:hAnsi="Arial" w:cs="Arial"/>
                <w:sz w:val="18"/>
                <w:szCs w:val="18"/>
              </w:rPr>
              <w:t>6</w:t>
            </w:r>
          </w:p>
        </w:tc>
        <w:tc>
          <w:tcPr>
            <w:tcW w:w="411" w:type="pct"/>
            <w:shd w:val="clear" w:color="auto" w:fill="auto"/>
            <w:vAlign w:val="center"/>
          </w:tcPr>
          <w:p w14:paraId="64C5D777" w14:textId="77777777" w:rsidR="0067470A" w:rsidRPr="00895D63" w:rsidRDefault="0067470A" w:rsidP="00895D63">
            <w:pPr>
              <w:jc w:val="center"/>
              <w:rPr>
                <w:rFonts w:ascii="Arial" w:hAnsi="Arial" w:cs="Arial"/>
                <w:sz w:val="14"/>
                <w:szCs w:val="14"/>
              </w:rPr>
            </w:pPr>
            <w:r w:rsidRPr="00895D63">
              <w:rPr>
                <w:rFonts w:ascii="Arial" w:hAnsi="Arial" w:cs="Arial"/>
                <w:sz w:val="14"/>
                <w:szCs w:val="14"/>
              </w:rPr>
              <w:t>1</w:t>
            </w:r>
            <w:r w:rsidRPr="00895D63">
              <w:rPr>
                <w:rFonts w:ascii="Arial" w:eastAsia="Arial Unicode MS" w:hAnsi="Arial" w:cs="Arial"/>
                <w:sz w:val="14"/>
                <w:szCs w:val="14"/>
              </w:rPr>
              <w:t xml:space="preserve"> Fraud &amp; Corruption Strategy</w:t>
            </w:r>
          </w:p>
          <w:p w14:paraId="14E7E007" w14:textId="77777777" w:rsidR="0067470A" w:rsidRPr="00895D63" w:rsidRDefault="0067470A" w:rsidP="00895D63">
            <w:pPr>
              <w:jc w:val="center"/>
              <w:rPr>
                <w:rFonts w:ascii="Arial" w:hAnsi="Arial" w:cs="Arial"/>
                <w:sz w:val="14"/>
                <w:szCs w:val="14"/>
              </w:rPr>
            </w:pPr>
            <w:r w:rsidRPr="00895D63">
              <w:rPr>
                <w:rFonts w:ascii="Arial" w:hAnsi="Arial" w:cs="Arial"/>
                <w:sz w:val="14"/>
                <w:szCs w:val="14"/>
              </w:rPr>
              <w:t xml:space="preserve">Revised &amp; </w:t>
            </w:r>
            <w:r w:rsidR="00AF7249" w:rsidRPr="00895D63">
              <w:rPr>
                <w:rFonts w:ascii="Arial" w:hAnsi="Arial" w:cs="Arial"/>
                <w:sz w:val="14"/>
                <w:szCs w:val="14"/>
              </w:rPr>
              <w:t xml:space="preserve">adopted </w:t>
            </w:r>
            <w:r w:rsidR="00AF7249" w:rsidRPr="00064668">
              <w:rPr>
                <w:rFonts w:ascii="Arial" w:eastAsia="Arial Unicode MS" w:hAnsi="Arial" w:cs="Arial"/>
                <w:sz w:val="18"/>
                <w:szCs w:val="18"/>
              </w:rPr>
              <w:t>by 30 June 202</w:t>
            </w:r>
            <w:r w:rsidR="00AF7249">
              <w:rPr>
                <w:rFonts w:ascii="Arial" w:eastAsia="Arial Unicode MS" w:hAnsi="Arial" w:cs="Arial"/>
                <w:sz w:val="18"/>
                <w:szCs w:val="18"/>
              </w:rPr>
              <w:t>6</w:t>
            </w:r>
          </w:p>
        </w:tc>
        <w:tc>
          <w:tcPr>
            <w:tcW w:w="386" w:type="pct"/>
            <w:shd w:val="clear" w:color="auto" w:fill="auto"/>
            <w:vAlign w:val="center"/>
          </w:tcPr>
          <w:p w14:paraId="1E8A2052" w14:textId="77777777" w:rsidR="0067470A" w:rsidRPr="00895D63" w:rsidRDefault="0067470A" w:rsidP="00895D63">
            <w:pPr>
              <w:jc w:val="center"/>
              <w:rPr>
                <w:rFonts w:ascii="Arial" w:hAnsi="Arial" w:cs="Arial"/>
                <w:sz w:val="14"/>
                <w:szCs w:val="16"/>
              </w:rPr>
            </w:pPr>
            <w:r w:rsidRPr="00895D63">
              <w:rPr>
                <w:rFonts w:ascii="Arial" w:hAnsi="Arial" w:cs="Arial"/>
                <w:sz w:val="14"/>
                <w:szCs w:val="16"/>
              </w:rPr>
              <w:t>Council Resolution</w:t>
            </w:r>
          </w:p>
        </w:tc>
      </w:tr>
      <w:tr w:rsidR="00AF7249" w:rsidRPr="00895D63" w14:paraId="5AB71E1E" w14:textId="77777777" w:rsidTr="00890E2E">
        <w:trPr>
          <w:trHeight w:val="420"/>
        </w:trPr>
        <w:tc>
          <w:tcPr>
            <w:tcW w:w="400" w:type="pct"/>
            <w:vMerge/>
            <w:shd w:val="clear" w:color="auto" w:fill="auto"/>
            <w:textDirection w:val="btLr"/>
            <w:vAlign w:val="center"/>
          </w:tcPr>
          <w:p w14:paraId="7FC0095C" w14:textId="77777777" w:rsidR="0067470A" w:rsidRPr="00895D63" w:rsidRDefault="0067470A" w:rsidP="00895D63">
            <w:pPr>
              <w:ind w:left="113" w:right="113"/>
              <w:jc w:val="center"/>
              <w:rPr>
                <w:rFonts w:ascii="Arial" w:hAnsi="Arial" w:cs="Arial"/>
                <w:bCs/>
                <w:color w:val="000000"/>
                <w:sz w:val="18"/>
                <w:szCs w:val="18"/>
              </w:rPr>
            </w:pPr>
          </w:p>
        </w:tc>
        <w:tc>
          <w:tcPr>
            <w:tcW w:w="642" w:type="pct"/>
            <w:shd w:val="clear" w:color="auto" w:fill="auto"/>
            <w:vAlign w:val="center"/>
          </w:tcPr>
          <w:p w14:paraId="05340483" w14:textId="77777777" w:rsidR="0067470A" w:rsidRPr="00895D63" w:rsidRDefault="0067470A" w:rsidP="00895D63">
            <w:pPr>
              <w:rPr>
                <w:rFonts w:ascii="Arial" w:eastAsia="Arial Unicode MS" w:hAnsi="Arial" w:cs="Arial"/>
                <w:sz w:val="14"/>
                <w:szCs w:val="14"/>
              </w:rPr>
            </w:pPr>
            <w:r w:rsidRPr="00895D63">
              <w:rPr>
                <w:rFonts w:ascii="Arial" w:eastAsia="Arial Unicode MS" w:hAnsi="Arial" w:cs="Arial"/>
                <w:sz w:val="14"/>
                <w:szCs w:val="14"/>
              </w:rPr>
              <w:t xml:space="preserve">Number of MPAC Reports submitted to Council for noting </w:t>
            </w:r>
          </w:p>
        </w:tc>
        <w:tc>
          <w:tcPr>
            <w:tcW w:w="431" w:type="pct"/>
            <w:shd w:val="clear" w:color="auto" w:fill="auto"/>
            <w:vAlign w:val="center"/>
          </w:tcPr>
          <w:p w14:paraId="379DD342" w14:textId="77777777" w:rsidR="0067470A" w:rsidRPr="00895D63" w:rsidRDefault="0067470A" w:rsidP="00895D63">
            <w:pPr>
              <w:jc w:val="center"/>
              <w:rPr>
                <w:rFonts w:ascii="Arial" w:eastAsia="Arial Unicode MS" w:hAnsi="Arial" w:cs="Arial"/>
                <w:sz w:val="14"/>
                <w:szCs w:val="14"/>
              </w:rPr>
            </w:pPr>
            <w:r w:rsidRPr="00895D63">
              <w:rPr>
                <w:rFonts w:ascii="Arial" w:eastAsia="Arial Unicode MS" w:hAnsi="Arial" w:cs="Arial"/>
                <w:sz w:val="14"/>
                <w:szCs w:val="14"/>
              </w:rPr>
              <w:t>4</w:t>
            </w:r>
          </w:p>
        </w:tc>
        <w:tc>
          <w:tcPr>
            <w:tcW w:w="576" w:type="pct"/>
            <w:shd w:val="clear" w:color="auto" w:fill="auto"/>
            <w:vAlign w:val="center"/>
          </w:tcPr>
          <w:p w14:paraId="3CBE5143" w14:textId="77777777" w:rsidR="0067470A" w:rsidRPr="00895D63" w:rsidRDefault="0067470A" w:rsidP="00895D63">
            <w:pPr>
              <w:jc w:val="center"/>
              <w:rPr>
                <w:rFonts w:ascii="Arial" w:eastAsia="Arial Unicode MS" w:hAnsi="Arial" w:cs="Arial"/>
                <w:sz w:val="14"/>
                <w:szCs w:val="14"/>
              </w:rPr>
            </w:pPr>
            <w:r w:rsidRPr="00895D63">
              <w:rPr>
                <w:rFonts w:ascii="Arial" w:eastAsia="Arial Unicode MS" w:hAnsi="Arial" w:cs="Arial"/>
                <w:sz w:val="14"/>
                <w:szCs w:val="14"/>
              </w:rPr>
              <w:t xml:space="preserve">4 MPAC Reports submitted to council for </w:t>
            </w:r>
            <w:r w:rsidR="007A04DA" w:rsidRPr="00895D63">
              <w:rPr>
                <w:rFonts w:ascii="Arial" w:eastAsia="Arial Unicode MS" w:hAnsi="Arial" w:cs="Arial"/>
                <w:sz w:val="14"/>
                <w:szCs w:val="14"/>
              </w:rPr>
              <w:t xml:space="preserve">noting </w:t>
            </w:r>
            <w:r w:rsidR="007A04DA">
              <w:rPr>
                <w:rFonts w:ascii="Arial" w:eastAsia="Arial Unicode MS" w:hAnsi="Arial" w:cs="Arial"/>
                <w:sz w:val="14"/>
                <w:szCs w:val="14"/>
              </w:rPr>
              <w:t>by</w:t>
            </w:r>
            <w:r w:rsidR="00895D63">
              <w:rPr>
                <w:rFonts w:ascii="Arial" w:eastAsia="Arial Unicode MS" w:hAnsi="Arial" w:cs="Arial"/>
                <w:sz w:val="14"/>
                <w:szCs w:val="14"/>
              </w:rPr>
              <w:t xml:space="preserve"> 30 June 2026</w:t>
            </w:r>
          </w:p>
          <w:p w14:paraId="6C403959" w14:textId="77777777" w:rsidR="0067470A" w:rsidRPr="00895D63" w:rsidRDefault="0067470A" w:rsidP="00895D63">
            <w:pPr>
              <w:jc w:val="center"/>
              <w:rPr>
                <w:rFonts w:ascii="Arial" w:hAnsi="Arial" w:cs="Arial"/>
                <w:sz w:val="16"/>
                <w:szCs w:val="16"/>
              </w:rPr>
            </w:pPr>
            <w:r w:rsidRPr="00895D63">
              <w:rPr>
                <w:rFonts w:ascii="Arial" w:eastAsia="Arial Unicode MS" w:hAnsi="Arial" w:cs="Arial"/>
                <w:sz w:val="14"/>
                <w:szCs w:val="14"/>
              </w:rPr>
              <w:t>(1 per quarter)</w:t>
            </w:r>
          </w:p>
        </w:tc>
        <w:tc>
          <w:tcPr>
            <w:tcW w:w="383" w:type="pct"/>
            <w:shd w:val="clear" w:color="auto" w:fill="auto"/>
            <w:vAlign w:val="center"/>
          </w:tcPr>
          <w:p w14:paraId="76E50C81" w14:textId="77777777" w:rsidR="0067470A" w:rsidRPr="00895D63" w:rsidRDefault="0067470A" w:rsidP="00895D63">
            <w:pPr>
              <w:jc w:val="center"/>
              <w:rPr>
                <w:rFonts w:ascii="Arial" w:hAnsi="Arial" w:cs="Arial"/>
                <w:sz w:val="16"/>
                <w:szCs w:val="16"/>
              </w:rPr>
            </w:pPr>
            <w:r w:rsidRPr="00895D63">
              <w:rPr>
                <w:rFonts w:ascii="Arial" w:hAnsi="Arial" w:cs="Arial"/>
                <w:sz w:val="16"/>
                <w:szCs w:val="16"/>
              </w:rPr>
              <w:t>R</w:t>
            </w:r>
            <w:r w:rsidR="007A04DA">
              <w:rPr>
                <w:rFonts w:ascii="Arial" w:hAnsi="Arial" w:cs="Arial"/>
                <w:sz w:val="16"/>
                <w:szCs w:val="16"/>
              </w:rPr>
              <w:t>100</w:t>
            </w:r>
            <w:r w:rsidRPr="00895D63">
              <w:rPr>
                <w:rFonts w:ascii="Arial" w:hAnsi="Arial" w:cs="Arial"/>
                <w:sz w:val="16"/>
                <w:szCs w:val="16"/>
              </w:rPr>
              <w:t xml:space="preserve"> 000</w:t>
            </w:r>
          </w:p>
          <w:p w14:paraId="4C1DB6C2" w14:textId="77777777" w:rsidR="0067470A" w:rsidRPr="00895D63" w:rsidRDefault="0067470A" w:rsidP="00895D63">
            <w:pPr>
              <w:jc w:val="center"/>
              <w:rPr>
                <w:rFonts w:ascii="Arial" w:hAnsi="Arial" w:cs="Arial"/>
                <w:sz w:val="16"/>
                <w:szCs w:val="16"/>
              </w:rPr>
            </w:pPr>
          </w:p>
        </w:tc>
        <w:tc>
          <w:tcPr>
            <w:tcW w:w="383" w:type="pct"/>
            <w:vMerge/>
            <w:shd w:val="clear" w:color="auto" w:fill="auto"/>
            <w:textDirection w:val="btLr"/>
            <w:vAlign w:val="center"/>
          </w:tcPr>
          <w:p w14:paraId="2AF92118" w14:textId="77777777" w:rsidR="0067470A" w:rsidRPr="00895D63" w:rsidDel="001B5A19" w:rsidRDefault="0067470A" w:rsidP="00895D63">
            <w:pPr>
              <w:ind w:left="113" w:right="113"/>
              <w:jc w:val="center"/>
              <w:rPr>
                <w:rFonts w:ascii="Arial" w:hAnsi="Arial" w:cs="Arial"/>
                <w:color w:val="000000"/>
                <w:sz w:val="14"/>
                <w:szCs w:val="14"/>
              </w:rPr>
            </w:pPr>
          </w:p>
        </w:tc>
        <w:tc>
          <w:tcPr>
            <w:tcW w:w="431" w:type="pct"/>
            <w:shd w:val="clear" w:color="auto" w:fill="auto"/>
            <w:vAlign w:val="center"/>
          </w:tcPr>
          <w:p w14:paraId="32776FC9" w14:textId="2E252E0E" w:rsidR="0067470A" w:rsidRPr="00895D63" w:rsidRDefault="0067470A" w:rsidP="00890E2E">
            <w:pPr>
              <w:jc w:val="center"/>
              <w:rPr>
                <w:rFonts w:ascii="Arial" w:hAnsi="Arial" w:cs="Arial"/>
                <w:sz w:val="16"/>
                <w:szCs w:val="16"/>
              </w:rPr>
            </w:pPr>
            <w:r w:rsidRPr="00895D63">
              <w:rPr>
                <w:rFonts w:ascii="Arial" w:hAnsi="Arial" w:cs="Arial"/>
                <w:sz w:val="16"/>
                <w:szCs w:val="16"/>
              </w:rPr>
              <w:t xml:space="preserve">1 </w:t>
            </w:r>
            <w:r w:rsidRPr="00895D63">
              <w:rPr>
                <w:rFonts w:ascii="Arial" w:eastAsia="Arial Unicode MS" w:hAnsi="Arial" w:cs="Arial"/>
                <w:sz w:val="14"/>
                <w:szCs w:val="14"/>
              </w:rPr>
              <w:t xml:space="preserve">MPAC </w:t>
            </w:r>
            <w:r w:rsidR="00865165" w:rsidRPr="00895D63">
              <w:rPr>
                <w:rFonts w:ascii="Arial" w:eastAsia="Arial Unicode MS" w:hAnsi="Arial" w:cs="Arial"/>
                <w:sz w:val="14"/>
                <w:szCs w:val="14"/>
              </w:rPr>
              <w:t xml:space="preserve">Report submitted to council for noting </w:t>
            </w:r>
            <w:r w:rsidR="00865165" w:rsidRPr="00064668">
              <w:rPr>
                <w:rFonts w:ascii="Arial" w:eastAsia="Arial Unicode MS" w:hAnsi="Arial" w:cs="Arial"/>
                <w:bCs/>
                <w:sz w:val="16"/>
                <w:szCs w:val="18"/>
              </w:rPr>
              <w:t>by</w:t>
            </w:r>
            <w:r w:rsidR="007A04DA" w:rsidRPr="00064668">
              <w:rPr>
                <w:rFonts w:ascii="Arial" w:eastAsia="Arial Unicode MS" w:hAnsi="Arial" w:cs="Arial"/>
                <w:bCs/>
                <w:sz w:val="16"/>
                <w:szCs w:val="18"/>
              </w:rPr>
              <w:t xml:space="preserve"> 30 </w:t>
            </w:r>
            <w:r w:rsidR="007A04DA">
              <w:rPr>
                <w:rFonts w:ascii="Arial" w:eastAsia="Arial Unicode MS" w:hAnsi="Arial" w:cs="Arial"/>
                <w:bCs/>
                <w:sz w:val="16"/>
                <w:szCs w:val="18"/>
              </w:rPr>
              <w:t>September</w:t>
            </w:r>
            <w:r w:rsidR="007A04DA" w:rsidRPr="00064668">
              <w:rPr>
                <w:rFonts w:ascii="Arial" w:eastAsia="Arial Unicode MS" w:hAnsi="Arial" w:cs="Arial"/>
                <w:bCs/>
                <w:sz w:val="16"/>
                <w:szCs w:val="18"/>
              </w:rPr>
              <w:t xml:space="preserve"> 202</w:t>
            </w:r>
            <w:r w:rsidR="007A04DA">
              <w:rPr>
                <w:rFonts w:ascii="Arial" w:eastAsia="Arial Unicode MS" w:hAnsi="Arial" w:cs="Arial"/>
                <w:bCs/>
                <w:sz w:val="16"/>
                <w:szCs w:val="18"/>
              </w:rPr>
              <w:t>5</w:t>
            </w:r>
          </w:p>
        </w:tc>
        <w:tc>
          <w:tcPr>
            <w:tcW w:w="478" w:type="pct"/>
            <w:shd w:val="clear" w:color="auto" w:fill="auto"/>
            <w:vAlign w:val="center"/>
          </w:tcPr>
          <w:p w14:paraId="2B08323C" w14:textId="77777777" w:rsidR="0067470A" w:rsidRPr="00895D63" w:rsidRDefault="0067470A" w:rsidP="00890E2E">
            <w:pPr>
              <w:jc w:val="center"/>
              <w:rPr>
                <w:rFonts w:ascii="Arial" w:hAnsi="Arial" w:cs="Arial"/>
                <w:sz w:val="16"/>
                <w:szCs w:val="16"/>
              </w:rPr>
            </w:pPr>
          </w:p>
          <w:p w14:paraId="747BF4D2" w14:textId="054C9389" w:rsidR="0067470A" w:rsidRPr="00895D63" w:rsidRDefault="0067470A" w:rsidP="00890E2E">
            <w:pPr>
              <w:jc w:val="center"/>
              <w:rPr>
                <w:rFonts w:ascii="Arial" w:hAnsi="Arial" w:cs="Arial"/>
              </w:rPr>
            </w:pPr>
            <w:r w:rsidRPr="00895D63">
              <w:rPr>
                <w:rFonts w:ascii="Arial" w:hAnsi="Arial" w:cs="Arial"/>
                <w:sz w:val="16"/>
                <w:szCs w:val="16"/>
              </w:rPr>
              <w:t xml:space="preserve">1 </w:t>
            </w:r>
            <w:r w:rsidRPr="00895D63">
              <w:rPr>
                <w:rFonts w:ascii="Arial" w:eastAsia="Arial Unicode MS" w:hAnsi="Arial" w:cs="Arial"/>
                <w:sz w:val="14"/>
                <w:szCs w:val="14"/>
              </w:rPr>
              <w:t xml:space="preserve">MPAC </w:t>
            </w:r>
            <w:r w:rsidR="00865165" w:rsidRPr="00895D63">
              <w:rPr>
                <w:rFonts w:ascii="Arial" w:eastAsia="Arial Unicode MS" w:hAnsi="Arial" w:cs="Arial"/>
                <w:sz w:val="14"/>
                <w:szCs w:val="14"/>
              </w:rPr>
              <w:t xml:space="preserve">Report submitted to council for noting </w:t>
            </w:r>
            <w:r w:rsidR="00865165" w:rsidRPr="00064668">
              <w:rPr>
                <w:rFonts w:ascii="Arial" w:eastAsia="Arial Unicode MS" w:hAnsi="Arial" w:cs="Arial"/>
                <w:bCs/>
                <w:sz w:val="16"/>
                <w:szCs w:val="18"/>
              </w:rPr>
              <w:t>by</w:t>
            </w:r>
            <w:r w:rsidR="007A04DA" w:rsidRPr="00064668">
              <w:rPr>
                <w:rFonts w:ascii="Arial" w:eastAsia="Arial Unicode MS" w:hAnsi="Arial" w:cs="Arial"/>
                <w:bCs/>
                <w:sz w:val="16"/>
                <w:szCs w:val="18"/>
              </w:rPr>
              <w:t xml:space="preserve"> 3</w:t>
            </w:r>
            <w:r w:rsidR="007A04DA">
              <w:rPr>
                <w:rFonts w:ascii="Arial" w:eastAsia="Arial Unicode MS" w:hAnsi="Arial" w:cs="Arial"/>
                <w:bCs/>
                <w:sz w:val="16"/>
                <w:szCs w:val="18"/>
              </w:rPr>
              <w:t>1 Dec</w:t>
            </w:r>
            <w:r w:rsidR="007A04DA" w:rsidRPr="00064668">
              <w:rPr>
                <w:rFonts w:ascii="Arial" w:eastAsia="Arial Unicode MS" w:hAnsi="Arial" w:cs="Arial"/>
                <w:bCs/>
                <w:sz w:val="16"/>
                <w:szCs w:val="18"/>
              </w:rPr>
              <w:t xml:space="preserve"> 202</w:t>
            </w:r>
            <w:r w:rsidR="007A04DA">
              <w:rPr>
                <w:rFonts w:ascii="Arial" w:eastAsia="Arial Unicode MS" w:hAnsi="Arial" w:cs="Arial"/>
                <w:bCs/>
                <w:sz w:val="16"/>
                <w:szCs w:val="18"/>
              </w:rPr>
              <w:t>5</w:t>
            </w:r>
          </w:p>
        </w:tc>
        <w:tc>
          <w:tcPr>
            <w:tcW w:w="479" w:type="pct"/>
            <w:shd w:val="clear" w:color="auto" w:fill="auto"/>
            <w:vAlign w:val="center"/>
          </w:tcPr>
          <w:p w14:paraId="526C1200" w14:textId="77777777" w:rsidR="0067470A" w:rsidRPr="00895D63" w:rsidRDefault="0067470A" w:rsidP="00890E2E">
            <w:pPr>
              <w:jc w:val="center"/>
              <w:rPr>
                <w:rFonts w:ascii="Arial" w:hAnsi="Arial" w:cs="Arial"/>
                <w:sz w:val="16"/>
                <w:szCs w:val="16"/>
              </w:rPr>
            </w:pPr>
          </w:p>
          <w:p w14:paraId="16FB71A1" w14:textId="068A2926" w:rsidR="0067470A" w:rsidRPr="00890E2E" w:rsidRDefault="0067470A" w:rsidP="00F8374D">
            <w:pPr>
              <w:jc w:val="center"/>
              <w:rPr>
                <w:rFonts w:ascii="Arial" w:eastAsia="Arial Unicode MS" w:hAnsi="Arial" w:cs="Arial"/>
                <w:sz w:val="18"/>
                <w:szCs w:val="18"/>
              </w:rPr>
            </w:pPr>
            <w:r w:rsidRPr="00895D63">
              <w:rPr>
                <w:rFonts w:ascii="Arial" w:hAnsi="Arial" w:cs="Arial"/>
                <w:sz w:val="16"/>
                <w:szCs w:val="16"/>
              </w:rPr>
              <w:t xml:space="preserve">1 </w:t>
            </w:r>
            <w:r w:rsidRPr="00895D63">
              <w:rPr>
                <w:rFonts w:ascii="Arial" w:eastAsia="Arial Unicode MS" w:hAnsi="Arial" w:cs="Arial"/>
                <w:sz w:val="14"/>
                <w:szCs w:val="14"/>
              </w:rPr>
              <w:t xml:space="preserve">MPAC </w:t>
            </w:r>
            <w:r w:rsidR="00865165" w:rsidRPr="00895D63">
              <w:rPr>
                <w:rFonts w:ascii="Arial" w:eastAsia="Arial Unicode MS" w:hAnsi="Arial" w:cs="Arial"/>
                <w:sz w:val="14"/>
                <w:szCs w:val="14"/>
              </w:rPr>
              <w:t xml:space="preserve">Report submitted to council for noting </w:t>
            </w:r>
            <w:r w:rsidR="00865165" w:rsidRPr="00064668">
              <w:rPr>
                <w:rFonts w:ascii="Arial" w:eastAsia="Arial Unicode MS" w:hAnsi="Arial" w:cs="Arial"/>
                <w:sz w:val="18"/>
                <w:szCs w:val="18"/>
              </w:rPr>
              <w:t>by</w:t>
            </w:r>
            <w:r w:rsidR="007A04DA" w:rsidRPr="00064668">
              <w:rPr>
                <w:rFonts w:ascii="Arial" w:eastAsia="Arial Unicode MS" w:hAnsi="Arial" w:cs="Arial"/>
                <w:sz w:val="18"/>
                <w:szCs w:val="18"/>
              </w:rPr>
              <w:t xml:space="preserve"> 30 </w:t>
            </w:r>
            <w:r w:rsidR="007A04DA">
              <w:rPr>
                <w:rFonts w:ascii="Arial" w:eastAsia="Arial Unicode MS" w:hAnsi="Arial" w:cs="Arial"/>
                <w:sz w:val="18"/>
                <w:szCs w:val="18"/>
              </w:rPr>
              <w:t>March</w:t>
            </w:r>
            <w:r w:rsidR="007A04DA" w:rsidRPr="00064668">
              <w:rPr>
                <w:rFonts w:ascii="Arial" w:eastAsia="Arial Unicode MS" w:hAnsi="Arial" w:cs="Arial"/>
                <w:sz w:val="18"/>
                <w:szCs w:val="18"/>
              </w:rPr>
              <w:t xml:space="preserve"> 202</w:t>
            </w:r>
            <w:r w:rsidR="007A04DA">
              <w:rPr>
                <w:rFonts w:ascii="Arial" w:eastAsia="Arial Unicode MS" w:hAnsi="Arial" w:cs="Arial"/>
                <w:sz w:val="18"/>
                <w:szCs w:val="18"/>
              </w:rPr>
              <w:t>6</w:t>
            </w:r>
          </w:p>
        </w:tc>
        <w:tc>
          <w:tcPr>
            <w:tcW w:w="411" w:type="pct"/>
            <w:shd w:val="clear" w:color="auto" w:fill="auto"/>
            <w:vAlign w:val="center"/>
          </w:tcPr>
          <w:p w14:paraId="4742E8FB" w14:textId="77777777" w:rsidR="0067470A" w:rsidRPr="00895D63" w:rsidRDefault="0067470A" w:rsidP="00890E2E">
            <w:pPr>
              <w:jc w:val="center"/>
              <w:rPr>
                <w:rFonts w:ascii="Arial" w:hAnsi="Arial" w:cs="Arial"/>
                <w:sz w:val="16"/>
                <w:szCs w:val="16"/>
              </w:rPr>
            </w:pPr>
          </w:p>
          <w:p w14:paraId="6CF0C790" w14:textId="2AC24BF1" w:rsidR="0067470A" w:rsidRPr="00895D63" w:rsidRDefault="0067470A" w:rsidP="00890E2E">
            <w:pPr>
              <w:jc w:val="center"/>
              <w:rPr>
                <w:rFonts w:ascii="Arial" w:hAnsi="Arial" w:cs="Arial"/>
              </w:rPr>
            </w:pPr>
            <w:r w:rsidRPr="00895D63">
              <w:rPr>
                <w:rFonts w:ascii="Arial" w:hAnsi="Arial" w:cs="Arial"/>
                <w:sz w:val="16"/>
                <w:szCs w:val="16"/>
              </w:rPr>
              <w:t xml:space="preserve">1 </w:t>
            </w:r>
            <w:r w:rsidRPr="00895D63">
              <w:rPr>
                <w:rFonts w:ascii="Arial" w:eastAsia="Arial Unicode MS" w:hAnsi="Arial" w:cs="Arial"/>
                <w:sz w:val="14"/>
                <w:szCs w:val="14"/>
              </w:rPr>
              <w:t xml:space="preserve">MPAC </w:t>
            </w:r>
            <w:r w:rsidR="00865165" w:rsidRPr="00895D63">
              <w:rPr>
                <w:rFonts w:ascii="Arial" w:eastAsia="Arial Unicode MS" w:hAnsi="Arial" w:cs="Arial"/>
                <w:sz w:val="14"/>
                <w:szCs w:val="14"/>
              </w:rPr>
              <w:t xml:space="preserve">Report submitted to council for noting </w:t>
            </w:r>
            <w:r w:rsidR="00865165" w:rsidRPr="00064668">
              <w:rPr>
                <w:rFonts w:ascii="Arial" w:eastAsia="Arial Unicode MS" w:hAnsi="Arial" w:cs="Arial"/>
                <w:sz w:val="18"/>
                <w:szCs w:val="18"/>
              </w:rPr>
              <w:t>by</w:t>
            </w:r>
            <w:r w:rsidR="00AF7249" w:rsidRPr="00064668">
              <w:rPr>
                <w:rFonts w:ascii="Arial" w:eastAsia="Arial Unicode MS" w:hAnsi="Arial" w:cs="Arial"/>
                <w:sz w:val="18"/>
                <w:szCs w:val="18"/>
              </w:rPr>
              <w:t xml:space="preserve"> 30 June 202</w:t>
            </w:r>
            <w:r w:rsidR="00AF7249">
              <w:rPr>
                <w:rFonts w:ascii="Arial" w:eastAsia="Arial Unicode MS" w:hAnsi="Arial" w:cs="Arial"/>
                <w:sz w:val="18"/>
                <w:szCs w:val="18"/>
              </w:rPr>
              <w:t>6</w:t>
            </w:r>
          </w:p>
        </w:tc>
        <w:tc>
          <w:tcPr>
            <w:tcW w:w="386" w:type="pct"/>
            <w:shd w:val="clear" w:color="auto" w:fill="auto"/>
            <w:vAlign w:val="center"/>
          </w:tcPr>
          <w:p w14:paraId="6C24CC1B" w14:textId="6A57C43F" w:rsidR="0067470A" w:rsidRPr="00895D63" w:rsidRDefault="0067470A" w:rsidP="00895D63">
            <w:pPr>
              <w:jc w:val="center"/>
              <w:rPr>
                <w:rFonts w:ascii="Arial" w:hAnsi="Arial" w:cs="Arial"/>
                <w:sz w:val="14"/>
                <w:szCs w:val="16"/>
              </w:rPr>
            </w:pPr>
            <w:r w:rsidRPr="00895D63">
              <w:rPr>
                <w:rFonts w:ascii="Arial" w:hAnsi="Arial" w:cs="Arial"/>
                <w:sz w:val="14"/>
                <w:szCs w:val="16"/>
              </w:rPr>
              <w:t>Council Minutes</w:t>
            </w:r>
            <w:r w:rsidR="00CE068D">
              <w:rPr>
                <w:rFonts w:ascii="Arial" w:hAnsi="Arial" w:cs="Arial"/>
                <w:sz w:val="14"/>
                <w:szCs w:val="16"/>
              </w:rPr>
              <w:t xml:space="preserve"> &amp; </w:t>
            </w:r>
            <w:r w:rsidR="007C6A97">
              <w:rPr>
                <w:rFonts w:ascii="Arial" w:hAnsi="Arial" w:cs="Arial"/>
                <w:sz w:val="14"/>
                <w:szCs w:val="16"/>
              </w:rPr>
              <w:t>MPAC Reports</w:t>
            </w:r>
          </w:p>
        </w:tc>
      </w:tr>
      <w:tr w:rsidR="00AF7249" w:rsidRPr="00895D63" w14:paraId="69ADB04F" w14:textId="77777777" w:rsidTr="00AF7249">
        <w:trPr>
          <w:trHeight w:val="565"/>
        </w:trPr>
        <w:tc>
          <w:tcPr>
            <w:tcW w:w="400" w:type="pct"/>
            <w:vMerge/>
            <w:shd w:val="clear" w:color="auto" w:fill="auto"/>
            <w:textDirection w:val="btLr"/>
            <w:vAlign w:val="center"/>
          </w:tcPr>
          <w:p w14:paraId="3E0B5DE8" w14:textId="77777777" w:rsidR="0067470A" w:rsidRPr="00895D63" w:rsidRDefault="0067470A" w:rsidP="00895D63">
            <w:pPr>
              <w:ind w:left="113" w:right="113"/>
              <w:jc w:val="center"/>
              <w:rPr>
                <w:rFonts w:ascii="Arial" w:hAnsi="Arial" w:cs="Arial"/>
                <w:bCs/>
                <w:color w:val="000000"/>
                <w:sz w:val="18"/>
                <w:szCs w:val="18"/>
              </w:rPr>
            </w:pPr>
          </w:p>
        </w:tc>
        <w:tc>
          <w:tcPr>
            <w:tcW w:w="642" w:type="pct"/>
            <w:shd w:val="clear" w:color="auto" w:fill="auto"/>
            <w:vAlign w:val="center"/>
          </w:tcPr>
          <w:p w14:paraId="551E7488" w14:textId="77777777" w:rsidR="0067470A" w:rsidRPr="00895D63" w:rsidRDefault="0067470A" w:rsidP="00895D63">
            <w:pPr>
              <w:rPr>
                <w:rFonts w:ascii="Arial" w:eastAsia="Arial Unicode MS" w:hAnsi="Arial" w:cs="Arial"/>
                <w:bCs/>
                <w:sz w:val="16"/>
                <w:szCs w:val="16"/>
              </w:rPr>
            </w:pPr>
            <w:r w:rsidRPr="00895D63">
              <w:rPr>
                <w:rFonts w:ascii="Arial" w:eastAsia="Arial Unicode MS" w:hAnsi="Arial" w:cs="Arial"/>
                <w:bCs/>
                <w:sz w:val="16"/>
                <w:szCs w:val="16"/>
              </w:rPr>
              <w:t>Number of Ward Committee Functional</w:t>
            </w:r>
          </w:p>
        </w:tc>
        <w:tc>
          <w:tcPr>
            <w:tcW w:w="431" w:type="pct"/>
            <w:shd w:val="clear" w:color="auto" w:fill="auto"/>
            <w:vAlign w:val="center"/>
          </w:tcPr>
          <w:p w14:paraId="0C696ACA" w14:textId="77777777" w:rsidR="0067470A" w:rsidRPr="00895D63" w:rsidRDefault="0067470A" w:rsidP="00895D63">
            <w:pPr>
              <w:jc w:val="center"/>
              <w:rPr>
                <w:rFonts w:ascii="Arial" w:hAnsi="Arial" w:cs="Arial"/>
                <w:bCs/>
                <w:sz w:val="16"/>
                <w:szCs w:val="16"/>
              </w:rPr>
            </w:pPr>
            <w:r w:rsidRPr="00895D63">
              <w:rPr>
                <w:rFonts w:ascii="Arial" w:hAnsi="Arial" w:cs="Arial"/>
                <w:bCs/>
                <w:sz w:val="16"/>
                <w:szCs w:val="16"/>
              </w:rPr>
              <w:t>14</w:t>
            </w:r>
          </w:p>
        </w:tc>
        <w:tc>
          <w:tcPr>
            <w:tcW w:w="576" w:type="pct"/>
            <w:tcBorders>
              <w:top w:val="single" w:sz="2" w:space="0" w:color="auto"/>
              <w:bottom w:val="single" w:sz="2" w:space="0" w:color="auto"/>
            </w:tcBorders>
            <w:shd w:val="clear" w:color="auto" w:fill="auto"/>
            <w:vAlign w:val="center"/>
          </w:tcPr>
          <w:p w14:paraId="433271A4" w14:textId="77777777" w:rsidR="0067470A" w:rsidRPr="00895D63" w:rsidRDefault="0067470A" w:rsidP="00895D63">
            <w:pPr>
              <w:jc w:val="center"/>
              <w:rPr>
                <w:rFonts w:ascii="Arial" w:hAnsi="Arial" w:cs="Arial"/>
                <w:bCs/>
                <w:sz w:val="16"/>
                <w:szCs w:val="16"/>
              </w:rPr>
            </w:pPr>
            <w:r w:rsidRPr="00895D63">
              <w:rPr>
                <w:rFonts w:ascii="Arial" w:hAnsi="Arial" w:cs="Arial"/>
                <w:bCs/>
                <w:sz w:val="16"/>
                <w:szCs w:val="16"/>
              </w:rPr>
              <w:t>14</w:t>
            </w:r>
          </w:p>
          <w:p w14:paraId="013E8B81" w14:textId="77777777" w:rsidR="0067470A" w:rsidRPr="00895D63" w:rsidRDefault="0067470A" w:rsidP="00895D63">
            <w:pPr>
              <w:jc w:val="center"/>
              <w:rPr>
                <w:rFonts w:ascii="Arial" w:hAnsi="Arial" w:cs="Arial"/>
                <w:bCs/>
                <w:sz w:val="16"/>
                <w:szCs w:val="16"/>
              </w:rPr>
            </w:pPr>
            <w:r w:rsidRPr="00895D63">
              <w:rPr>
                <w:rFonts w:ascii="Arial" w:hAnsi="Arial" w:cs="Arial"/>
                <w:bCs/>
                <w:sz w:val="16"/>
                <w:szCs w:val="16"/>
              </w:rPr>
              <w:t>Functional Ward Committees</w:t>
            </w:r>
            <w:r w:rsidR="00895D63" w:rsidRPr="00895D63">
              <w:rPr>
                <w:rFonts w:ascii="Arial" w:hAnsi="Arial" w:cs="Arial"/>
                <w:bCs/>
                <w:sz w:val="16"/>
                <w:szCs w:val="16"/>
              </w:rPr>
              <w:t xml:space="preserve"> by 30 June 2026</w:t>
            </w:r>
          </w:p>
        </w:tc>
        <w:tc>
          <w:tcPr>
            <w:tcW w:w="383" w:type="pct"/>
            <w:tcBorders>
              <w:top w:val="single" w:sz="2" w:space="0" w:color="auto"/>
              <w:bottom w:val="single" w:sz="2" w:space="0" w:color="auto"/>
            </w:tcBorders>
            <w:shd w:val="clear" w:color="auto" w:fill="auto"/>
            <w:vAlign w:val="center"/>
          </w:tcPr>
          <w:p w14:paraId="577A8F0E" w14:textId="77777777" w:rsidR="0067470A" w:rsidRPr="00895D63" w:rsidRDefault="0067470A" w:rsidP="00895D63">
            <w:pPr>
              <w:jc w:val="center"/>
              <w:rPr>
                <w:rFonts w:ascii="Arial" w:hAnsi="Arial" w:cs="Arial"/>
                <w:bCs/>
                <w:sz w:val="16"/>
                <w:szCs w:val="16"/>
              </w:rPr>
            </w:pPr>
            <w:r w:rsidRPr="00895D63">
              <w:rPr>
                <w:rFonts w:ascii="Arial" w:hAnsi="Arial" w:cs="Arial"/>
                <w:bCs/>
                <w:sz w:val="16"/>
                <w:szCs w:val="16"/>
              </w:rPr>
              <w:t>R2 604 000</w:t>
            </w:r>
          </w:p>
        </w:tc>
        <w:tc>
          <w:tcPr>
            <w:tcW w:w="383" w:type="pct"/>
            <w:vMerge w:val="restart"/>
            <w:shd w:val="clear" w:color="auto" w:fill="auto"/>
            <w:textDirection w:val="btLr"/>
            <w:vAlign w:val="center"/>
          </w:tcPr>
          <w:p w14:paraId="13CEF8F6" w14:textId="77777777" w:rsidR="0067470A" w:rsidRPr="00895D63" w:rsidRDefault="0067470A" w:rsidP="00895D63">
            <w:pPr>
              <w:ind w:right="113"/>
              <w:jc w:val="center"/>
              <w:rPr>
                <w:rFonts w:ascii="Arial" w:hAnsi="Arial" w:cs="Arial"/>
                <w:bCs/>
                <w:color w:val="000000"/>
                <w:sz w:val="16"/>
                <w:szCs w:val="16"/>
              </w:rPr>
            </w:pPr>
            <w:r w:rsidRPr="00895D63">
              <w:rPr>
                <w:rFonts w:ascii="Arial" w:hAnsi="Arial" w:cs="Arial"/>
                <w:bCs/>
                <w:sz w:val="16"/>
                <w:szCs w:val="16"/>
              </w:rPr>
              <w:t>Informed &amp; Involved Community</w:t>
            </w:r>
          </w:p>
        </w:tc>
        <w:tc>
          <w:tcPr>
            <w:tcW w:w="431" w:type="pct"/>
            <w:shd w:val="clear" w:color="auto" w:fill="auto"/>
            <w:vAlign w:val="center"/>
          </w:tcPr>
          <w:p w14:paraId="0631B163" w14:textId="77777777" w:rsidR="0067470A" w:rsidRPr="00895D63" w:rsidRDefault="0067470A" w:rsidP="00895D63">
            <w:pPr>
              <w:jc w:val="center"/>
              <w:rPr>
                <w:rFonts w:ascii="Arial" w:hAnsi="Arial" w:cs="Arial"/>
                <w:bCs/>
                <w:sz w:val="16"/>
                <w:szCs w:val="16"/>
              </w:rPr>
            </w:pPr>
            <w:r w:rsidRPr="00895D63">
              <w:rPr>
                <w:rFonts w:ascii="Arial" w:hAnsi="Arial" w:cs="Arial"/>
                <w:bCs/>
                <w:sz w:val="16"/>
                <w:szCs w:val="16"/>
              </w:rPr>
              <w:t>14 Functional Ward Committees</w:t>
            </w:r>
            <w:r w:rsidR="007A04DA" w:rsidRPr="00064668">
              <w:rPr>
                <w:rFonts w:ascii="Arial" w:eastAsia="Arial Unicode MS" w:hAnsi="Arial" w:cs="Arial"/>
                <w:bCs/>
                <w:sz w:val="16"/>
                <w:szCs w:val="18"/>
              </w:rPr>
              <w:t xml:space="preserve"> by 30 </w:t>
            </w:r>
            <w:r w:rsidR="007A04DA">
              <w:rPr>
                <w:rFonts w:ascii="Arial" w:eastAsia="Arial Unicode MS" w:hAnsi="Arial" w:cs="Arial"/>
                <w:bCs/>
                <w:sz w:val="16"/>
                <w:szCs w:val="18"/>
              </w:rPr>
              <w:t>September</w:t>
            </w:r>
            <w:r w:rsidR="007A04DA" w:rsidRPr="00064668">
              <w:rPr>
                <w:rFonts w:ascii="Arial" w:eastAsia="Arial Unicode MS" w:hAnsi="Arial" w:cs="Arial"/>
                <w:bCs/>
                <w:sz w:val="16"/>
                <w:szCs w:val="18"/>
              </w:rPr>
              <w:t xml:space="preserve"> 202</w:t>
            </w:r>
            <w:r w:rsidR="007A04DA">
              <w:rPr>
                <w:rFonts w:ascii="Arial" w:eastAsia="Arial Unicode MS" w:hAnsi="Arial" w:cs="Arial"/>
                <w:bCs/>
                <w:sz w:val="16"/>
                <w:szCs w:val="18"/>
              </w:rPr>
              <w:t>5</w:t>
            </w:r>
          </w:p>
        </w:tc>
        <w:tc>
          <w:tcPr>
            <w:tcW w:w="478" w:type="pct"/>
            <w:shd w:val="clear" w:color="auto" w:fill="auto"/>
            <w:vAlign w:val="center"/>
          </w:tcPr>
          <w:p w14:paraId="3B6EE966" w14:textId="77777777" w:rsidR="0067470A" w:rsidRPr="00895D63" w:rsidRDefault="0067470A" w:rsidP="00895D63">
            <w:pPr>
              <w:jc w:val="center"/>
              <w:rPr>
                <w:rFonts w:ascii="Arial" w:hAnsi="Arial" w:cs="Arial"/>
                <w:bCs/>
                <w:sz w:val="16"/>
                <w:szCs w:val="16"/>
              </w:rPr>
            </w:pPr>
            <w:r w:rsidRPr="00895D63">
              <w:rPr>
                <w:rFonts w:ascii="Arial" w:hAnsi="Arial" w:cs="Arial"/>
                <w:bCs/>
                <w:sz w:val="16"/>
                <w:szCs w:val="16"/>
              </w:rPr>
              <w:t>14 Functional Ward Committees</w:t>
            </w:r>
            <w:r w:rsidR="007A04DA" w:rsidRPr="00064668">
              <w:rPr>
                <w:rFonts w:ascii="Arial" w:eastAsia="Arial Unicode MS" w:hAnsi="Arial" w:cs="Arial"/>
                <w:bCs/>
                <w:sz w:val="16"/>
                <w:szCs w:val="18"/>
              </w:rPr>
              <w:t xml:space="preserve"> by 3</w:t>
            </w:r>
            <w:r w:rsidR="007A04DA">
              <w:rPr>
                <w:rFonts w:ascii="Arial" w:eastAsia="Arial Unicode MS" w:hAnsi="Arial" w:cs="Arial"/>
                <w:bCs/>
                <w:sz w:val="16"/>
                <w:szCs w:val="18"/>
              </w:rPr>
              <w:t>1 Dec</w:t>
            </w:r>
            <w:r w:rsidR="007A04DA" w:rsidRPr="00064668">
              <w:rPr>
                <w:rFonts w:ascii="Arial" w:eastAsia="Arial Unicode MS" w:hAnsi="Arial" w:cs="Arial"/>
                <w:bCs/>
                <w:sz w:val="16"/>
                <w:szCs w:val="18"/>
              </w:rPr>
              <w:t xml:space="preserve"> 202</w:t>
            </w:r>
            <w:r w:rsidR="007A04DA">
              <w:rPr>
                <w:rFonts w:ascii="Arial" w:eastAsia="Arial Unicode MS" w:hAnsi="Arial" w:cs="Arial"/>
                <w:bCs/>
                <w:sz w:val="16"/>
                <w:szCs w:val="18"/>
              </w:rPr>
              <w:t>5</w:t>
            </w:r>
          </w:p>
        </w:tc>
        <w:tc>
          <w:tcPr>
            <w:tcW w:w="479" w:type="pct"/>
            <w:shd w:val="clear" w:color="auto" w:fill="FFFFFF"/>
            <w:vAlign w:val="center"/>
          </w:tcPr>
          <w:p w14:paraId="28FCBE01" w14:textId="77777777" w:rsidR="0067470A" w:rsidRPr="00895D63" w:rsidRDefault="0067470A" w:rsidP="00895D63">
            <w:pPr>
              <w:jc w:val="center"/>
              <w:rPr>
                <w:rFonts w:ascii="Arial" w:hAnsi="Arial" w:cs="Arial"/>
                <w:bCs/>
                <w:sz w:val="16"/>
                <w:szCs w:val="16"/>
              </w:rPr>
            </w:pPr>
            <w:r w:rsidRPr="00895D63">
              <w:rPr>
                <w:rFonts w:ascii="Arial" w:hAnsi="Arial" w:cs="Arial"/>
                <w:bCs/>
                <w:sz w:val="16"/>
                <w:szCs w:val="16"/>
              </w:rPr>
              <w:t>14 Functional Ward Committees</w:t>
            </w:r>
            <w:r w:rsidR="007A04DA" w:rsidRPr="00064668">
              <w:rPr>
                <w:rFonts w:ascii="Arial" w:eastAsia="Arial Unicode MS" w:hAnsi="Arial" w:cs="Arial"/>
                <w:sz w:val="18"/>
                <w:szCs w:val="18"/>
              </w:rPr>
              <w:t xml:space="preserve"> by 30 </w:t>
            </w:r>
            <w:r w:rsidR="007A04DA">
              <w:rPr>
                <w:rFonts w:ascii="Arial" w:eastAsia="Arial Unicode MS" w:hAnsi="Arial" w:cs="Arial"/>
                <w:sz w:val="18"/>
                <w:szCs w:val="18"/>
              </w:rPr>
              <w:t>March</w:t>
            </w:r>
            <w:r w:rsidR="007A04DA" w:rsidRPr="00064668">
              <w:rPr>
                <w:rFonts w:ascii="Arial" w:eastAsia="Arial Unicode MS" w:hAnsi="Arial" w:cs="Arial"/>
                <w:sz w:val="18"/>
                <w:szCs w:val="18"/>
              </w:rPr>
              <w:t xml:space="preserve"> 202</w:t>
            </w:r>
            <w:r w:rsidR="007A04DA">
              <w:rPr>
                <w:rFonts w:ascii="Arial" w:eastAsia="Arial Unicode MS" w:hAnsi="Arial" w:cs="Arial"/>
                <w:sz w:val="18"/>
                <w:szCs w:val="18"/>
              </w:rPr>
              <w:t>6</w:t>
            </w:r>
          </w:p>
        </w:tc>
        <w:tc>
          <w:tcPr>
            <w:tcW w:w="411" w:type="pct"/>
            <w:shd w:val="clear" w:color="auto" w:fill="FFFFFF"/>
            <w:vAlign w:val="center"/>
          </w:tcPr>
          <w:p w14:paraId="0311FEF0" w14:textId="77777777" w:rsidR="0067470A" w:rsidRPr="00895D63" w:rsidRDefault="0067470A" w:rsidP="00895D63">
            <w:pPr>
              <w:jc w:val="center"/>
              <w:rPr>
                <w:rFonts w:ascii="Arial" w:hAnsi="Arial" w:cs="Arial"/>
                <w:bCs/>
                <w:sz w:val="16"/>
                <w:szCs w:val="16"/>
              </w:rPr>
            </w:pPr>
            <w:r w:rsidRPr="00895D63">
              <w:rPr>
                <w:rFonts w:ascii="Arial" w:hAnsi="Arial" w:cs="Arial"/>
                <w:bCs/>
                <w:sz w:val="16"/>
                <w:szCs w:val="16"/>
              </w:rPr>
              <w:t>14 Functional Ward Committees</w:t>
            </w:r>
            <w:r w:rsidR="00AF7249" w:rsidRPr="00064668">
              <w:rPr>
                <w:rFonts w:ascii="Arial" w:eastAsia="Arial Unicode MS" w:hAnsi="Arial" w:cs="Arial"/>
                <w:sz w:val="18"/>
                <w:szCs w:val="18"/>
              </w:rPr>
              <w:t xml:space="preserve"> by 30 June 202</w:t>
            </w:r>
            <w:r w:rsidR="00AF7249">
              <w:rPr>
                <w:rFonts w:ascii="Arial" w:eastAsia="Arial Unicode MS" w:hAnsi="Arial" w:cs="Arial"/>
                <w:sz w:val="18"/>
                <w:szCs w:val="18"/>
              </w:rPr>
              <w:t>6</w:t>
            </w:r>
          </w:p>
        </w:tc>
        <w:tc>
          <w:tcPr>
            <w:tcW w:w="386" w:type="pct"/>
            <w:shd w:val="clear" w:color="auto" w:fill="auto"/>
            <w:vAlign w:val="center"/>
          </w:tcPr>
          <w:p w14:paraId="646DF71B" w14:textId="64B98E38" w:rsidR="0067470A" w:rsidRPr="00895D63" w:rsidRDefault="0067470A" w:rsidP="00895D63">
            <w:pPr>
              <w:jc w:val="center"/>
              <w:rPr>
                <w:rFonts w:ascii="Arial" w:hAnsi="Arial" w:cs="Arial"/>
                <w:bCs/>
                <w:sz w:val="16"/>
                <w:szCs w:val="16"/>
              </w:rPr>
            </w:pPr>
            <w:r w:rsidRPr="00895D63">
              <w:rPr>
                <w:rFonts w:ascii="Arial" w:hAnsi="Arial" w:cs="Arial"/>
                <w:bCs/>
                <w:sz w:val="16"/>
                <w:szCs w:val="16"/>
              </w:rPr>
              <w:t>Ward Committee Minutes</w:t>
            </w:r>
            <w:r w:rsidR="007C6A97">
              <w:rPr>
                <w:rFonts w:ascii="Arial" w:hAnsi="Arial" w:cs="Arial"/>
                <w:bCs/>
                <w:sz w:val="16"/>
                <w:szCs w:val="16"/>
              </w:rPr>
              <w:t xml:space="preserve">, </w:t>
            </w:r>
            <w:r w:rsidR="00F84A56">
              <w:rPr>
                <w:rFonts w:ascii="Arial" w:hAnsi="Arial" w:cs="Arial"/>
                <w:bCs/>
                <w:sz w:val="16"/>
                <w:szCs w:val="16"/>
              </w:rPr>
              <w:t>Invite, Agenda &amp; Attendance Register</w:t>
            </w:r>
          </w:p>
        </w:tc>
      </w:tr>
      <w:tr w:rsidR="00622E91" w:rsidRPr="00895D63" w14:paraId="5412CD9F" w14:textId="77777777" w:rsidTr="00AF7249">
        <w:trPr>
          <w:trHeight w:val="877"/>
        </w:trPr>
        <w:tc>
          <w:tcPr>
            <w:tcW w:w="400" w:type="pct"/>
            <w:vMerge/>
            <w:shd w:val="clear" w:color="auto" w:fill="auto"/>
            <w:textDirection w:val="btLr"/>
            <w:vAlign w:val="center"/>
          </w:tcPr>
          <w:p w14:paraId="4751ADF3" w14:textId="77777777" w:rsidR="00622E91" w:rsidRPr="00895D63" w:rsidRDefault="00622E91" w:rsidP="00622E91">
            <w:pPr>
              <w:ind w:left="113" w:right="113"/>
              <w:jc w:val="center"/>
              <w:rPr>
                <w:rFonts w:ascii="Arial" w:hAnsi="Arial" w:cs="Arial"/>
                <w:bCs/>
                <w:color w:val="000000"/>
                <w:sz w:val="18"/>
                <w:szCs w:val="18"/>
              </w:rPr>
            </w:pPr>
          </w:p>
        </w:tc>
        <w:tc>
          <w:tcPr>
            <w:tcW w:w="642" w:type="pct"/>
            <w:shd w:val="clear" w:color="auto" w:fill="auto"/>
          </w:tcPr>
          <w:p w14:paraId="238B28A8" w14:textId="028CCC72" w:rsidR="00622E91" w:rsidRPr="00895D63" w:rsidRDefault="00622E91" w:rsidP="00622E91">
            <w:pPr>
              <w:rPr>
                <w:rFonts w:ascii="Arial" w:eastAsia="Arial Unicode MS" w:hAnsi="Arial" w:cs="Arial"/>
                <w:bCs/>
                <w:sz w:val="16"/>
                <w:szCs w:val="16"/>
              </w:rPr>
            </w:pPr>
            <w:r w:rsidRPr="00895D63">
              <w:rPr>
                <w:rFonts w:ascii="Arial" w:eastAsia="Arial Unicode MS" w:hAnsi="Arial" w:cs="Arial"/>
                <w:sz w:val="16"/>
                <w:szCs w:val="16"/>
              </w:rPr>
              <w:t xml:space="preserve">Number of </w:t>
            </w:r>
            <w:r>
              <w:rPr>
                <w:rFonts w:ascii="Arial" w:eastAsia="Arial Unicode MS" w:hAnsi="Arial" w:cs="Arial"/>
                <w:sz w:val="16"/>
                <w:szCs w:val="16"/>
              </w:rPr>
              <w:t>Reports submitted to the Office of the Speaker</w:t>
            </w:r>
          </w:p>
        </w:tc>
        <w:tc>
          <w:tcPr>
            <w:tcW w:w="431" w:type="pct"/>
            <w:shd w:val="clear" w:color="auto" w:fill="auto"/>
            <w:vAlign w:val="center"/>
          </w:tcPr>
          <w:p w14:paraId="2CA385A8" w14:textId="748BC0FC" w:rsidR="00622E91" w:rsidRPr="00895D63" w:rsidRDefault="00622E91" w:rsidP="00622E91">
            <w:pPr>
              <w:jc w:val="center"/>
              <w:rPr>
                <w:rFonts w:ascii="Arial" w:hAnsi="Arial" w:cs="Arial"/>
                <w:bCs/>
                <w:sz w:val="16"/>
                <w:szCs w:val="16"/>
              </w:rPr>
            </w:pPr>
            <w:r w:rsidRPr="00895D63">
              <w:rPr>
                <w:rFonts w:ascii="Arial" w:hAnsi="Arial" w:cs="Arial"/>
                <w:bCs/>
                <w:sz w:val="16"/>
                <w:szCs w:val="16"/>
              </w:rPr>
              <w:t>4</w:t>
            </w:r>
          </w:p>
        </w:tc>
        <w:tc>
          <w:tcPr>
            <w:tcW w:w="576" w:type="pct"/>
            <w:tcBorders>
              <w:top w:val="single" w:sz="2" w:space="0" w:color="auto"/>
              <w:bottom w:val="single" w:sz="2" w:space="0" w:color="auto"/>
            </w:tcBorders>
            <w:shd w:val="clear" w:color="auto" w:fill="auto"/>
            <w:vAlign w:val="center"/>
          </w:tcPr>
          <w:p w14:paraId="30777D28" w14:textId="77777777" w:rsidR="00622E91" w:rsidRPr="00895D63" w:rsidRDefault="00622E91" w:rsidP="00622E91">
            <w:pPr>
              <w:jc w:val="center"/>
              <w:rPr>
                <w:rFonts w:ascii="Arial" w:hAnsi="Arial" w:cs="Arial"/>
                <w:bCs/>
                <w:sz w:val="16"/>
                <w:szCs w:val="16"/>
              </w:rPr>
            </w:pPr>
            <w:r w:rsidRPr="00895D63">
              <w:rPr>
                <w:rFonts w:ascii="Arial" w:hAnsi="Arial" w:cs="Arial"/>
                <w:bCs/>
                <w:sz w:val="16"/>
                <w:szCs w:val="16"/>
              </w:rPr>
              <w:t xml:space="preserve">4 </w:t>
            </w:r>
            <w:r w:rsidRPr="00895D63">
              <w:rPr>
                <w:rFonts w:ascii="Arial" w:eastAsia="Arial Unicode MS" w:hAnsi="Arial" w:cs="Arial"/>
                <w:bCs/>
                <w:sz w:val="16"/>
                <w:szCs w:val="16"/>
              </w:rPr>
              <w:t xml:space="preserve">  Reports on Ward Committees noted by Council by 30 June 2026</w:t>
            </w:r>
          </w:p>
          <w:p w14:paraId="1A467C6A" w14:textId="77777777" w:rsidR="00622E91" w:rsidRPr="00895D63" w:rsidRDefault="00622E91" w:rsidP="00622E91">
            <w:pPr>
              <w:jc w:val="center"/>
              <w:rPr>
                <w:rFonts w:ascii="Arial" w:hAnsi="Arial" w:cs="Arial"/>
                <w:bCs/>
                <w:sz w:val="16"/>
                <w:szCs w:val="16"/>
              </w:rPr>
            </w:pPr>
          </w:p>
        </w:tc>
        <w:tc>
          <w:tcPr>
            <w:tcW w:w="383" w:type="pct"/>
            <w:tcBorders>
              <w:top w:val="single" w:sz="2" w:space="0" w:color="auto"/>
              <w:bottom w:val="single" w:sz="4" w:space="0" w:color="auto"/>
            </w:tcBorders>
            <w:shd w:val="clear" w:color="auto" w:fill="auto"/>
            <w:vAlign w:val="center"/>
          </w:tcPr>
          <w:p w14:paraId="1D1FB505" w14:textId="730939E0" w:rsidR="00622E91" w:rsidRPr="00895D63" w:rsidRDefault="00622E91" w:rsidP="00622E91">
            <w:pPr>
              <w:jc w:val="center"/>
              <w:rPr>
                <w:rFonts w:ascii="Arial" w:hAnsi="Arial" w:cs="Arial"/>
                <w:bCs/>
                <w:sz w:val="16"/>
                <w:szCs w:val="16"/>
              </w:rPr>
            </w:pPr>
            <w:r w:rsidRPr="00895D63">
              <w:rPr>
                <w:rFonts w:ascii="Arial" w:hAnsi="Arial" w:cs="Arial"/>
                <w:bCs/>
                <w:sz w:val="16"/>
                <w:szCs w:val="16"/>
              </w:rPr>
              <w:t>Operational</w:t>
            </w:r>
          </w:p>
        </w:tc>
        <w:tc>
          <w:tcPr>
            <w:tcW w:w="383" w:type="pct"/>
            <w:vMerge/>
            <w:tcBorders>
              <w:bottom w:val="single" w:sz="4" w:space="0" w:color="auto"/>
            </w:tcBorders>
            <w:shd w:val="clear" w:color="auto" w:fill="auto"/>
            <w:textDirection w:val="btLr"/>
            <w:vAlign w:val="center"/>
          </w:tcPr>
          <w:p w14:paraId="6470315E" w14:textId="77777777" w:rsidR="00622E91" w:rsidRPr="00895D63" w:rsidRDefault="00622E91" w:rsidP="00622E91">
            <w:pPr>
              <w:ind w:left="113" w:right="113"/>
              <w:jc w:val="center"/>
              <w:rPr>
                <w:rFonts w:ascii="Arial" w:hAnsi="Arial" w:cs="Arial"/>
                <w:color w:val="000000"/>
                <w:sz w:val="16"/>
                <w:szCs w:val="16"/>
              </w:rPr>
            </w:pPr>
          </w:p>
        </w:tc>
        <w:tc>
          <w:tcPr>
            <w:tcW w:w="431" w:type="pct"/>
            <w:shd w:val="clear" w:color="auto" w:fill="auto"/>
            <w:vAlign w:val="center"/>
          </w:tcPr>
          <w:p w14:paraId="3F22D7F6" w14:textId="3F812741" w:rsidR="00622E91" w:rsidRPr="00895D63" w:rsidRDefault="00622E91" w:rsidP="00622E91">
            <w:pPr>
              <w:jc w:val="center"/>
              <w:rPr>
                <w:rFonts w:ascii="Arial" w:hAnsi="Arial" w:cs="Arial"/>
                <w:bCs/>
                <w:sz w:val="16"/>
                <w:szCs w:val="16"/>
              </w:rPr>
            </w:pPr>
            <w:r w:rsidRPr="00895D63">
              <w:rPr>
                <w:rFonts w:ascii="Arial" w:hAnsi="Arial" w:cs="Arial"/>
                <w:bCs/>
                <w:sz w:val="16"/>
                <w:szCs w:val="16"/>
              </w:rPr>
              <w:t xml:space="preserve">1 </w:t>
            </w:r>
            <w:r w:rsidRPr="00895D63">
              <w:rPr>
                <w:rFonts w:ascii="Arial" w:eastAsia="Arial Unicode MS" w:hAnsi="Arial" w:cs="Arial"/>
                <w:bCs/>
                <w:sz w:val="16"/>
                <w:szCs w:val="16"/>
              </w:rPr>
              <w:t>Report on Ward Committees</w:t>
            </w:r>
            <w:r w:rsidRPr="00064668">
              <w:rPr>
                <w:rFonts w:ascii="Arial" w:eastAsia="Arial Unicode MS" w:hAnsi="Arial" w:cs="Arial"/>
                <w:bCs/>
                <w:sz w:val="16"/>
                <w:szCs w:val="18"/>
              </w:rPr>
              <w:t xml:space="preserve"> by 30 </w:t>
            </w:r>
            <w:r>
              <w:rPr>
                <w:rFonts w:ascii="Arial" w:eastAsia="Arial Unicode MS" w:hAnsi="Arial" w:cs="Arial"/>
                <w:bCs/>
                <w:sz w:val="16"/>
                <w:szCs w:val="18"/>
              </w:rPr>
              <w:t>September</w:t>
            </w:r>
            <w:r w:rsidRPr="00064668">
              <w:rPr>
                <w:rFonts w:ascii="Arial" w:eastAsia="Arial Unicode MS" w:hAnsi="Arial" w:cs="Arial"/>
                <w:bCs/>
                <w:sz w:val="16"/>
                <w:szCs w:val="18"/>
              </w:rPr>
              <w:t xml:space="preserve"> 202</w:t>
            </w:r>
            <w:r>
              <w:rPr>
                <w:rFonts w:ascii="Arial" w:eastAsia="Arial Unicode MS" w:hAnsi="Arial" w:cs="Arial"/>
                <w:bCs/>
                <w:sz w:val="16"/>
                <w:szCs w:val="18"/>
              </w:rPr>
              <w:t>5</w:t>
            </w:r>
          </w:p>
        </w:tc>
        <w:tc>
          <w:tcPr>
            <w:tcW w:w="478" w:type="pct"/>
            <w:shd w:val="clear" w:color="auto" w:fill="auto"/>
            <w:vAlign w:val="center"/>
          </w:tcPr>
          <w:p w14:paraId="36C3D907" w14:textId="58CBB078" w:rsidR="00622E91" w:rsidRPr="00895D63" w:rsidRDefault="00622E91" w:rsidP="00622E91">
            <w:pPr>
              <w:jc w:val="center"/>
              <w:rPr>
                <w:rFonts w:ascii="Arial" w:hAnsi="Arial" w:cs="Arial"/>
                <w:bCs/>
                <w:sz w:val="16"/>
                <w:szCs w:val="16"/>
              </w:rPr>
            </w:pPr>
            <w:r w:rsidRPr="00895D63">
              <w:rPr>
                <w:rFonts w:ascii="Arial" w:hAnsi="Arial" w:cs="Arial"/>
                <w:bCs/>
                <w:sz w:val="16"/>
                <w:szCs w:val="16"/>
              </w:rPr>
              <w:t>1</w:t>
            </w:r>
            <w:r w:rsidRPr="00895D63">
              <w:rPr>
                <w:rFonts w:ascii="Arial" w:eastAsia="Arial Unicode MS" w:hAnsi="Arial" w:cs="Arial"/>
                <w:bCs/>
                <w:sz w:val="16"/>
                <w:szCs w:val="16"/>
              </w:rPr>
              <w:t xml:space="preserve"> Report on Ward Committees</w:t>
            </w:r>
            <w:r w:rsidRPr="00064668">
              <w:rPr>
                <w:rFonts w:ascii="Arial" w:eastAsia="Arial Unicode MS" w:hAnsi="Arial" w:cs="Arial"/>
                <w:bCs/>
                <w:sz w:val="16"/>
                <w:szCs w:val="18"/>
              </w:rPr>
              <w:t xml:space="preserve"> by 3</w:t>
            </w:r>
            <w:r>
              <w:rPr>
                <w:rFonts w:ascii="Arial" w:eastAsia="Arial Unicode MS" w:hAnsi="Arial" w:cs="Arial"/>
                <w:bCs/>
                <w:sz w:val="16"/>
                <w:szCs w:val="18"/>
              </w:rPr>
              <w:t>1 Dec</w:t>
            </w:r>
            <w:r w:rsidRPr="00064668">
              <w:rPr>
                <w:rFonts w:ascii="Arial" w:eastAsia="Arial Unicode MS" w:hAnsi="Arial" w:cs="Arial"/>
                <w:bCs/>
                <w:sz w:val="16"/>
                <w:szCs w:val="18"/>
              </w:rPr>
              <w:t xml:space="preserve"> 202</w:t>
            </w:r>
            <w:r>
              <w:rPr>
                <w:rFonts w:ascii="Arial" w:eastAsia="Arial Unicode MS" w:hAnsi="Arial" w:cs="Arial"/>
                <w:bCs/>
                <w:sz w:val="16"/>
                <w:szCs w:val="18"/>
              </w:rPr>
              <w:t>5</w:t>
            </w:r>
          </w:p>
        </w:tc>
        <w:tc>
          <w:tcPr>
            <w:tcW w:w="479" w:type="pct"/>
            <w:shd w:val="clear" w:color="auto" w:fill="FFFFFF"/>
            <w:vAlign w:val="center"/>
          </w:tcPr>
          <w:p w14:paraId="1269A129" w14:textId="193DCCDA" w:rsidR="00622E91" w:rsidRPr="00895D63" w:rsidRDefault="00622E91" w:rsidP="00622E91">
            <w:pPr>
              <w:jc w:val="center"/>
              <w:rPr>
                <w:rFonts w:ascii="Arial" w:hAnsi="Arial" w:cs="Arial"/>
                <w:bCs/>
                <w:sz w:val="16"/>
                <w:szCs w:val="16"/>
              </w:rPr>
            </w:pPr>
            <w:r w:rsidRPr="00895D63">
              <w:rPr>
                <w:rFonts w:ascii="Arial" w:hAnsi="Arial" w:cs="Arial"/>
                <w:bCs/>
                <w:sz w:val="16"/>
                <w:szCs w:val="16"/>
              </w:rPr>
              <w:t>1</w:t>
            </w:r>
            <w:r w:rsidRPr="00895D63">
              <w:rPr>
                <w:rFonts w:ascii="Arial" w:eastAsia="Arial Unicode MS" w:hAnsi="Arial" w:cs="Arial"/>
                <w:bCs/>
                <w:sz w:val="16"/>
                <w:szCs w:val="16"/>
              </w:rPr>
              <w:t xml:space="preserve"> Report on Ward Committees</w:t>
            </w:r>
            <w:r w:rsidRPr="00064668">
              <w:rPr>
                <w:rFonts w:ascii="Arial" w:eastAsia="Arial Unicode MS" w:hAnsi="Arial" w:cs="Arial"/>
                <w:sz w:val="18"/>
                <w:szCs w:val="18"/>
              </w:rPr>
              <w:t xml:space="preserve"> by 30 </w:t>
            </w:r>
            <w:r>
              <w:rPr>
                <w:rFonts w:ascii="Arial" w:eastAsia="Arial Unicode MS" w:hAnsi="Arial" w:cs="Arial"/>
                <w:sz w:val="18"/>
                <w:szCs w:val="18"/>
              </w:rPr>
              <w:t>March</w:t>
            </w:r>
            <w:r w:rsidRPr="00064668">
              <w:rPr>
                <w:rFonts w:ascii="Arial" w:eastAsia="Arial Unicode MS" w:hAnsi="Arial" w:cs="Arial"/>
                <w:sz w:val="18"/>
                <w:szCs w:val="18"/>
              </w:rPr>
              <w:t xml:space="preserve"> 202</w:t>
            </w:r>
            <w:r>
              <w:rPr>
                <w:rFonts w:ascii="Arial" w:eastAsia="Arial Unicode MS" w:hAnsi="Arial" w:cs="Arial"/>
                <w:sz w:val="18"/>
                <w:szCs w:val="18"/>
              </w:rPr>
              <w:t>6</w:t>
            </w:r>
          </w:p>
        </w:tc>
        <w:tc>
          <w:tcPr>
            <w:tcW w:w="411" w:type="pct"/>
            <w:shd w:val="clear" w:color="auto" w:fill="FFFFFF"/>
            <w:vAlign w:val="center"/>
          </w:tcPr>
          <w:p w14:paraId="79585D89" w14:textId="72E89831" w:rsidR="00622E91" w:rsidRPr="00895D63" w:rsidRDefault="00622E91" w:rsidP="00622E91">
            <w:pPr>
              <w:jc w:val="center"/>
              <w:rPr>
                <w:rFonts w:ascii="Arial" w:hAnsi="Arial" w:cs="Arial"/>
                <w:bCs/>
                <w:sz w:val="16"/>
                <w:szCs w:val="16"/>
              </w:rPr>
            </w:pPr>
            <w:r w:rsidRPr="00895D63">
              <w:rPr>
                <w:rFonts w:ascii="Arial" w:hAnsi="Arial" w:cs="Arial"/>
                <w:bCs/>
                <w:sz w:val="16"/>
                <w:szCs w:val="16"/>
              </w:rPr>
              <w:t>1</w:t>
            </w:r>
            <w:r w:rsidRPr="00895D63">
              <w:rPr>
                <w:rFonts w:ascii="Arial" w:eastAsia="Arial Unicode MS" w:hAnsi="Arial" w:cs="Arial"/>
                <w:bCs/>
                <w:sz w:val="16"/>
                <w:szCs w:val="16"/>
              </w:rPr>
              <w:t xml:space="preserve"> Report on Ward Committees</w:t>
            </w:r>
            <w:r w:rsidRPr="00064668">
              <w:rPr>
                <w:rFonts w:ascii="Arial" w:eastAsia="Arial Unicode MS" w:hAnsi="Arial" w:cs="Arial"/>
                <w:sz w:val="18"/>
                <w:szCs w:val="18"/>
              </w:rPr>
              <w:t xml:space="preserve"> by 30 June 202</w:t>
            </w:r>
            <w:r>
              <w:rPr>
                <w:rFonts w:ascii="Arial" w:eastAsia="Arial Unicode MS" w:hAnsi="Arial" w:cs="Arial"/>
                <w:sz w:val="18"/>
                <w:szCs w:val="18"/>
              </w:rPr>
              <w:t>6</w:t>
            </w:r>
          </w:p>
        </w:tc>
        <w:tc>
          <w:tcPr>
            <w:tcW w:w="386" w:type="pct"/>
            <w:shd w:val="clear" w:color="auto" w:fill="auto"/>
            <w:vAlign w:val="center"/>
          </w:tcPr>
          <w:p w14:paraId="4E094116" w14:textId="60237733" w:rsidR="00622E91" w:rsidRPr="00895D63" w:rsidRDefault="00622E91" w:rsidP="00622E91">
            <w:pPr>
              <w:jc w:val="center"/>
              <w:rPr>
                <w:rFonts w:ascii="Arial" w:hAnsi="Arial" w:cs="Arial"/>
                <w:bCs/>
                <w:sz w:val="16"/>
                <w:szCs w:val="16"/>
              </w:rPr>
            </w:pPr>
            <w:r w:rsidRPr="00AF7249">
              <w:rPr>
                <w:rFonts w:ascii="Arial" w:hAnsi="Arial" w:cs="Arial"/>
                <w:bCs/>
                <w:sz w:val="16"/>
                <w:szCs w:val="16"/>
              </w:rPr>
              <w:t>Council Minutes</w:t>
            </w:r>
            <w:r>
              <w:rPr>
                <w:rFonts w:ascii="Arial" w:hAnsi="Arial" w:cs="Arial"/>
                <w:bCs/>
                <w:sz w:val="16"/>
                <w:szCs w:val="16"/>
              </w:rPr>
              <w:t xml:space="preserve"> </w:t>
            </w:r>
            <w:r w:rsidRPr="006335DC">
              <w:rPr>
                <w:rFonts w:ascii="Arial" w:hAnsi="Arial" w:cs="Arial"/>
                <w:bCs/>
                <w:color w:val="000000" w:themeColor="text1"/>
                <w:sz w:val="16"/>
                <w:szCs w:val="16"/>
              </w:rPr>
              <w:t>&amp; reports on ward committees</w:t>
            </w:r>
          </w:p>
        </w:tc>
      </w:tr>
    </w:tbl>
    <w:p w14:paraId="7067246D" w14:textId="77777777" w:rsidR="00EF51CA" w:rsidRDefault="00EF51CA" w:rsidP="004A7C18">
      <w:pPr>
        <w:rPr>
          <w:color w:val="000000"/>
          <w:lang w:val="en-ZA"/>
        </w:rPr>
      </w:pPr>
    </w:p>
    <w:p w14:paraId="3FED575E" w14:textId="77777777" w:rsidR="00EF51CA" w:rsidRDefault="00EF51CA" w:rsidP="004A7C18">
      <w:pPr>
        <w:rPr>
          <w:color w:val="000000"/>
          <w:lang w:val="en-ZA"/>
        </w:rPr>
      </w:pPr>
    </w:p>
    <w:tbl>
      <w:tblPr>
        <w:tblpPr w:leftFromText="180" w:rightFromText="180" w:vertAnchor="text" w:horzAnchor="margin" w:tblpX="-714" w:tblpY="-284"/>
        <w:tblW w:w="55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2015"/>
        <w:gridCol w:w="1152"/>
        <w:gridCol w:w="2304"/>
        <w:gridCol w:w="1300"/>
        <w:gridCol w:w="1149"/>
        <w:gridCol w:w="1296"/>
        <w:gridCol w:w="1296"/>
        <w:gridCol w:w="1155"/>
        <w:gridCol w:w="1152"/>
        <w:gridCol w:w="1730"/>
      </w:tblGrid>
      <w:tr w:rsidR="00BF1036" w:rsidRPr="00AF7249" w14:paraId="47A51699" w14:textId="77777777" w:rsidTr="00B7311B">
        <w:trPr>
          <w:trHeight w:val="335"/>
        </w:trPr>
        <w:tc>
          <w:tcPr>
            <w:tcW w:w="5000" w:type="pct"/>
            <w:gridSpan w:val="11"/>
            <w:shd w:val="clear" w:color="auto" w:fill="C2D69B"/>
            <w:vAlign w:val="center"/>
          </w:tcPr>
          <w:p w14:paraId="0F3D8F09" w14:textId="77777777" w:rsidR="00BF1036" w:rsidRPr="00AF7249" w:rsidRDefault="00BF1036" w:rsidP="00391A04">
            <w:pPr>
              <w:jc w:val="center"/>
              <w:rPr>
                <w:rFonts w:ascii="Arial" w:hAnsi="Arial" w:cs="Arial"/>
                <w:b/>
                <w:color w:val="000000"/>
                <w:sz w:val="18"/>
                <w:szCs w:val="18"/>
                <w:lang w:val="en-US"/>
              </w:rPr>
            </w:pPr>
            <w:r w:rsidRPr="00AF7249">
              <w:rPr>
                <w:rFonts w:ascii="Arial" w:hAnsi="Arial" w:cs="Arial"/>
                <w:b/>
                <w:bCs/>
                <w:lang w:val="en-ZA"/>
              </w:rPr>
              <w:lastRenderedPageBreak/>
              <w:t>KPA: GOOD GOVERNANCE AND PUBLIC PARTICIPATION</w:t>
            </w:r>
          </w:p>
        </w:tc>
      </w:tr>
      <w:tr w:rsidR="00391A04" w:rsidRPr="00AF7249" w14:paraId="2DDF19CF" w14:textId="77777777" w:rsidTr="00F61E13">
        <w:trPr>
          <w:trHeight w:val="335"/>
        </w:trPr>
        <w:tc>
          <w:tcPr>
            <w:tcW w:w="365" w:type="pct"/>
            <w:vMerge w:val="restart"/>
            <w:shd w:val="clear" w:color="auto" w:fill="C2D69B"/>
            <w:vAlign w:val="center"/>
          </w:tcPr>
          <w:p w14:paraId="2360CC9E" w14:textId="77777777" w:rsidR="0067470A" w:rsidRPr="00AF7249" w:rsidRDefault="0067470A" w:rsidP="00391A04">
            <w:pPr>
              <w:jc w:val="center"/>
              <w:rPr>
                <w:rFonts w:ascii="Arial" w:hAnsi="Arial" w:cs="Arial"/>
                <w:b/>
                <w:color w:val="000000"/>
                <w:sz w:val="18"/>
                <w:szCs w:val="20"/>
              </w:rPr>
            </w:pPr>
            <w:r w:rsidRPr="00AF7249">
              <w:rPr>
                <w:rFonts w:ascii="Arial" w:hAnsi="Arial" w:cs="Arial"/>
                <w:b/>
                <w:color w:val="000000"/>
                <w:sz w:val="18"/>
                <w:szCs w:val="20"/>
              </w:rPr>
              <w:t>Corporate Objective</w:t>
            </w:r>
          </w:p>
        </w:tc>
        <w:tc>
          <w:tcPr>
            <w:tcW w:w="642" w:type="pct"/>
            <w:vMerge w:val="restart"/>
            <w:shd w:val="clear" w:color="auto" w:fill="C2D69B"/>
            <w:vAlign w:val="center"/>
          </w:tcPr>
          <w:p w14:paraId="5396857D" w14:textId="77777777" w:rsidR="0067470A" w:rsidRPr="00AF7249" w:rsidRDefault="0067470A" w:rsidP="00391A04">
            <w:pPr>
              <w:jc w:val="center"/>
              <w:rPr>
                <w:rFonts w:ascii="Arial" w:hAnsi="Arial" w:cs="Arial"/>
                <w:b/>
                <w:color w:val="000000"/>
                <w:sz w:val="18"/>
                <w:szCs w:val="20"/>
              </w:rPr>
            </w:pPr>
            <w:r w:rsidRPr="00AF7249">
              <w:rPr>
                <w:rFonts w:ascii="Arial" w:hAnsi="Arial" w:cs="Arial"/>
                <w:b/>
                <w:color w:val="000000"/>
                <w:sz w:val="18"/>
                <w:szCs w:val="20"/>
              </w:rPr>
              <w:t>Key Performance Indicator</w:t>
            </w:r>
          </w:p>
        </w:tc>
        <w:tc>
          <w:tcPr>
            <w:tcW w:w="367" w:type="pct"/>
            <w:vMerge w:val="restart"/>
            <w:shd w:val="clear" w:color="auto" w:fill="C2D69B"/>
            <w:vAlign w:val="center"/>
          </w:tcPr>
          <w:p w14:paraId="508C002C" w14:textId="77777777" w:rsidR="0067470A" w:rsidRPr="00AF7249" w:rsidRDefault="0067470A" w:rsidP="00391A04">
            <w:pPr>
              <w:jc w:val="center"/>
              <w:rPr>
                <w:rFonts w:ascii="Arial" w:hAnsi="Arial" w:cs="Arial"/>
                <w:b/>
                <w:color w:val="000000"/>
                <w:sz w:val="18"/>
                <w:szCs w:val="20"/>
              </w:rPr>
            </w:pPr>
            <w:r w:rsidRPr="00AF7249">
              <w:rPr>
                <w:rFonts w:ascii="Arial" w:hAnsi="Arial" w:cs="Arial"/>
                <w:b/>
                <w:color w:val="000000"/>
                <w:sz w:val="18"/>
                <w:szCs w:val="20"/>
              </w:rPr>
              <w:t>Baseline</w:t>
            </w:r>
          </w:p>
        </w:tc>
        <w:tc>
          <w:tcPr>
            <w:tcW w:w="734" w:type="pct"/>
            <w:vMerge w:val="restart"/>
            <w:shd w:val="clear" w:color="auto" w:fill="C2D69B"/>
          </w:tcPr>
          <w:p w14:paraId="25EF8A2D" w14:textId="77777777" w:rsidR="0067470A" w:rsidRPr="00AF7249" w:rsidRDefault="0067470A" w:rsidP="00391A04">
            <w:pPr>
              <w:jc w:val="center"/>
              <w:rPr>
                <w:rFonts w:ascii="Arial" w:hAnsi="Arial" w:cs="Arial"/>
                <w:b/>
                <w:color w:val="000000"/>
                <w:sz w:val="18"/>
                <w:szCs w:val="20"/>
              </w:rPr>
            </w:pPr>
            <w:r w:rsidRPr="00AF7249">
              <w:rPr>
                <w:rFonts w:ascii="Arial" w:hAnsi="Arial" w:cs="Arial"/>
                <w:b/>
                <w:color w:val="000000"/>
                <w:sz w:val="18"/>
                <w:szCs w:val="20"/>
              </w:rPr>
              <w:t>Revised Annual Target</w:t>
            </w:r>
          </w:p>
        </w:tc>
        <w:tc>
          <w:tcPr>
            <w:tcW w:w="414" w:type="pct"/>
            <w:vMerge w:val="restart"/>
            <w:shd w:val="clear" w:color="auto" w:fill="C2D69B"/>
            <w:vAlign w:val="center"/>
          </w:tcPr>
          <w:p w14:paraId="7194B34A" w14:textId="77777777" w:rsidR="0067470A" w:rsidRPr="00AF7249" w:rsidRDefault="0067470A" w:rsidP="00391A04">
            <w:pPr>
              <w:jc w:val="center"/>
              <w:rPr>
                <w:rFonts w:ascii="Arial" w:hAnsi="Arial" w:cs="Arial"/>
                <w:b/>
                <w:color w:val="000000"/>
                <w:sz w:val="18"/>
                <w:szCs w:val="20"/>
              </w:rPr>
            </w:pPr>
            <w:r w:rsidRPr="00AF7249">
              <w:rPr>
                <w:rFonts w:ascii="Arial" w:hAnsi="Arial" w:cs="Arial"/>
                <w:b/>
                <w:color w:val="000000"/>
                <w:sz w:val="18"/>
                <w:szCs w:val="20"/>
              </w:rPr>
              <w:t>Budget</w:t>
            </w:r>
          </w:p>
        </w:tc>
        <w:tc>
          <w:tcPr>
            <w:tcW w:w="366" w:type="pct"/>
            <w:vMerge w:val="restart"/>
            <w:shd w:val="clear" w:color="auto" w:fill="C2D69B"/>
            <w:vAlign w:val="center"/>
          </w:tcPr>
          <w:p w14:paraId="70AF2101" w14:textId="77777777" w:rsidR="0067470A" w:rsidRPr="00AF7249" w:rsidRDefault="0067470A" w:rsidP="00391A04">
            <w:pPr>
              <w:jc w:val="center"/>
              <w:rPr>
                <w:rFonts w:ascii="Arial" w:hAnsi="Arial" w:cs="Arial"/>
                <w:b/>
                <w:color w:val="000000"/>
                <w:sz w:val="18"/>
                <w:szCs w:val="20"/>
              </w:rPr>
            </w:pPr>
            <w:r w:rsidRPr="00AF7249">
              <w:rPr>
                <w:rFonts w:ascii="Arial" w:hAnsi="Arial" w:cs="Arial"/>
                <w:b/>
                <w:color w:val="000000"/>
                <w:sz w:val="18"/>
                <w:szCs w:val="20"/>
              </w:rPr>
              <w:t>Outcome Indicator</w:t>
            </w:r>
          </w:p>
        </w:tc>
        <w:tc>
          <w:tcPr>
            <w:tcW w:w="1561" w:type="pct"/>
            <w:gridSpan w:val="4"/>
            <w:shd w:val="clear" w:color="auto" w:fill="C2D69B"/>
            <w:vAlign w:val="center"/>
          </w:tcPr>
          <w:p w14:paraId="09921EA0" w14:textId="77777777" w:rsidR="0067470A" w:rsidRPr="00AF7249" w:rsidRDefault="0067470A" w:rsidP="00391A04">
            <w:pPr>
              <w:jc w:val="center"/>
              <w:rPr>
                <w:rFonts w:ascii="Arial" w:hAnsi="Arial" w:cs="Arial"/>
                <w:b/>
                <w:color w:val="000000"/>
                <w:sz w:val="18"/>
                <w:szCs w:val="20"/>
                <w:lang w:val="en-US"/>
              </w:rPr>
            </w:pPr>
            <w:r w:rsidRPr="00AF7249">
              <w:rPr>
                <w:rFonts w:ascii="Arial" w:hAnsi="Arial" w:cs="Arial"/>
                <w:b/>
                <w:color w:val="000000"/>
                <w:sz w:val="18"/>
                <w:szCs w:val="20"/>
                <w:lang w:val="en-US"/>
              </w:rPr>
              <w:t>Quarterly Targets</w:t>
            </w:r>
          </w:p>
        </w:tc>
        <w:tc>
          <w:tcPr>
            <w:tcW w:w="551" w:type="pct"/>
            <w:vMerge w:val="restart"/>
            <w:shd w:val="clear" w:color="auto" w:fill="C2D69B"/>
            <w:vAlign w:val="center"/>
          </w:tcPr>
          <w:p w14:paraId="45AD8BF5" w14:textId="77777777" w:rsidR="0067470A" w:rsidRPr="00AF7249" w:rsidRDefault="0067470A" w:rsidP="00391A04">
            <w:pPr>
              <w:jc w:val="center"/>
              <w:rPr>
                <w:rFonts w:ascii="Arial" w:hAnsi="Arial" w:cs="Arial"/>
                <w:b/>
                <w:color w:val="000000"/>
                <w:sz w:val="18"/>
                <w:szCs w:val="18"/>
                <w:lang w:val="en-US"/>
              </w:rPr>
            </w:pPr>
            <w:r w:rsidRPr="00AF7249">
              <w:rPr>
                <w:rFonts w:ascii="Arial" w:hAnsi="Arial" w:cs="Arial"/>
                <w:b/>
                <w:color w:val="000000"/>
                <w:sz w:val="18"/>
                <w:szCs w:val="18"/>
                <w:lang w:val="en-US"/>
              </w:rPr>
              <w:t>Portfolio of Evidence</w:t>
            </w:r>
          </w:p>
        </w:tc>
      </w:tr>
      <w:tr w:rsidR="00391A04" w:rsidRPr="00AF7249" w14:paraId="16D46246" w14:textId="77777777" w:rsidTr="00F61E13">
        <w:trPr>
          <w:trHeight w:val="254"/>
        </w:trPr>
        <w:tc>
          <w:tcPr>
            <w:tcW w:w="365" w:type="pct"/>
            <w:vMerge/>
            <w:shd w:val="clear" w:color="auto" w:fill="C2D69B"/>
          </w:tcPr>
          <w:p w14:paraId="62EDF1F0" w14:textId="77777777" w:rsidR="0067470A" w:rsidRPr="00AF7249" w:rsidRDefault="0067470A" w:rsidP="00391A04">
            <w:pPr>
              <w:jc w:val="center"/>
              <w:rPr>
                <w:rFonts w:ascii="Arial" w:hAnsi="Arial" w:cs="Arial"/>
                <w:b/>
                <w:color w:val="000000"/>
                <w:sz w:val="18"/>
                <w:szCs w:val="18"/>
              </w:rPr>
            </w:pPr>
          </w:p>
        </w:tc>
        <w:tc>
          <w:tcPr>
            <w:tcW w:w="642" w:type="pct"/>
            <w:vMerge/>
            <w:shd w:val="clear" w:color="auto" w:fill="C2D69B"/>
          </w:tcPr>
          <w:p w14:paraId="5D6778ED" w14:textId="77777777" w:rsidR="0067470A" w:rsidRPr="00AF7249" w:rsidDel="001B5A19" w:rsidRDefault="0067470A" w:rsidP="00391A04">
            <w:pPr>
              <w:jc w:val="center"/>
              <w:rPr>
                <w:rFonts w:ascii="Arial" w:hAnsi="Arial" w:cs="Arial"/>
                <w:b/>
                <w:color w:val="000000"/>
                <w:sz w:val="18"/>
                <w:szCs w:val="18"/>
              </w:rPr>
            </w:pPr>
          </w:p>
        </w:tc>
        <w:tc>
          <w:tcPr>
            <w:tcW w:w="367" w:type="pct"/>
            <w:vMerge/>
            <w:shd w:val="clear" w:color="auto" w:fill="C2D69B"/>
          </w:tcPr>
          <w:p w14:paraId="6596F5C9" w14:textId="77777777" w:rsidR="0067470A" w:rsidRPr="00AF7249" w:rsidDel="001B5A19" w:rsidRDefault="0067470A" w:rsidP="00391A04">
            <w:pPr>
              <w:jc w:val="center"/>
              <w:rPr>
                <w:rFonts w:ascii="Arial" w:hAnsi="Arial" w:cs="Arial"/>
                <w:b/>
                <w:color w:val="000000"/>
                <w:sz w:val="18"/>
                <w:szCs w:val="18"/>
                <w:lang w:val="en-US"/>
              </w:rPr>
            </w:pPr>
          </w:p>
        </w:tc>
        <w:tc>
          <w:tcPr>
            <w:tcW w:w="734" w:type="pct"/>
            <w:vMerge/>
          </w:tcPr>
          <w:p w14:paraId="6B600A1E" w14:textId="77777777" w:rsidR="0067470A" w:rsidRPr="00AF7249" w:rsidRDefault="0067470A" w:rsidP="00391A04">
            <w:pPr>
              <w:jc w:val="center"/>
              <w:rPr>
                <w:rFonts w:ascii="Arial" w:hAnsi="Arial" w:cs="Arial"/>
                <w:b/>
                <w:color w:val="000000"/>
                <w:sz w:val="18"/>
                <w:szCs w:val="18"/>
              </w:rPr>
            </w:pPr>
          </w:p>
        </w:tc>
        <w:tc>
          <w:tcPr>
            <w:tcW w:w="414" w:type="pct"/>
            <w:vMerge/>
            <w:shd w:val="clear" w:color="auto" w:fill="auto"/>
          </w:tcPr>
          <w:p w14:paraId="5E710287" w14:textId="77777777" w:rsidR="0067470A" w:rsidRPr="00AF7249" w:rsidRDefault="0067470A" w:rsidP="00391A04">
            <w:pPr>
              <w:jc w:val="center"/>
              <w:rPr>
                <w:rFonts w:ascii="Arial" w:hAnsi="Arial" w:cs="Arial"/>
                <w:b/>
                <w:color w:val="000000"/>
                <w:sz w:val="18"/>
                <w:szCs w:val="18"/>
              </w:rPr>
            </w:pPr>
          </w:p>
        </w:tc>
        <w:tc>
          <w:tcPr>
            <w:tcW w:w="366" w:type="pct"/>
            <w:vMerge/>
            <w:shd w:val="clear" w:color="auto" w:fill="auto"/>
          </w:tcPr>
          <w:p w14:paraId="307AE8F5" w14:textId="77777777" w:rsidR="0067470A" w:rsidRPr="00AF7249" w:rsidRDefault="0067470A" w:rsidP="00391A04">
            <w:pPr>
              <w:jc w:val="center"/>
              <w:rPr>
                <w:rFonts w:ascii="Arial" w:hAnsi="Arial" w:cs="Arial"/>
                <w:b/>
                <w:color w:val="000000"/>
                <w:sz w:val="18"/>
                <w:szCs w:val="18"/>
              </w:rPr>
            </w:pPr>
          </w:p>
        </w:tc>
        <w:tc>
          <w:tcPr>
            <w:tcW w:w="413" w:type="pct"/>
            <w:shd w:val="clear" w:color="auto" w:fill="C2D69B"/>
            <w:vAlign w:val="center"/>
          </w:tcPr>
          <w:p w14:paraId="7647D8C4" w14:textId="77777777" w:rsidR="0067470A" w:rsidRPr="00AF7249" w:rsidRDefault="0067470A" w:rsidP="00391A04">
            <w:pPr>
              <w:jc w:val="center"/>
              <w:rPr>
                <w:rFonts w:ascii="Arial" w:hAnsi="Arial" w:cs="Arial"/>
                <w:b/>
                <w:color w:val="000000"/>
                <w:sz w:val="18"/>
                <w:szCs w:val="20"/>
                <w:lang w:val="en-US"/>
              </w:rPr>
            </w:pPr>
            <w:r w:rsidRPr="00AF7249">
              <w:rPr>
                <w:rFonts w:ascii="Arial" w:hAnsi="Arial" w:cs="Arial"/>
                <w:b/>
                <w:color w:val="000000"/>
                <w:sz w:val="18"/>
                <w:szCs w:val="20"/>
                <w:lang w:val="en-US"/>
              </w:rPr>
              <w:t>Quarter 1</w:t>
            </w:r>
          </w:p>
        </w:tc>
        <w:tc>
          <w:tcPr>
            <w:tcW w:w="413" w:type="pct"/>
            <w:shd w:val="clear" w:color="auto" w:fill="C2D69B"/>
            <w:vAlign w:val="center"/>
          </w:tcPr>
          <w:p w14:paraId="3D53C845" w14:textId="77777777" w:rsidR="0067470A" w:rsidRPr="00AF7249" w:rsidRDefault="0067470A" w:rsidP="00391A04">
            <w:pPr>
              <w:jc w:val="center"/>
              <w:rPr>
                <w:rFonts w:ascii="Arial" w:hAnsi="Arial" w:cs="Arial"/>
                <w:b/>
                <w:color w:val="000000"/>
                <w:sz w:val="18"/>
                <w:szCs w:val="20"/>
                <w:lang w:val="en-US"/>
              </w:rPr>
            </w:pPr>
            <w:r w:rsidRPr="00AF7249">
              <w:rPr>
                <w:rFonts w:ascii="Arial" w:hAnsi="Arial" w:cs="Arial"/>
                <w:b/>
                <w:color w:val="000000"/>
                <w:sz w:val="18"/>
                <w:szCs w:val="20"/>
                <w:lang w:val="en-US"/>
              </w:rPr>
              <w:t>Quarter 2</w:t>
            </w:r>
          </w:p>
        </w:tc>
        <w:tc>
          <w:tcPr>
            <w:tcW w:w="368" w:type="pct"/>
            <w:shd w:val="clear" w:color="auto" w:fill="C2D69B"/>
            <w:vAlign w:val="center"/>
          </w:tcPr>
          <w:p w14:paraId="5236DCA7" w14:textId="77777777" w:rsidR="0067470A" w:rsidRPr="00AF7249" w:rsidRDefault="0067470A" w:rsidP="00391A04">
            <w:pPr>
              <w:jc w:val="center"/>
              <w:rPr>
                <w:rFonts w:ascii="Arial" w:hAnsi="Arial" w:cs="Arial"/>
                <w:b/>
                <w:color w:val="000000"/>
                <w:sz w:val="18"/>
                <w:szCs w:val="20"/>
                <w:lang w:val="en-US"/>
              </w:rPr>
            </w:pPr>
            <w:r w:rsidRPr="00AF7249">
              <w:rPr>
                <w:rFonts w:ascii="Arial" w:hAnsi="Arial" w:cs="Arial"/>
                <w:b/>
                <w:color w:val="000000"/>
                <w:sz w:val="18"/>
                <w:szCs w:val="20"/>
                <w:lang w:val="en-US"/>
              </w:rPr>
              <w:t>Quarter 3</w:t>
            </w:r>
          </w:p>
        </w:tc>
        <w:tc>
          <w:tcPr>
            <w:tcW w:w="367" w:type="pct"/>
            <w:shd w:val="clear" w:color="auto" w:fill="C2D69B"/>
            <w:vAlign w:val="center"/>
          </w:tcPr>
          <w:p w14:paraId="1DBBC77D" w14:textId="77777777" w:rsidR="0067470A" w:rsidRPr="00AF7249" w:rsidRDefault="0067470A" w:rsidP="00391A04">
            <w:pPr>
              <w:jc w:val="center"/>
              <w:rPr>
                <w:rFonts w:ascii="Arial" w:hAnsi="Arial" w:cs="Arial"/>
                <w:b/>
                <w:color w:val="000000"/>
                <w:sz w:val="18"/>
                <w:szCs w:val="20"/>
                <w:lang w:val="en-US"/>
              </w:rPr>
            </w:pPr>
            <w:r w:rsidRPr="00AF7249">
              <w:rPr>
                <w:rFonts w:ascii="Arial" w:hAnsi="Arial" w:cs="Arial"/>
                <w:b/>
                <w:color w:val="000000"/>
                <w:sz w:val="18"/>
                <w:szCs w:val="20"/>
                <w:lang w:val="en-US"/>
              </w:rPr>
              <w:t>Quarter 4</w:t>
            </w:r>
          </w:p>
        </w:tc>
        <w:tc>
          <w:tcPr>
            <w:tcW w:w="551" w:type="pct"/>
            <w:vMerge/>
            <w:shd w:val="clear" w:color="auto" w:fill="auto"/>
            <w:vAlign w:val="center"/>
          </w:tcPr>
          <w:p w14:paraId="47E0D190" w14:textId="77777777" w:rsidR="0067470A" w:rsidRPr="00AF7249" w:rsidRDefault="0067470A" w:rsidP="00391A04">
            <w:pPr>
              <w:jc w:val="center"/>
              <w:rPr>
                <w:rFonts w:ascii="Arial" w:hAnsi="Arial" w:cs="Arial"/>
                <w:b/>
                <w:color w:val="000000"/>
                <w:sz w:val="18"/>
                <w:szCs w:val="18"/>
                <w:lang w:val="en-US"/>
              </w:rPr>
            </w:pPr>
          </w:p>
        </w:tc>
      </w:tr>
      <w:tr w:rsidR="00B7311B" w:rsidRPr="00AF7249" w14:paraId="19855BDD" w14:textId="77777777" w:rsidTr="00F61E13">
        <w:trPr>
          <w:trHeight w:val="887"/>
        </w:trPr>
        <w:tc>
          <w:tcPr>
            <w:tcW w:w="365" w:type="pct"/>
            <w:vMerge w:val="restart"/>
            <w:shd w:val="clear" w:color="auto" w:fill="auto"/>
            <w:textDirection w:val="btLr"/>
            <w:vAlign w:val="center"/>
          </w:tcPr>
          <w:p w14:paraId="6CCACC8D" w14:textId="77777777" w:rsidR="00391A04" w:rsidRPr="00AF7249" w:rsidRDefault="00391A04" w:rsidP="00391A04">
            <w:pPr>
              <w:ind w:left="113" w:right="113"/>
              <w:jc w:val="center"/>
              <w:rPr>
                <w:rFonts w:ascii="Arial" w:hAnsi="Arial" w:cs="Arial"/>
                <w:bCs/>
                <w:color w:val="000000"/>
                <w:sz w:val="18"/>
                <w:szCs w:val="18"/>
              </w:rPr>
            </w:pPr>
            <w:r w:rsidRPr="00AF7249">
              <w:rPr>
                <w:rFonts w:ascii="Arial" w:hAnsi="Arial" w:cs="Arial"/>
                <w:bCs/>
                <w:color w:val="000000"/>
                <w:sz w:val="20"/>
                <w:szCs w:val="20"/>
              </w:rPr>
              <w:t xml:space="preserve"> Promote Good Governance</w:t>
            </w:r>
          </w:p>
        </w:tc>
        <w:tc>
          <w:tcPr>
            <w:tcW w:w="642" w:type="pct"/>
            <w:shd w:val="clear" w:color="auto" w:fill="auto"/>
            <w:vAlign w:val="center"/>
          </w:tcPr>
          <w:p w14:paraId="3B16351C" w14:textId="77777777" w:rsidR="00391A04" w:rsidRPr="00AF7249" w:rsidRDefault="00391A04" w:rsidP="00391A04">
            <w:pPr>
              <w:rPr>
                <w:rFonts w:ascii="Arial" w:eastAsia="Arial Unicode MS" w:hAnsi="Arial" w:cs="Arial"/>
                <w:bCs/>
                <w:sz w:val="16"/>
                <w:szCs w:val="16"/>
              </w:rPr>
            </w:pPr>
            <w:r w:rsidRPr="00AF7249">
              <w:rPr>
                <w:rFonts w:ascii="Arial" w:eastAsia="Arial Unicode MS" w:hAnsi="Arial" w:cs="Arial"/>
                <w:bCs/>
                <w:sz w:val="16"/>
                <w:szCs w:val="16"/>
              </w:rPr>
              <w:t>Number of Support Initiatives for Traditional Leaders Implemented</w:t>
            </w:r>
          </w:p>
        </w:tc>
        <w:tc>
          <w:tcPr>
            <w:tcW w:w="367" w:type="pct"/>
            <w:shd w:val="clear" w:color="auto" w:fill="auto"/>
            <w:vAlign w:val="center"/>
          </w:tcPr>
          <w:p w14:paraId="5E003EA0"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1</w:t>
            </w:r>
          </w:p>
        </w:tc>
        <w:tc>
          <w:tcPr>
            <w:tcW w:w="734" w:type="pct"/>
            <w:vAlign w:val="center"/>
          </w:tcPr>
          <w:p w14:paraId="4A6F5698"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 xml:space="preserve">4 </w:t>
            </w:r>
            <w:r w:rsidRPr="00AF7249">
              <w:rPr>
                <w:rFonts w:ascii="Arial" w:eastAsia="Arial Unicode MS" w:hAnsi="Arial" w:cs="Arial"/>
                <w:bCs/>
                <w:sz w:val="16"/>
                <w:szCs w:val="16"/>
              </w:rPr>
              <w:t xml:space="preserve">  Support Initiatives for Traditional Leaders Implemented</w:t>
            </w:r>
            <w:r>
              <w:rPr>
                <w:rFonts w:ascii="Arial" w:eastAsia="Arial Unicode MS" w:hAnsi="Arial" w:cs="Arial"/>
                <w:bCs/>
                <w:sz w:val="16"/>
                <w:szCs w:val="16"/>
              </w:rPr>
              <w:t xml:space="preserve"> by 30 June 2026</w:t>
            </w:r>
          </w:p>
        </w:tc>
        <w:tc>
          <w:tcPr>
            <w:tcW w:w="414" w:type="pct"/>
            <w:shd w:val="clear" w:color="auto" w:fill="auto"/>
            <w:vAlign w:val="center"/>
          </w:tcPr>
          <w:p w14:paraId="2C59D039" w14:textId="77777777" w:rsidR="00391A04" w:rsidRPr="00AF7249" w:rsidRDefault="00391A04" w:rsidP="00391A04">
            <w:pPr>
              <w:jc w:val="center"/>
              <w:rPr>
                <w:rFonts w:ascii="Arial" w:hAnsi="Arial" w:cs="Arial"/>
                <w:bCs/>
                <w:sz w:val="16"/>
                <w:szCs w:val="16"/>
              </w:rPr>
            </w:pPr>
            <w:r>
              <w:rPr>
                <w:rFonts w:ascii="Arial" w:hAnsi="Arial" w:cs="Arial"/>
                <w:bCs/>
                <w:color w:val="000000"/>
                <w:sz w:val="14"/>
                <w:szCs w:val="14"/>
              </w:rPr>
              <w:t>R 95 000</w:t>
            </w:r>
          </w:p>
        </w:tc>
        <w:tc>
          <w:tcPr>
            <w:tcW w:w="366" w:type="pct"/>
            <w:vMerge w:val="restart"/>
            <w:shd w:val="clear" w:color="auto" w:fill="auto"/>
            <w:textDirection w:val="btLr"/>
            <w:vAlign w:val="center"/>
          </w:tcPr>
          <w:p w14:paraId="0C95EDBB" w14:textId="77777777" w:rsidR="00391A04" w:rsidRPr="00AF7249" w:rsidRDefault="00391A04" w:rsidP="00391A04">
            <w:pPr>
              <w:ind w:left="113" w:right="113"/>
              <w:jc w:val="center"/>
              <w:rPr>
                <w:rFonts w:ascii="Arial" w:hAnsi="Arial" w:cs="Arial"/>
                <w:color w:val="000000"/>
                <w:sz w:val="16"/>
                <w:szCs w:val="16"/>
              </w:rPr>
            </w:pPr>
            <w:r w:rsidRPr="00AF7249">
              <w:rPr>
                <w:rFonts w:ascii="Arial" w:hAnsi="Arial" w:cs="Arial"/>
                <w:bCs/>
                <w:sz w:val="16"/>
                <w:szCs w:val="16"/>
              </w:rPr>
              <w:t>informed &amp; Involved Community</w:t>
            </w:r>
          </w:p>
        </w:tc>
        <w:tc>
          <w:tcPr>
            <w:tcW w:w="413" w:type="pct"/>
            <w:shd w:val="clear" w:color="auto" w:fill="auto"/>
            <w:vAlign w:val="center"/>
          </w:tcPr>
          <w:p w14:paraId="6ECDDC4C"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 xml:space="preserve">1 </w:t>
            </w:r>
            <w:r w:rsidRPr="00AF7249">
              <w:rPr>
                <w:rFonts w:ascii="Arial" w:eastAsia="Arial Unicode MS" w:hAnsi="Arial" w:cs="Arial"/>
                <w:bCs/>
                <w:sz w:val="16"/>
                <w:szCs w:val="16"/>
              </w:rPr>
              <w:t>Support Initiative</w:t>
            </w:r>
            <w:r w:rsidRPr="00064668">
              <w:rPr>
                <w:rFonts w:ascii="Arial" w:eastAsia="Arial Unicode MS" w:hAnsi="Arial" w:cs="Arial"/>
                <w:bCs/>
                <w:sz w:val="16"/>
                <w:szCs w:val="18"/>
              </w:rPr>
              <w:t xml:space="preserve"> by 30 </w:t>
            </w:r>
            <w:r>
              <w:rPr>
                <w:rFonts w:ascii="Arial" w:eastAsia="Arial Unicode MS" w:hAnsi="Arial" w:cs="Arial"/>
                <w:bCs/>
                <w:sz w:val="16"/>
                <w:szCs w:val="18"/>
              </w:rPr>
              <w:t>September</w:t>
            </w:r>
            <w:r w:rsidRPr="00064668">
              <w:rPr>
                <w:rFonts w:ascii="Arial" w:eastAsia="Arial Unicode MS" w:hAnsi="Arial" w:cs="Arial"/>
                <w:bCs/>
                <w:sz w:val="16"/>
                <w:szCs w:val="18"/>
              </w:rPr>
              <w:t xml:space="preserve"> 202</w:t>
            </w:r>
            <w:r>
              <w:rPr>
                <w:rFonts w:ascii="Arial" w:eastAsia="Arial Unicode MS" w:hAnsi="Arial" w:cs="Arial"/>
                <w:bCs/>
                <w:sz w:val="16"/>
                <w:szCs w:val="18"/>
              </w:rPr>
              <w:t>5</w:t>
            </w:r>
          </w:p>
        </w:tc>
        <w:tc>
          <w:tcPr>
            <w:tcW w:w="413" w:type="pct"/>
            <w:shd w:val="clear" w:color="auto" w:fill="auto"/>
            <w:vAlign w:val="center"/>
          </w:tcPr>
          <w:p w14:paraId="6A8946BE"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 xml:space="preserve">1 </w:t>
            </w:r>
            <w:r w:rsidRPr="00AF7249">
              <w:rPr>
                <w:rFonts w:ascii="Arial" w:eastAsia="Arial Unicode MS" w:hAnsi="Arial" w:cs="Arial"/>
                <w:bCs/>
                <w:sz w:val="16"/>
                <w:szCs w:val="16"/>
              </w:rPr>
              <w:t>Support Initiative</w:t>
            </w:r>
            <w:r>
              <w:rPr>
                <w:rFonts w:ascii="Arial" w:eastAsia="Arial Unicode MS" w:hAnsi="Arial" w:cs="Arial"/>
                <w:bCs/>
                <w:sz w:val="16"/>
                <w:szCs w:val="16"/>
              </w:rPr>
              <w:t xml:space="preserve"> held by 31 December 2025</w:t>
            </w:r>
          </w:p>
        </w:tc>
        <w:tc>
          <w:tcPr>
            <w:tcW w:w="368" w:type="pct"/>
            <w:shd w:val="clear" w:color="auto" w:fill="auto"/>
            <w:vAlign w:val="center"/>
          </w:tcPr>
          <w:p w14:paraId="2F6BDFE2"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1</w:t>
            </w:r>
            <w:r w:rsidRPr="00AF7249">
              <w:rPr>
                <w:rFonts w:ascii="Arial" w:eastAsia="Arial Unicode MS" w:hAnsi="Arial" w:cs="Arial"/>
                <w:bCs/>
                <w:sz w:val="16"/>
                <w:szCs w:val="16"/>
              </w:rPr>
              <w:t xml:space="preserve"> Support Initiative</w:t>
            </w:r>
            <w:r>
              <w:rPr>
                <w:rFonts w:ascii="Arial" w:eastAsia="Arial Unicode MS" w:hAnsi="Arial" w:cs="Arial"/>
                <w:bCs/>
                <w:sz w:val="16"/>
                <w:szCs w:val="16"/>
              </w:rPr>
              <w:t xml:space="preserve"> held by 30 March 2026</w:t>
            </w:r>
          </w:p>
        </w:tc>
        <w:tc>
          <w:tcPr>
            <w:tcW w:w="367" w:type="pct"/>
            <w:shd w:val="clear" w:color="auto" w:fill="auto"/>
            <w:vAlign w:val="center"/>
          </w:tcPr>
          <w:p w14:paraId="5878BA6A"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1</w:t>
            </w:r>
            <w:r w:rsidRPr="00AF7249">
              <w:rPr>
                <w:rFonts w:ascii="Arial" w:eastAsia="Arial Unicode MS" w:hAnsi="Arial" w:cs="Arial"/>
                <w:bCs/>
                <w:sz w:val="16"/>
                <w:szCs w:val="16"/>
              </w:rPr>
              <w:t xml:space="preserve"> Support Initiative</w:t>
            </w:r>
            <w:r>
              <w:rPr>
                <w:rFonts w:ascii="Arial" w:eastAsia="Arial Unicode MS" w:hAnsi="Arial" w:cs="Arial"/>
                <w:bCs/>
                <w:sz w:val="16"/>
                <w:szCs w:val="16"/>
              </w:rPr>
              <w:t xml:space="preserve"> held by 30 June 2026</w:t>
            </w:r>
          </w:p>
        </w:tc>
        <w:tc>
          <w:tcPr>
            <w:tcW w:w="551" w:type="pct"/>
            <w:shd w:val="clear" w:color="auto" w:fill="auto"/>
            <w:vAlign w:val="center"/>
          </w:tcPr>
          <w:p w14:paraId="2A946221" w14:textId="3896C94D" w:rsidR="00391A04" w:rsidRPr="007166B5" w:rsidRDefault="00391A04" w:rsidP="00391A04">
            <w:pPr>
              <w:jc w:val="center"/>
              <w:rPr>
                <w:rFonts w:ascii="Arial" w:hAnsi="Arial" w:cs="Arial"/>
                <w:bCs/>
                <w:sz w:val="16"/>
                <w:szCs w:val="16"/>
              </w:rPr>
            </w:pPr>
            <w:r w:rsidRPr="007166B5">
              <w:rPr>
                <w:rFonts w:ascii="Arial" w:hAnsi="Arial" w:cs="Arial"/>
                <w:bCs/>
                <w:sz w:val="16"/>
                <w:szCs w:val="16"/>
              </w:rPr>
              <w:t xml:space="preserve">Council Minutes </w:t>
            </w:r>
            <w:r w:rsidRPr="007166B5">
              <w:rPr>
                <w:rFonts w:ascii="Arial" w:hAnsi="Arial" w:cs="Arial"/>
                <w:bCs/>
                <w:color w:val="000000" w:themeColor="text1"/>
                <w:sz w:val="16"/>
                <w:szCs w:val="16"/>
              </w:rPr>
              <w:t xml:space="preserve">&amp; report </w:t>
            </w:r>
            <w:r w:rsidR="00B7311B" w:rsidRPr="007166B5">
              <w:rPr>
                <w:rFonts w:ascii="Arial" w:hAnsi="Arial" w:cs="Arial"/>
                <w:bCs/>
                <w:color w:val="000000" w:themeColor="text1"/>
                <w:sz w:val="16"/>
                <w:szCs w:val="16"/>
              </w:rPr>
              <w:t xml:space="preserve">on </w:t>
            </w:r>
            <w:r w:rsidR="00B7311B" w:rsidRPr="007166B5">
              <w:rPr>
                <w:rFonts w:ascii="Arial" w:hAnsi="Arial" w:cs="Arial"/>
                <w:color w:val="000000" w:themeColor="text1"/>
                <w:sz w:val="16"/>
                <w:szCs w:val="16"/>
              </w:rPr>
              <w:t>Support</w:t>
            </w:r>
            <w:r w:rsidRPr="007166B5">
              <w:rPr>
                <w:rFonts w:ascii="Arial" w:hAnsi="Arial" w:cs="Arial"/>
                <w:bCs/>
                <w:color w:val="000000" w:themeColor="text1"/>
                <w:sz w:val="16"/>
                <w:szCs w:val="16"/>
              </w:rPr>
              <w:t xml:space="preserve"> Initiatives for Traditional Leaders Implemented</w:t>
            </w:r>
          </w:p>
        </w:tc>
      </w:tr>
      <w:tr w:rsidR="00B7311B" w:rsidRPr="00AF7249" w14:paraId="067CF229" w14:textId="77777777" w:rsidTr="00F61E13">
        <w:trPr>
          <w:trHeight w:val="722"/>
        </w:trPr>
        <w:tc>
          <w:tcPr>
            <w:tcW w:w="365" w:type="pct"/>
            <w:vMerge/>
            <w:shd w:val="clear" w:color="auto" w:fill="auto"/>
          </w:tcPr>
          <w:p w14:paraId="2C21F8E4" w14:textId="77777777" w:rsidR="00391A04" w:rsidRPr="00AF7249" w:rsidRDefault="00391A04" w:rsidP="00391A04">
            <w:pPr>
              <w:ind w:left="113" w:right="113"/>
              <w:jc w:val="center"/>
              <w:rPr>
                <w:rFonts w:ascii="Arial" w:hAnsi="Arial" w:cs="Arial"/>
                <w:bCs/>
                <w:color w:val="000000"/>
                <w:sz w:val="18"/>
                <w:szCs w:val="18"/>
              </w:rPr>
            </w:pPr>
          </w:p>
        </w:tc>
        <w:tc>
          <w:tcPr>
            <w:tcW w:w="642" w:type="pct"/>
            <w:shd w:val="clear" w:color="auto" w:fill="auto"/>
            <w:vAlign w:val="center"/>
          </w:tcPr>
          <w:p w14:paraId="2E5600DF" w14:textId="77777777" w:rsidR="00391A04" w:rsidRPr="00B56DE2" w:rsidRDefault="00391A04" w:rsidP="00391A04">
            <w:pPr>
              <w:rPr>
                <w:rFonts w:ascii="Arial" w:eastAsia="Arial Unicode MS" w:hAnsi="Arial" w:cs="Arial"/>
                <w:sz w:val="14"/>
                <w:szCs w:val="14"/>
              </w:rPr>
            </w:pPr>
            <w:r w:rsidRPr="00B56DE2">
              <w:rPr>
                <w:rFonts w:ascii="Arial" w:eastAsia="Arial Unicode MS" w:hAnsi="Arial" w:cs="Arial"/>
                <w:bCs/>
                <w:sz w:val="16"/>
                <w:szCs w:val="16"/>
              </w:rPr>
              <w:t xml:space="preserve">Number of Communication Strategy Reviewed &amp; Adopted by Council </w:t>
            </w:r>
          </w:p>
        </w:tc>
        <w:tc>
          <w:tcPr>
            <w:tcW w:w="367" w:type="pct"/>
            <w:shd w:val="clear" w:color="auto" w:fill="auto"/>
            <w:vAlign w:val="center"/>
          </w:tcPr>
          <w:p w14:paraId="346C2DC6" w14:textId="77777777" w:rsidR="00391A04" w:rsidRPr="00B56DE2" w:rsidRDefault="00391A04" w:rsidP="00391A04">
            <w:pPr>
              <w:jc w:val="center"/>
              <w:rPr>
                <w:rFonts w:ascii="Arial" w:hAnsi="Arial" w:cs="Arial"/>
                <w:sz w:val="16"/>
                <w:szCs w:val="16"/>
              </w:rPr>
            </w:pPr>
            <w:r w:rsidRPr="00B56DE2">
              <w:rPr>
                <w:rFonts w:ascii="Arial" w:hAnsi="Arial" w:cs="Arial"/>
                <w:bCs/>
                <w:sz w:val="16"/>
                <w:szCs w:val="16"/>
              </w:rPr>
              <w:t>Strategy in Place</w:t>
            </w:r>
          </w:p>
        </w:tc>
        <w:tc>
          <w:tcPr>
            <w:tcW w:w="734" w:type="pct"/>
            <w:vAlign w:val="center"/>
          </w:tcPr>
          <w:p w14:paraId="3524D8B3" w14:textId="77777777" w:rsidR="00391A04" w:rsidRPr="00B56DE2" w:rsidRDefault="00391A04" w:rsidP="00391A04">
            <w:pPr>
              <w:jc w:val="center"/>
              <w:rPr>
                <w:rFonts w:ascii="Arial" w:hAnsi="Arial" w:cs="Arial"/>
                <w:sz w:val="16"/>
                <w:szCs w:val="16"/>
              </w:rPr>
            </w:pPr>
            <w:r w:rsidRPr="00B56DE2">
              <w:rPr>
                <w:rFonts w:ascii="Arial" w:hAnsi="Arial" w:cs="Arial"/>
                <w:bCs/>
                <w:sz w:val="16"/>
                <w:szCs w:val="16"/>
              </w:rPr>
              <w:t>1 Communication Strategy Reviewed &amp; Adopted by 3</w:t>
            </w:r>
            <w:r>
              <w:rPr>
                <w:rFonts w:ascii="Arial" w:hAnsi="Arial" w:cs="Arial"/>
                <w:bCs/>
                <w:sz w:val="16"/>
                <w:szCs w:val="16"/>
              </w:rPr>
              <w:t>0</w:t>
            </w:r>
            <w:r w:rsidRPr="00B56DE2">
              <w:rPr>
                <w:rFonts w:ascii="Arial" w:hAnsi="Arial" w:cs="Arial"/>
                <w:bCs/>
                <w:sz w:val="16"/>
                <w:szCs w:val="16"/>
              </w:rPr>
              <w:t xml:space="preserve"> May 202</w:t>
            </w:r>
            <w:r>
              <w:rPr>
                <w:rFonts w:ascii="Arial" w:hAnsi="Arial" w:cs="Arial"/>
                <w:bCs/>
                <w:sz w:val="16"/>
                <w:szCs w:val="16"/>
              </w:rPr>
              <w:t>6</w:t>
            </w:r>
          </w:p>
        </w:tc>
        <w:tc>
          <w:tcPr>
            <w:tcW w:w="414" w:type="pct"/>
            <w:shd w:val="clear" w:color="auto" w:fill="auto"/>
            <w:vAlign w:val="center"/>
          </w:tcPr>
          <w:p w14:paraId="619A27B6" w14:textId="77777777" w:rsidR="00391A04" w:rsidRPr="00B56DE2" w:rsidRDefault="00391A04" w:rsidP="00391A04">
            <w:pPr>
              <w:jc w:val="center"/>
              <w:rPr>
                <w:rFonts w:ascii="Arial" w:hAnsi="Arial" w:cs="Arial"/>
                <w:sz w:val="16"/>
                <w:szCs w:val="16"/>
              </w:rPr>
            </w:pPr>
            <w:r w:rsidRPr="00B56DE2">
              <w:rPr>
                <w:rFonts w:ascii="Arial" w:hAnsi="Arial" w:cs="Arial"/>
                <w:bCs/>
                <w:sz w:val="16"/>
                <w:szCs w:val="16"/>
              </w:rPr>
              <w:t>Operational</w:t>
            </w:r>
          </w:p>
        </w:tc>
        <w:tc>
          <w:tcPr>
            <w:tcW w:w="366" w:type="pct"/>
            <w:vMerge/>
            <w:shd w:val="clear" w:color="auto" w:fill="auto"/>
            <w:textDirection w:val="btLr"/>
            <w:vAlign w:val="center"/>
          </w:tcPr>
          <w:p w14:paraId="71F26567" w14:textId="77777777" w:rsidR="00391A04" w:rsidRPr="00AF7249" w:rsidDel="001B5A19" w:rsidRDefault="00391A04" w:rsidP="00391A04">
            <w:pPr>
              <w:ind w:left="113" w:right="113"/>
              <w:jc w:val="center"/>
              <w:rPr>
                <w:rFonts w:ascii="Arial" w:hAnsi="Arial" w:cs="Arial"/>
                <w:color w:val="000000"/>
                <w:sz w:val="14"/>
                <w:szCs w:val="14"/>
              </w:rPr>
            </w:pPr>
          </w:p>
        </w:tc>
        <w:tc>
          <w:tcPr>
            <w:tcW w:w="413" w:type="pct"/>
            <w:shd w:val="clear" w:color="auto" w:fill="auto"/>
            <w:vAlign w:val="center"/>
          </w:tcPr>
          <w:p w14:paraId="7B291D05" w14:textId="77777777" w:rsidR="00391A04" w:rsidRPr="00AF7249" w:rsidRDefault="00391A04" w:rsidP="00391A04">
            <w:pPr>
              <w:jc w:val="center"/>
              <w:rPr>
                <w:rFonts w:ascii="Arial" w:hAnsi="Arial" w:cs="Arial"/>
                <w:color w:val="000000"/>
                <w:sz w:val="14"/>
                <w:szCs w:val="14"/>
              </w:rPr>
            </w:pPr>
            <w:r>
              <w:rPr>
                <w:rFonts w:ascii="Arial" w:hAnsi="Arial" w:cs="Arial"/>
                <w:color w:val="000000"/>
                <w:sz w:val="14"/>
                <w:szCs w:val="14"/>
              </w:rPr>
              <w:t>-</w:t>
            </w:r>
          </w:p>
        </w:tc>
        <w:tc>
          <w:tcPr>
            <w:tcW w:w="413" w:type="pct"/>
            <w:shd w:val="clear" w:color="auto" w:fill="auto"/>
            <w:vAlign w:val="center"/>
          </w:tcPr>
          <w:p w14:paraId="734B4BB7" w14:textId="77777777" w:rsidR="00391A04" w:rsidRPr="00AF7249" w:rsidRDefault="00391A04" w:rsidP="00391A04">
            <w:pPr>
              <w:jc w:val="center"/>
              <w:rPr>
                <w:rFonts w:ascii="Arial" w:hAnsi="Arial" w:cs="Arial"/>
                <w:color w:val="000000"/>
                <w:sz w:val="14"/>
                <w:szCs w:val="14"/>
              </w:rPr>
            </w:pPr>
            <w:r>
              <w:rPr>
                <w:rFonts w:ascii="Arial" w:hAnsi="Arial" w:cs="Arial"/>
                <w:color w:val="000000"/>
                <w:sz w:val="14"/>
                <w:szCs w:val="14"/>
              </w:rPr>
              <w:t>-</w:t>
            </w:r>
          </w:p>
        </w:tc>
        <w:tc>
          <w:tcPr>
            <w:tcW w:w="368" w:type="pct"/>
            <w:shd w:val="clear" w:color="auto" w:fill="auto"/>
            <w:vAlign w:val="center"/>
          </w:tcPr>
          <w:p w14:paraId="2AA491E9" w14:textId="77777777" w:rsidR="00391A04" w:rsidRPr="00AF7249" w:rsidRDefault="00391A04" w:rsidP="00391A04">
            <w:pPr>
              <w:jc w:val="center"/>
              <w:rPr>
                <w:rFonts w:ascii="Arial" w:hAnsi="Arial" w:cs="Arial"/>
                <w:sz w:val="14"/>
                <w:szCs w:val="14"/>
              </w:rPr>
            </w:pPr>
            <w:r>
              <w:rPr>
                <w:rFonts w:ascii="Arial" w:hAnsi="Arial" w:cs="Arial"/>
                <w:sz w:val="14"/>
                <w:szCs w:val="14"/>
              </w:rPr>
              <w:t>-</w:t>
            </w:r>
          </w:p>
        </w:tc>
        <w:tc>
          <w:tcPr>
            <w:tcW w:w="367" w:type="pct"/>
            <w:shd w:val="clear" w:color="auto" w:fill="auto"/>
            <w:vAlign w:val="center"/>
          </w:tcPr>
          <w:p w14:paraId="067E56D0" w14:textId="77777777" w:rsidR="00391A04" w:rsidRPr="00B56DE2" w:rsidRDefault="00391A04" w:rsidP="00391A04">
            <w:pPr>
              <w:jc w:val="center"/>
              <w:rPr>
                <w:rFonts w:ascii="Arial" w:hAnsi="Arial" w:cs="Arial"/>
                <w:sz w:val="14"/>
                <w:szCs w:val="14"/>
              </w:rPr>
            </w:pPr>
            <w:r w:rsidRPr="00B56DE2">
              <w:rPr>
                <w:rFonts w:ascii="Arial" w:hAnsi="Arial" w:cs="Arial"/>
                <w:bCs/>
                <w:sz w:val="16"/>
                <w:szCs w:val="16"/>
              </w:rPr>
              <w:t>1 Reviewed &amp; Adopted communication Strategy by 30 May 2026</w:t>
            </w:r>
          </w:p>
        </w:tc>
        <w:tc>
          <w:tcPr>
            <w:tcW w:w="551" w:type="pct"/>
            <w:shd w:val="clear" w:color="auto" w:fill="auto"/>
            <w:vAlign w:val="center"/>
          </w:tcPr>
          <w:p w14:paraId="37D521C2" w14:textId="1786E421" w:rsidR="00391A04" w:rsidRPr="00B56DE2" w:rsidRDefault="00391A04" w:rsidP="00391A04">
            <w:pPr>
              <w:jc w:val="center"/>
              <w:rPr>
                <w:rFonts w:ascii="Arial" w:hAnsi="Arial" w:cs="Arial"/>
                <w:sz w:val="14"/>
                <w:szCs w:val="16"/>
              </w:rPr>
            </w:pPr>
            <w:r w:rsidRPr="00B56DE2">
              <w:rPr>
                <w:rFonts w:ascii="Arial" w:hAnsi="Arial" w:cs="Arial"/>
                <w:bCs/>
                <w:sz w:val="16"/>
                <w:szCs w:val="16"/>
              </w:rPr>
              <w:t>Council Resolution</w:t>
            </w:r>
            <w:r>
              <w:rPr>
                <w:rFonts w:ascii="Arial" w:hAnsi="Arial" w:cs="Arial"/>
                <w:bCs/>
                <w:sz w:val="16"/>
                <w:szCs w:val="16"/>
              </w:rPr>
              <w:t xml:space="preserve"> </w:t>
            </w:r>
            <w:r w:rsidRPr="00B7311B">
              <w:rPr>
                <w:rFonts w:ascii="Arial" w:hAnsi="Arial" w:cs="Arial"/>
                <w:bCs/>
                <w:color w:val="000000" w:themeColor="text1"/>
                <w:sz w:val="16"/>
                <w:szCs w:val="16"/>
              </w:rPr>
              <w:t xml:space="preserve">&amp; </w:t>
            </w:r>
            <w:r w:rsidR="00B7311B" w:rsidRPr="00B7311B">
              <w:rPr>
                <w:rFonts w:ascii="Arial" w:hAnsi="Arial" w:cs="Arial"/>
                <w:bCs/>
                <w:color w:val="000000" w:themeColor="text1"/>
                <w:sz w:val="16"/>
                <w:szCs w:val="16"/>
              </w:rPr>
              <w:t xml:space="preserve">adopted </w:t>
            </w:r>
            <w:r w:rsidR="00B7311B" w:rsidRPr="00B7311B">
              <w:rPr>
                <w:rFonts w:ascii="Arial" w:hAnsi="Arial" w:cs="Arial"/>
                <w:color w:val="000000" w:themeColor="text1"/>
                <w:sz w:val="16"/>
                <w:szCs w:val="16"/>
              </w:rPr>
              <w:t>Communication</w:t>
            </w:r>
            <w:r w:rsidRPr="00B7311B">
              <w:rPr>
                <w:rFonts w:ascii="Arial" w:hAnsi="Arial" w:cs="Arial"/>
                <w:bCs/>
                <w:color w:val="000000" w:themeColor="text1"/>
                <w:sz w:val="16"/>
                <w:szCs w:val="16"/>
              </w:rPr>
              <w:t xml:space="preserve"> Strategy   </w:t>
            </w:r>
          </w:p>
        </w:tc>
      </w:tr>
      <w:tr w:rsidR="00B7311B" w:rsidRPr="00AF7249" w14:paraId="77EB1ADE" w14:textId="77777777" w:rsidTr="00F61E13">
        <w:trPr>
          <w:trHeight w:val="407"/>
        </w:trPr>
        <w:tc>
          <w:tcPr>
            <w:tcW w:w="365" w:type="pct"/>
            <w:vMerge w:val="restart"/>
            <w:shd w:val="clear" w:color="auto" w:fill="auto"/>
            <w:textDirection w:val="btLr"/>
            <w:vAlign w:val="center"/>
          </w:tcPr>
          <w:p w14:paraId="0262CAD7" w14:textId="77777777" w:rsidR="00391A04" w:rsidRPr="00AF7249" w:rsidRDefault="00391A04" w:rsidP="00391A04">
            <w:pPr>
              <w:ind w:right="113"/>
              <w:jc w:val="center"/>
              <w:rPr>
                <w:rFonts w:ascii="Arial" w:hAnsi="Arial" w:cs="Arial"/>
                <w:bCs/>
                <w:color w:val="000000"/>
                <w:sz w:val="18"/>
                <w:szCs w:val="18"/>
              </w:rPr>
            </w:pPr>
            <w:r w:rsidRPr="00AF7249">
              <w:rPr>
                <w:rFonts w:ascii="Arial" w:hAnsi="Arial" w:cs="Arial"/>
                <w:bCs/>
                <w:sz w:val="18"/>
                <w:szCs w:val="18"/>
              </w:rPr>
              <w:t>Promote Community Participation</w:t>
            </w:r>
            <w:r w:rsidRPr="00AF7249">
              <w:rPr>
                <w:rFonts w:ascii="Arial" w:hAnsi="Arial" w:cs="Arial"/>
                <w:bCs/>
                <w:color w:val="000000"/>
                <w:sz w:val="18"/>
                <w:szCs w:val="18"/>
              </w:rPr>
              <w:t xml:space="preserve">  </w:t>
            </w:r>
          </w:p>
          <w:p w14:paraId="230C5992" w14:textId="77777777" w:rsidR="00391A04" w:rsidRPr="00AF7249" w:rsidRDefault="00391A04" w:rsidP="00391A04">
            <w:pPr>
              <w:ind w:left="113" w:right="113"/>
              <w:jc w:val="center"/>
              <w:rPr>
                <w:rFonts w:ascii="Arial" w:hAnsi="Arial" w:cs="Arial"/>
                <w:bCs/>
                <w:color w:val="000000"/>
                <w:sz w:val="18"/>
                <w:szCs w:val="18"/>
              </w:rPr>
            </w:pPr>
          </w:p>
        </w:tc>
        <w:tc>
          <w:tcPr>
            <w:tcW w:w="642" w:type="pct"/>
            <w:shd w:val="clear" w:color="auto" w:fill="auto"/>
            <w:vAlign w:val="center"/>
          </w:tcPr>
          <w:p w14:paraId="2BD50A1D" w14:textId="77777777" w:rsidR="00391A04" w:rsidRPr="00AF7249" w:rsidRDefault="00391A04" w:rsidP="00391A04">
            <w:pPr>
              <w:rPr>
                <w:rFonts w:ascii="Arial" w:eastAsia="Arial Unicode MS" w:hAnsi="Arial" w:cs="Arial"/>
                <w:bCs/>
                <w:sz w:val="16"/>
                <w:szCs w:val="16"/>
              </w:rPr>
            </w:pPr>
            <w:r w:rsidRPr="00AF7249">
              <w:rPr>
                <w:rFonts w:ascii="Arial" w:eastAsia="Arial Unicode MS" w:hAnsi="Arial" w:cs="Arial"/>
                <w:bCs/>
                <w:sz w:val="16"/>
                <w:szCs w:val="16"/>
              </w:rPr>
              <w:t>Number of Youth Summit Held</w:t>
            </w:r>
          </w:p>
        </w:tc>
        <w:tc>
          <w:tcPr>
            <w:tcW w:w="367" w:type="pct"/>
            <w:shd w:val="clear" w:color="auto" w:fill="auto"/>
            <w:vAlign w:val="center"/>
          </w:tcPr>
          <w:p w14:paraId="26F1BD60"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New</w:t>
            </w:r>
          </w:p>
        </w:tc>
        <w:tc>
          <w:tcPr>
            <w:tcW w:w="734" w:type="pct"/>
            <w:vAlign w:val="center"/>
          </w:tcPr>
          <w:p w14:paraId="22FAC041"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1 Summit Held by 30 June 202</w:t>
            </w:r>
            <w:r>
              <w:rPr>
                <w:rFonts w:ascii="Arial" w:hAnsi="Arial" w:cs="Arial"/>
                <w:bCs/>
                <w:sz w:val="16"/>
                <w:szCs w:val="16"/>
              </w:rPr>
              <w:t>5</w:t>
            </w:r>
          </w:p>
        </w:tc>
        <w:tc>
          <w:tcPr>
            <w:tcW w:w="414" w:type="pct"/>
            <w:shd w:val="clear" w:color="auto" w:fill="auto"/>
            <w:vAlign w:val="center"/>
          </w:tcPr>
          <w:p w14:paraId="08AE2FD2"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R1</w:t>
            </w:r>
            <w:r>
              <w:rPr>
                <w:rFonts w:ascii="Arial" w:hAnsi="Arial" w:cs="Arial"/>
                <w:bCs/>
                <w:sz w:val="16"/>
                <w:szCs w:val="16"/>
              </w:rPr>
              <w:t>0</w:t>
            </w:r>
            <w:r w:rsidRPr="00AF7249">
              <w:rPr>
                <w:rFonts w:ascii="Arial" w:hAnsi="Arial" w:cs="Arial"/>
                <w:bCs/>
                <w:sz w:val="16"/>
                <w:szCs w:val="16"/>
              </w:rPr>
              <w:t>0 000</w:t>
            </w:r>
          </w:p>
        </w:tc>
        <w:tc>
          <w:tcPr>
            <w:tcW w:w="366" w:type="pct"/>
            <w:vMerge w:val="restart"/>
            <w:shd w:val="clear" w:color="auto" w:fill="auto"/>
            <w:textDirection w:val="btLr"/>
            <w:vAlign w:val="center"/>
          </w:tcPr>
          <w:p w14:paraId="1D6D333A" w14:textId="77777777" w:rsidR="00391A04" w:rsidRPr="00AF7249" w:rsidDel="001B5A19" w:rsidRDefault="00391A04" w:rsidP="00391A04">
            <w:pPr>
              <w:ind w:right="113"/>
              <w:jc w:val="center"/>
              <w:rPr>
                <w:rFonts w:ascii="Arial" w:hAnsi="Arial" w:cs="Arial"/>
                <w:color w:val="000000"/>
                <w:sz w:val="14"/>
                <w:szCs w:val="14"/>
              </w:rPr>
            </w:pPr>
            <w:r w:rsidRPr="00AF7249">
              <w:rPr>
                <w:rFonts w:ascii="Arial" w:hAnsi="Arial" w:cs="Arial"/>
                <w:bCs/>
                <w:sz w:val="16"/>
                <w:szCs w:val="16"/>
              </w:rPr>
              <w:t>Informed &amp; Involved Community</w:t>
            </w:r>
          </w:p>
        </w:tc>
        <w:tc>
          <w:tcPr>
            <w:tcW w:w="413" w:type="pct"/>
            <w:shd w:val="clear" w:color="auto" w:fill="auto"/>
            <w:vAlign w:val="center"/>
          </w:tcPr>
          <w:p w14:paraId="01530ACC" w14:textId="77777777" w:rsidR="00391A04" w:rsidRPr="00AF7249" w:rsidRDefault="00391A04" w:rsidP="00391A04">
            <w:pPr>
              <w:jc w:val="center"/>
              <w:rPr>
                <w:rFonts w:ascii="Arial" w:hAnsi="Arial" w:cs="Arial"/>
                <w:bCs/>
                <w:sz w:val="16"/>
                <w:szCs w:val="16"/>
              </w:rPr>
            </w:pPr>
            <w:r>
              <w:rPr>
                <w:rFonts w:ascii="Arial" w:hAnsi="Arial" w:cs="Arial"/>
                <w:bCs/>
                <w:sz w:val="16"/>
                <w:szCs w:val="16"/>
              </w:rPr>
              <w:t>-</w:t>
            </w:r>
          </w:p>
        </w:tc>
        <w:tc>
          <w:tcPr>
            <w:tcW w:w="413" w:type="pct"/>
            <w:shd w:val="clear" w:color="auto" w:fill="auto"/>
            <w:vAlign w:val="center"/>
          </w:tcPr>
          <w:p w14:paraId="69D1D59A" w14:textId="77777777" w:rsidR="00391A04" w:rsidRPr="00AF7249" w:rsidRDefault="00391A04" w:rsidP="00391A04">
            <w:pPr>
              <w:jc w:val="center"/>
              <w:rPr>
                <w:rFonts w:ascii="Arial" w:hAnsi="Arial" w:cs="Arial"/>
                <w:bCs/>
                <w:sz w:val="16"/>
                <w:szCs w:val="16"/>
              </w:rPr>
            </w:pPr>
            <w:r>
              <w:rPr>
                <w:rFonts w:ascii="Arial" w:hAnsi="Arial" w:cs="Arial"/>
                <w:bCs/>
                <w:sz w:val="16"/>
                <w:szCs w:val="16"/>
              </w:rPr>
              <w:t>-</w:t>
            </w:r>
          </w:p>
        </w:tc>
        <w:tc>
          <w:tcPr>
            <w:tcW w:w="368" w:type="pct"/>
            <w:shd w:val="clear" w:color="auto" w:fill="auto"/>
            <w:vAlign w:val="center"/>
          </w:tcPr>
          <w:p w14:paraId="31FC5634" w14:textId="77777777" w:rsidR="00391A04" w:rsidRPr="00AF7249" w:rsidRDefault="00391A04" w:rsidP="00391A04">
            <w:pPr>
              <w:jc w:val="center"/>
              <w:rPr>
                <w:rFonts w:ascii="Arial" w:hAnsi="Arial" w:cs="Arial"/>
                <w:bCs/>
                <w:sz w:val="16"/>
                <w:szCs w:val="16"/>
              </w:rPr>
            </w:pPr>
            <w:r>
              <w:rPr>
                <w:rFonts w:ascii="Arial" w:hAnsi="Arial" w:cs="Arial"/>
                <w:bCs/>
                <w:sz w:val="16"/>
                <w:szCs w:val="16"/>
              </w:rPr>
              <w:t>-</w:t>
            </w:r>
          </w:p>
        </w:tc>
        <w:tc>
          <w:tcPr>
            <w:tcW w:w="367" w:type="pct"/>
            <w:shd w:val="clear" w:color="auto" w:fill="auto"/>
            <w:vAlign w:val="center"/>
          </w:tcPr>
          <w:p w14:paraId="3883E55A"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1 Summit Held</w:t>
            </w:r>
            <w:r>
              <w:rPr>
                <w:rFonts w:ascii="Arial" w:hAnsi="Arial" w:cs="Arial"/>
                <w:bCs/>
                <w:sz w:val="16"/>
                <w:szCs w:val="16"/>
              </w:rPr>
              <w:t xml:space="preserve"> by 30 June 2026</w:t>
            </w:r>
          </w:p>
        </w:tc>
        <w:tc>
          <w:tcPr>
            <w:tcW w:w="551" w:type="pct"/>
            <w:shd w:val="clear" w:color="auto" w:fill="auto"/>
            <w:vAlign w:val="center"/>
          </w:tcPr>
          <w:p w14:paraId="37028D14" w14:textId="640C85B4" w:rsidR="00391A04" w:rsidRPr="00B7311B" w:rsidRDefault="00391A04" w:rsidP="00391A04">
            <w:pPr>
              <w:jc w:val="center"/>
              <w:rPr>
                <w:rFonts w:ascii="Arial" w:hAnsi="Arial" w:cs="Arial"/>
                <w:bCs/>
                <w:color w:val="000000" w:themeColor="text1"/>
                <w:sz w:val="16"/>
                <w:szCs w:val="16"/>
              </w:rPr>
            </w:pPr>
            <w:r w:rsidRPr="00B7311B">
              <w:rPr>
                <w:rFonts w:ascii="Arial" w:hAnsi="Arial" w:cs="Arial"/>
                <w:bCs/>
                <w:color w:val="000000" w:themeColor="text1"/>
                <w:sz w:val="16"/>
                <w:szCs w:val="16"/>
              </w:rPr>
              <w:t>Minutes &amp; Attendance Registers, &amp; Invite</w:t>
            </w:r>
          </w:p>
        </w:tc>
      </w:tr>
      <w:tr w:rsidR="00B7311B" w:rsidRPr="00AF7249" w14:paraId="5672223D" w14:textId="77777777" w:rsidTr="00F61E13">
        <w:trPr>
          <w:trHeight w:val="540"/>
        </w:trPr>
        <w:tc>
          <w:tcPr>
            <w:tcW w:w="365" w:type="pct"/>
            <w:vMerge/>
            <w:shd w:val="clear" w:color="auto" w:fill="auto"/>
          </w:tcPr>
          <w:p w14:paraId="1172B85A" w14:textId="77777777" w:rsidR="00391A04" w:rsidRPr="00AF7249" w:rsidRDefault="00391A04" w:rsidP="00391A04">
            <w:pPr>
              <w:ind w:left="113" w:right="113"/>
              <w:jc w:val="center"/>
              <w:rPr>
                <w:rFonts w:ascii="Arial" w:hAnsi="Arial" w:cs="Arial"/>
                <w:color w:val="000000"/>
                <w:sz w:val="18"/>
                <w:szCs w:val="18"/>
              </w:rPr>
            </w:pPr>
          </w:p>
        </w:tc>
        <w:tc>
          <w:tcPr>
            <w:tcW w:w="642" w:type="pct"/>
            <w:shd w:val="clear" w:color="auto" w:fill="auto"/>
            <w:vAlign w:val="center"/>
          </w:tcPr>
          <w:p w14:paraId="7917185A" w14:textId="77777777" w:rsidR="00391A04" w:rsidRPr="00AF7249" w:rsidRDefault="00391A04" w:rsidP="00391A04">
            <w:pPr>
              <w:rPr>
                <w:rFonts w:ascii="Arial" w:eastAsia="Arial Unicode MS" w:hAnsi="Arial" w:cs="Arial"/>
                <w:bCs/>
                <w:sz w:val="16"/>
                <w:szCs w:val="16"/>
              </w:rPr>
            </w:pPr>
            <w:r w:rsidRPr="00AF7249">
              <w:rPr>
                <w:rFonts w:ascii="Arial" w:eastAsia="Arial Unicode MS" w:hAnsi="Arial" w:cs="Arial"/>
                <w:bCs/>
                <w:sz w:val="16"/>
                <w:szCs w:val="16"/>
              </w:rPr>
              <w:t>Number of Youth Career Exhibition Held</w:t>
            </w:r>
          </w:p>
        </w:tc>
        <w:tc>
          <w:tcPr>
            <w:tcW w:w="367" w:type="pct"/>
            <w:shd w:val="clear" w:color="auto" w:fill="auto"/>
            <w:vAlign w:val="center"/>
          </w:tcPr>
          <w:p w14:paraId="060E35BA"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New</w:t>
            </w:r>
          </w:p>
        </w:tc>
        <w:tc>
          <w:tcPr>
            <w:tcW w:w="734" w:type="pct"/>
            <w:vAlign w:val="center"/>
          </w:tcPr>
          <w:p w14:paraId="6A2FCBCD"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1 YCE Held by 30 June 202</w:t>
            </w:r>
            <w:r>
              <w:rPr>
                <w:rFonts w:ascii="Arial" w:hAnsi="Arial" w:cs="Arial"/>
                <w:bCs/>
                <w:sz w:val="16"/>
                <w:szCs w:val="16"/>
              </w:rPr>
              <w:t>6</w:t>
            </w:r>
          </w:p>
        </w:tc>
        <w:tc>
          <w:tcPr>
            <w:tcW w:w="414" w:type="pct"/>
            <w:shd w:val="clear" w:color="auto" w:fill="auto"/>
            <w:vAlign w:val="center"/>
          </w:tcPr>
          <w:p w14:paraId="46AA7042" w14:textId="77777777" w:rsidR="00391A04" w:rsidRPr="00AF7249" w:rsidRDefault="00391A04" w:rsidP="00391A04">
            <w:pPr>
              <w:jc w:val="center"/>
              <w:rPr>
                <w:rFonts w:ascii="Arial" w:hAnsi="Arial" w:cs="Arial"/>
                <w:bCs/>
                <w:sz w:val="16"/>
                <w:szCs w:val="16"/>
              </w:rPr>
            </w:pPr>
            <w:r w:rsidRPr="00AF7249">
              <w:rPr>
                <w:rFonts w:ascii="Arial" w:hAnsi="Arial" w:cs="Arial"/>
                <w:bCs/>
                <w:sz w:val="16"/>
                <w:szCs w:val="16"/>
              </w:rPr>
              <w:t>R 50 000</w:t>
            </w:r>
          </w:p>
          <w:p w14:paraId="13A16653" w14:textId="77777777" w:rsidR="00391A04" w:rsidRPr="00AF7249" w:rsidRDefault="00391A04" w:rsidP="00391A04">
            <w:pPr>
              <w:jc w:val="center"/>
              <w:rPr>
                <w:rFonts w:ascii="Arial" w:hAnsi="Arial" w:cs="Arial"/>
                <w:bCs/>
                <w:sz w:val="16"/>
                <w:szCs w:val="16"/>
              </w:rPr>
            </w:pPr>
          </w:p>
        </w:tc>
        <w:tc>
          <w:tcPr>
            <w:tcW w:w="366" w:type="pct"/>
            <w:vMerge/>
            <w:shd w:val="clear" w:color="auto" w:fill="auto"/>
            <w:vAlign w:val="center"/>
          </w:tcPr>
          <w:p w14:paraId="31DF4988" w14:textId="77777777" w:rsidR="00391A04" w:rsidRPr="00AF7249" w:rsidDel="001B5A19" w:rsidRDefault="00391A04" w:rsidP="00391A04">
            <w:pPr>
              <w:ind w:left="113" w:right="113"/>
              <w:jc w:val="center"/>
              <w:rPr>
                <w:rFonts w:ascii="Arial" w:hAnsi="Arial" w:cs="Arial"/>
                <w:color w:val="000000"/>
                <w:sz w:val="16"/>
                <w:szCs w:val="16"/>
              </w:rPr>
            </w:pPr>
          </w:p>
        </w:tc>
        <w:tc>
          <w:tcPr>
            <w:tcW w:w="413" w:type="pct"/>
            <w:shd w:val="clear" w:color="auto" w:fill="auto"/>
            <w:vAlign w:val="center"/>
          </w:tcPr>
          <w:p w14:paraId="5E14B5E7" w14:textId="2244F032" w:rsidR="00391A04" w:rsidRPr="00AF7249" w:rsidRDefault="00772B86" w:rsidP="00391A04">
            <w:pPr>
              <w:jc w:val="center"/>
              <w:rPr>
                <w:rFonts w:ascii="Arial" w:hAnsi="Arial" w:cs="Arial"/>
                <w:bCs/>
                <w:sz w:val="16"/>
                <w:szCs w:val="16"/>
              </w:rPr>
            </w:pPr>
            <w:r>
              <w:rPr>
                <w:rFonts w:ascii="Arial" w:hAnsi="Arial" w:cs="Arial"/>
                <w:bCs/>
                <w:sz w:val="16"/>
                <w:szCs w:val="16"/>
              </w:rPr>
              <w:t>-</w:t>
            </w:r>
          </w:p>
        </w:tc>
        <w:tc>
          <w:tcPr>
            <w:tcW w:w="413" w:type="pct"/>
            <w:shd w:val="clear" w:color="auto" w:fill="auto"/>
            <w:vAlign w:val="center"/>
          </w:tcPr>
          <w:p w14:paraId="5B935467" w14:textId="292F068C" w:rsidR="00391A04" w:rsidRPr="00AF7249" w:rsidRDefault="001D73DA" w:rsidP="00391A04">
            <w:pPr>
              <w:jc w:val="center"/>
              <w:rPr>
                <w:rFonts w:ascii="Arial" w:hAnsi="Arial" w:cs="Arial"/>
                <w:bCs/>
                <w:sz w:val="16"/>
                <w:szCs w:val="16"/>
              </w:rPr>
            </w:pPr>
            <w:r>
              <w:rPr>
                <w:rFonts w:ascii="Arial" w:hAnsi="Arial" w:cs="Arial"/>
                <w:bCs/>
                <w:sz w:val="16"/>
                <w:szCs w:val="16"/>
              </w:rPr>
              <w:t>-</w:t>
            </w:r>
          </w:p>
        </w:tc>
        <w:tc>
          <w:tcPr>
            <w:tcW w:w="368" w:type="pct"/>
            <w:shd w:val="clear" w:color="auto" w:fill="FFFFFF"/>
            <w:vAlign w:val="center"/>
          </w:tcPr>
          <w:p w14:paraId="3E19EC6D" w14:textId="2DC2B921" w:rsidR="00391A04" w:rsidRPr="00AF7249" w:rsidRDefault="00772B86" w:rsidP="00391A04">
            <w:pPr>
              <w:jc w:val="center"/>
              <w:rPr>
                <w:rFonts w:ascii="Arial" w:hAnsi="Arial" w:cs="Arial"/>
                <w:bCs/>
                <w:sz w:val="16"/>
                <w:szCs w:val="16"/>
              </w:rPr>
            </w:pPr>
            <w:r>
              <w:rPr>
                <w:rFonts w:ascii="Arial" w:hAnsi="Arial" w:cs="Arial"/>
                <w:bCs/>
                <w:sz w:val="16"/>
                <w:szCs w:val="16"/>
              </w:rPr>
              <w:t>-</w:t>
            </w:r>
          </w:p>
        </w:tc>
        <w:tc>
          <w:tcPr>
            <w:tcW w:w="367" w:type="pct"/>
            <w:shd w:val="clear" w:color="auto" w:fill="FFFFFF"/>
            <w:vAlign w:val="center"/>
          </w:tcPr>
          <w:p w14:paraId="038FF8DA" w14:textId="3886DF3D" w:rsidR="00391A04" w:rsidRPr="00AF7249" w:rsidRDefault="001D73DA" w:rsidP="00391A04">
            <w:pPr>
              <w:jc w:val="center"/>
              <w:rPr>
                <w:rFonts w:ascii="Arial" w:hAnsi="Arial" w:cs="Arial"/>
                <w:bCs/>
                <w:sz w:val="16"/>
                <w:szCs w:val="16"/>
              </w:rPr>
            </w:pPr>
            <w:r w:rsidRPr="00AF7249">
              <w:rPr>
                <w:rFonts w:ascii="Arial" w:hAnsi="Arial" w:cs="Arial"/>
                <w:bCs/>
                <w:sz w:val="16"/>
                <w:szCs w:val="16"/>
              </w:rPr>
              <w:t>1 YCE Held by 30 June 202</w:t>
            </w:r>
            <w:r>
              <w:rPr>
                <w:rFonts w:ascii="Arial" w:hAnsi="Arial" w:cs="Arial"/>
                <w:bCs/>
                <w:sz w:val="16"/>
                <w:szCs w:val="16"/>
              </w:rPr>
              <w:t>6</w:t>
            </w:r>
          </w:p>
        </w:tc>
        <w:tc>
          <w:tcPr>
            <w:tcW w:w="551" w:type="pct"/>
            <w:shd w:val="clear" w:color="auto" w:fill="auto"/>
            <w:vAlign w:val="center"/>
          </w:tcPr>
          <w:p w14:paraId="454A8236" w14:textId="6ACD671E" w:rsidR="00391A04" w:rsidRPr="00B7311B" w:rsidRDefault="00391A04" w:rsidP="00391A04">
            <w:pPr>
              <w:jc w:val="center"/>
              <w:rPr>
                <w:rFonts w:ascii="Arial" w:hAnsi="Arial" w:cs="Arial"/>
                <w:bCs/>
                <w:color w:val="000000" w:themeColor="text1"/>
                <w:sz w:val="16"/>
                <w:szCs w:val="16"/>
              </w:rPr>
            </w:pPr>
            <w:r w:rsidRPr="00B7311B">
              <w:rPr>
                <w:rFonts w:ascii="Arial" w:hAnsi="Arial" w:cs="Arial"/>
                <w:bCs/>
                <w:color w:val="000000" w:themeColor="text1"/>
                <w:sz w:val="16"/>
                <w:szCs w:val="16"/>
              </w:rPr>
              <w:t>Minutes &amp; Attendance Registers &amp; Invite</w:t>
            </w:r>
          </w:p>
        </w:tc>
      </w:tr>
      <w:tr w:rsidR="00F61E13" w:rsidRPr="00AF7249" w14:paraId="441697E0" w14:textId="77777777" w:rsidTr="00F61E13">
        <w:trPr>
          <w:trHeight w:val="548"/>
        </w:trPr>
        <w:tc>
          <w:tcPr>
            <w:tcW w:w="365" w:type="pct"/>
            <w:vMerge/>
            <w:shd w:val="clear" w:color="auto" w:fill="auto"/>
            <w:textDirection w:val="btLr"/>
            <w:vAlign w:val="center"/>
          </w:tcPr>
          <w:p w14:paraId="73986914" w14:textId="77777777" w:rsidR="00F61E13" w:rsidRPr="00AF7249" w:rsidRDefault="00F61E13" w:rsidP="00F61E13">
            <w:pPr>
              <w:ind w:left="113" w:right="113"/>
              <w:jc w:val="center"/>
              <w:rPr>
                <w:rFonts w:ascii="Arial" w:hAnsi="Arial" w:cs="Arial"/>
                <w:bCs/>
                <w:color w:val="000000"/>
                <w:sz w:val="18"/>
                <w:szCs w:val="18"/>
              </w:rPr>
            </w:pPr>
          </w:p>
        </w:tc>
        <w:tc>
          <w:tcPr>
            <w:tcW w:w="642" w:type="pct"/>
            <w:shd w:val="clear" w:color="auto" w:fill="auto"/>
            <w:vAlign w:val="center"/>
          </w:tcPr>
          <w:p w14:paraId="39042C30" w14:textId="77777777" w:rsidR="00F61E13" w:rsidRPr="00AF7249" w:rsidRDefault="00F61E13" w:rsidP="00F61E13">
            <w:pPr>
              <w:rPr>
                <w:rFonts w:ascii="Arial" w:eastAsia="Arial Unicode MS" w:hAnsi="Arial" w:cs="Arial"/>
                <w:bCs/>
                <w:sz w:val="16"/>
                <w:szCs w:val="16"/>
              </w:rPr>
            </w:pPr>
            <w:r w:rsidRPr="00AF7249">
              <w:rPr>
                <w:rFonts w:ascii="Arial" w:eastAsia="Arial Unicode MS" w:hAnsi="Arial" w:cs="Arial"/>
                <w:bCs/>
                <w:sz w:val="16"/>
                <w:szCs w:val="16"/>
              </w:rPr>
              <w:t>Number of Disability Forum Meetings Held</w:t>
            </w:r>
          </w:p>
        </w:tc>
        <w:tc>
          <w:tcPr>
            <w:tcW w:w="367" w:type="pct"/>
            <w:shd w:val="clear" w:color="auto" w:fill="auto"/>
            <w:vAlign w:val="center"/>
          </w:tcPr>
          <w:p w14:paraId="701FF3F1" w14:textId="77777777" w:rsidR="00F61E13" w:rsidRPr="00AF7249" w:rsidRDefault="00F61E13" w:rsidP="00F61E13">
            <w:pPr>
              <w:jc w:val="center"/>
              <w:rPr>
                <w:rFonts w:ascii="Arial" w:hAnsi="Arial" w:cs="Arial"/>
                <w:bCs/>
                <w:sz w:val="16"/>
                <w:szCs w:val="16"/>
              </w:rPr>
            </w:pPr>
            <w:r w:rsidRPr="00AF7249">
              <w:rPr>
                <w:rFonts w:ascii="Arial" w:hAnsi="Arial" w:cs="Arial"/>
                <w:bCs/>
                <w:sz w:val="16"/>
                <w:szCs w:val="16"/>
              </w:rPr>
              <w:t>New</w:t>
            </w:r>
          </w:p>
        </w:tc>
        <w:tc>
          <w:tcPr>
            <w:tcW w:w="734" w:type="pct"/>
            <w:tcBorders>
              <w:top w:val="single" w:sz="2" w:space="0" w:color="auto"/>
              <w:bottom w:val="single" w:sz="2" w:space="0" w:color="auto"/>
            </w:tcBorders>
            <w:vAlign w:val="center"/>
          </w:tcPr>
          <w:p w14:paraId="14DE61D5" w14:textId="77777777" w:rsidR="00F61E13" w:rsidRPr="00AF7249" w:rsidRDefault="00F61E13" w:rsidP="00F61E13">
            <w:pPr>
              <w:jc w:val="center"/>
              <w:rPr>
                <w:rFonts w:ascii="Arial" w:hAnsi="Arial" w:cs="Arial"/>
                <w:bCs/>
                <w:sz w:val="16"/>
                <w:szCs w:val="16"/>
              </w:rPr>
            </w:pPr>
            <w:r w:rsidRPr="00AF7249">
              <w:rPr>
                <w:rFonts w:ascii="Arial" w:hAnsi="Arial" w:cs="Arial"/>
                <w:bCs/>
                <w:sz w:val="16"/>
                <w:szCs w:val="16"/>
              </w:rPr>
              <w:t xml:space="preserve">4 </w:t>
            </w:r>
            <w:r w:rsidRPr="00AF7249">
              <w:rPr>
                <w:rFonts w:ascii="Arial" w:eastAsia="Arial Unicode MS" w:hAnsi="Arial" w:cs="Arial"/>
                <w:bCs/>
                <w:sz w:val="16"/>
                <w:szCs w:val="16"/>
              </w:rPr>
              <w:t>Disability Forum Meetings Held</w:t>
            </w:r>
            <w:r w:rsidRPr="00AF7249">
              <w:rPr>
                <w:rFonts w:ascii="Arial" w:hAnsi="Arial" w:cs="Arial"/>
                <w:bCs/>
                <w:sz w:val="16"/>
                <w:szCs w:val="16"/>
              </w:rPr>
              <w:t xml:space="preserve"> </w:t>
            </w:r>
            <w:r>
              <w:rPr>
                <w:rFonts w:ascii="Arial" w:hAnsi="Arial" w:cs="Arial"/>
                <w:bCs/>
                <w:sz w:val="16"/>
                <w:szCs w:val="16"/>
              </w:rPr>
              <w:t>by 30 June 2026</w:t>
            </w:r>
          </w:p>
          <w:p w14:paraId="325BF6D4" w14:textId="77777777" w:rsidR="00F61E13" w:rsidRPr="00AF7249" w:rsidRDefault="00F61E13" w:rsidP="00F61E13">
            <w:pPr>
              <w:jc w:val="center"/>
              <w:rPr>
                <w:rFonts w:ascii="Arial" w:hAnsi="Arial" w:cs="Arial"/>
                <w:bCs/>
                <w:sz w:val="16"/>
                <w:szCs w:val="16"/>
              </w:rPr>
            </w:pPr>
            <w:r w:rsidRPr="00AF7249">
              <w:rPr>
                <w:rFonts w:ascii="Arial" w:hAnsi="Arial" w:cs="Arial"/>
                <w:bCs/>
                <w:sz w:val="16"/>
                <w:szCs w:val="16"/>
              </w:rPr>
              <w:t>(1 per quarter)</w:t>
            </w:r>
          </w:p>
        </w:tc>
        <w:tc>
          <w:tcPr>
            <w:tcW w:w="414" w:type="pct"/>
            <w:tcBorders>
              <w:top w:val="single" w:sz="2" w:space="0" w:color="auto"/>
              <w:bottom w:val="single" w:sz="2" w:space="0" w:color="auto"/>
            </w:tcBorders>
            <w:shd w:val="clear" w:color="auto" w:fill="auto"/>
            <w:vAlign w:val="center"/>
          </w:tcPr>
          <w:p w14:paraId="0D1903AD" w14:textId="77777777" w:rsidR="00F61E13" w:rsidRPr="00AF7249" w:rsidRDefault="00F61E13" w:rsidP="00F61E13">
            <w:pPr>
              <w:jc w:val="center"/>
              <w:rPr>
                <w:rFonts w:ascii="Arial" w:hAnsi="Arial" w:cs="Arial"/>
                <w:bCs/>
                <w:sz w:val="16"/>
                <w:szCs w:val="16"/>
              </w:rPr>
            </w:pPr>
            <w:r w:rsidRPr="00AF7249">
              <w:rPr>
                <w:rFonts w:ascii="Arial" w:hAnsi="Arial" w:cs="Arial"/>
                <w:bCs/>
                <w:sz w:val="16"/>
                <w:szCs w:val="16"/>
              </w:rPr>
              <w:t xml:space="preserve">R </w:t>
            </w:r>
            <w:r>
              <w:rPr>
                <w:rFonts w:ascii="Arial" w:hAnsi="Arial" w:cs="Arial"/>
                <w:bCs/>
                <w:sz w:val="16"/>
                <w:szCs w:val="16"/>
              </w:rPr>
              <w:t>250</w:t>
            </w:r>
            <w:r w:rsidRPr="00AF7249">
              <w:rPr>
                <w:rFonts w:ascii="Arial" w:hAnsi="Arial" w:cs="Arial"/>
                <w:bCs/>
                <w:sz w:val="16"/>
                <w:szCs w:val="16"/>
              </w:rPr>
              <w:t xml:space="preserve"> 000</w:t>
            </w:r>
          </w:p>
        </w:tc>
        <w:tc>
          <w:tcPr>
            <w:tcW w:w="366" w:type="pct"/>
            <w:vMerge/>
            <w:shd w:val="clear" w:color="auto" w:fill="auto"/>
            <w:textDirection w:val="btLr"/>
            <w:vAlign w:val="center"/>
          </w:tcPr>
          <w:p w14:paraId="13AEC377" w14:textId="77777777" w:rsidR="00F61E13" w:rsidRPr="00AF7249" w:rsidRDefault="00F61E13" w:rsidP="00F61E13">
            <w:pPr>
              <w:ind w:left="113" w:right="113"/>
              <w:jc w:val="center"/>
              <w:rPr>
                <w:rFonts w:ascii="Arial" w:hAnsi="Arial" w:cs="Arial"/>
                <w:bCs/>
                <w:color w:val="000000"/>
                <w:sz w:val="16"/>
                <w:szCs w:val="16"/>
              </w:rPr>
            </w:pPr>
          </w:p>
        </w:tc>
        <w:tc>
          <w:tcPr>
            <w:tcW w:w="413" w:type="pct"/>
            <w:shd w:val="clear" w:color="auto" w:fill="auto"/>
            <w:vAlign w:val="center"/>
          </w:tcPr>
          <w:p w14:paraId="1487DF3F" w14:textId="77777777" w:rsidR="007C00AE" w:rsidRDefault="00F61E13" w:rsidP="00F61E13">
            <w:pPr>
              <w:jc w:val="center"/>
              <w:rPr>
                <w:rFonts w:ascii="Arial" w:hAnsi="Arial" w:cs="Arial"/>
                <w:bCs/>
                <w:sz w:val="16"/>
                <w:szCs w:val="16"/>
              </w:rPr>
            </w:pPr>
            <w:r w:rsidRPr="00AF7249">
              <w:rPr>
                <w:rFonts w:ascii="Arial" w:hAnsi="Arial" w:cs="Arial"/>
                <w:bCs/>
                <w:sz w:val="16"/>
                <w:szCs w:val="16"/>
              </w:rPr>
              <w:t xml:space="preserve"> 1 </w:t>
            </w:r>
            <w:r w:rsidRPr="00AF7249">
              <w:rPr>
                <w:rFonts w:ascii="Arial" w:eastAsia="Arial Unicode MS" w:hAnsi="Arial" w:cs="Arial"/>
                <w:bCs/>
                <w:sz w:val="16"/>
                <w:szCs w:val="16"/>
              </w:rPr>
              <w:t>Disability Forum Meeting Held</w:t>
            </w:r>
            <w:r w:rsidRPr="00AF7249">
              <w:rPr>
                <w:rFonts w:ascii="Arial" w:hAnsi="Arial" w:cs="Arial"/>
                <w:bCs/>
                <w:sz w:val="16"/>
                <w:szCs w:val="16"/>
              </w:rPr>
              <w:t xml:space="preserve"> </w:t>
            </w:r>
            <w:r>
              <w:rPr>
                <w:rFonts w:ascii="Arial" w:hAnsi="Arial" w:cs="Arial"/>
                <w:bCs/>
                <w:sz w:val="16"/>
                <w:szCs w:val="16"/>
              </w:rPr>
              <w:t xml:space="preserve">by </w:t>
            </w:r>
          </w:p>
          <w:p w14:paraId="328D67E0" w14:textId="3CBC07E6" w:rsidR="00F61E13" w:rsidRPr="00AF7249" w:rsidRDefault="00F61E13" w:rsidP="00F61E13">
            <w:pPr>
              <w:jc w:val="center"/>
              <w:rPr>
                <w:rFonts w:ascii="Arial" w:hAnsi="Arial" w:cs="Arial"/>
                <w:bCs/>
                <w:sz w:val="16"/>
                <w:szCs w:val="16"/>
              </w:rPr>
            </w:pPr>
            <w:r w:rsidRPr="00064668">
              <w:rPr>
                <w:rFonts w:ascii="Arial" w:eastAsia="Arial Unicode MS" w:hAnsi="Arial" w:cs="Arial"/>
                <w:bCs/>
                <w:sz w:val="16"/>
                <w:szCs w:val="18"/>
              </w:rPr>
              <w:t xml:space="preserve">30 </w:t>
            </w:r>
            <w:r>
              <w:rPr>
                <w:rFonts w:ascii="Arial" w:eastAsia="Arial Unicode MS" w:hAnsi="Arial" w:cs="Arial"/>
                <w:bCs/>
                <w:sz w:val="16"/>
                <w:szCs w:val="18"/>
              </w:rPr>
              <w:t>September</w:t>
            </w:r>
            <w:r w:rsidRPr="00064668">
              <w:rPr>
                <w:rFonts w:ascii="Arial" w:eastAsia="Arial Unicode MS" w:hAnsi="Arial" w:cs="Arial"/>
                <w:bCs/>
                <w:sz w:val="16"/>
                <w:szCs w:val="18"/>
              </w:rPr>
              <w:t xml:space="preserve"> 202</w:t>
            </w:r>
            <w:r>
              <w:rPr>
                <w:rFonts w:ascii="Arial" w:eastAsia="Arial Unicode MS" w:hAnsi="Arial" w:cs="Arial"/>
                <w:bCs/>
                <w:sz w:val="16"/>
                <w:szCs w:val="18"/>
              </w:rPr>
              <w:t>5</w:t>
            </w:r>
          </w:p>
          <w:p w14:paraId="75D6C654" w14:textId="77777777" w:rsidR="00F61E13" w:rsidRPr="00AF7249" w:rsidRDefault="00F61E13" w:rsidP="00F61E13">
            <w:pPr>
              <w:jc w:val="center"/>
              <w:rPr>
                <w:rFonts w:ascii="Arial" w:hAnsi="Arial" w:cs="Arial"/>
                <w:bCs/>
                <w:sz w:val="16"/>
                <w:szCs w:val="16"/>
              </w:rPr>
            </w:pPr>
          </w:p>
        </w:tc>
        <w:tc>
          <w:tcPr>
            <w:tcW w:w="413" w:type="pct"/>
            <w:shd w:val="clear" w:color="auto" w:fill="auto"/>
            <w:vAlign w:val="center"/>
          </w:tcPr>
          <w:p w14:paraId="0ABDAD3D" w14:textId="77777777" w:rsidR="007C00AE" w:rsidRDefault="00F61E13" w:rsidP="00F61E13">
            <w:pPr>
              <w:jc w:val="center"/>
              <w:rPr>
                <w:rFonts w:ascii="Arial" w:hAnsi="Arial" w:cs="Arial"/>
                <w:bCs/>
                <w:sz w:val="16"/>
                <w:szCs w:val="16"/>
              </w:rPr>
            </w:pPr>
            <w:r w:rsidRPr="00AF7249">
              <w:rPr>
                <w:rFonts w:ascii="Arial" w:hAnsi="Arial" w:cs="Arial"/>
                <w:bCs/>
                <w:sz w:val="16"/>
                <w:szCs w:val="16"/>
              </w:rPr>
              <w:t>1</w:t>
            </w:r>
            <w:r w:rsidRPr="00AF7249">
              <w:rPr>
                <w:rFonts w:ascii="Arial" w:eastAsia="Arial Unicode MS" w:hAnsi="Arial" w:cs="Arial"/>
                <w:bCs/>
                <w:sz w:val="16"/>
                <w:szCs w:val="16"/>
              </w:rPr>
              <w:t xml:space="preserve"> Disability Forum Meeting</w:t>
            </w:r>
            <w:r>
              <w:rPr>
                <w:rFonts w:ascii="Arial" w:eastAsia="Arial Unicode MS" w:hAnsi="Arial" w:cs="Arial"/>
                <w:bCs/>
                <w:sz w:val="16"/>
                <w:szCs w:val="16"/>
              </w:rPr>
              <w:t xml:space="preserve"> </w:t>
            </w:r>
            <w:r w:rsidRPr="00AF7249">
              <w:rPr>
                <w:rFonts w:ascii="Arial" w:eastAsia="Arial Unicode MS" w:hAnsi="Arial" w:cs="Arial"/>
                <w:bCs/>
                <w:sz w:val="16"/>
                <w:szCs w:val="16"/>
              </w:rPr>
              <w:t>Held</w:t>
            </w:r>
            <w:r w:rsidRPr="00AF7249">
              <w:rPr>
                <w:rFonts w:ascii="Arial" w:hAnsi="Arial" w:cs="Arial"/>
                <w:bCs/>
                <w:sz w:val="16"/>
                <w:szCs w:val="16"/>
              </w:rPr>
              <w:t xml:space="preserve"> </w:t>
            </w:r>
            <w:r>
              <w:rPr>
                <w:rFonts w:ascii="Arial" w:hAnsi="Arial" w:cs="Arial"/>
                <w:bCs/>
                <w:sz w:val="16"/>
                <w:szCs w:val="16"/>
              </w:rPr>
              <w:t xml:space="preserve">by </w:t>
            </w:r>
          </w:p>
          <w:p w14:paraId="4B836912" w14:textId="3B8C26EA" w:rsidR="00F61E13" w:rsidRPr="00AF7249" w:rsidRDefault="00F61E13" w:rsidP="00F61E13">
            <w:pPr>
              <w:jc w:val="center"/>
              <w:rPr>
                <w:rFonts w:ascii="Arial" w:hAnsi="Arial" w:cs="Arial"/>
                <w:bCs/>
                <w:sz w:val="16"/>
                <w:szCs w:val="16"/>
              </w:rPr>
            </w:pPr>
            <w:r>
              <w:rPr>
                <w:rFonts w:ascii="Arial" w:hAnsi="Arial" w:cs="Arial"/>
                <w:bCs/>
                <w:sz w:val="16"/>
                <w:szCs w:val="16"/>
              </w:rPr>
              <w:t>31 December 2025</w:t>
            </w:r>
          </w:p>
          <w:p w14:paraId="0B62A83E" w14:textId="77777777" w:rsidR="00F61E13" w:rsidRPr="00AF7249" w:rsidRDefault="00F61E13" w:rsidP="00F61E13">
            <w:pPr>
              <w:jc w:val="center"/>
              <w:rPr>
                <w:rFonts w:ascii="Arial" w:hAnsi="Arial" w:cs="Arial"/>
                <w:bCs/>
                <w:sz w:val="16"/>
                <w:szCs w:val="16"/>
              </w:rPr>
            </w:pPr>
          </w:p>
        </w:tc>
        <w:tc>
          <w:tcPr>
            <w:tcW w:w="368" w:type="pct"/>
            <w:shd w:val="clear" w:color="auto" w:fill="FFFFFF"/>
          </w:tcPr>
          <w:p w14:paraId="5216F85F" w14:textId="5927CBB3" w:rsidR="00F61E13" w:rsidRPr="00AF7249" w:rsidRDefault="00772B86" w:rsidP="00F61E13">
            <w:pPr>
              <w:jc w:val="center"/>
              <w:rPr>
                <w:rFonts w:ascii="Arial" w:hAnsi="Arial" w:cs="Arial"/>
                <w:bCs/>
                <w:sz w:val="16"/>
                <w:szCs w:val="16"/>
              </w:rPr>
            </w:pPr>
            <w:r>
              <w:rPr>
                <w:rFonts w:ascii="Arial" w:eastAsia="Arial Unicode MS" w:hAnsi="Arial" w:cs="Arial"/>
                <w:bCs/>
                <w:sz w:val="16"/>
                <w:szCs w:val="16"/>
              </w:rPr>
              <w:t xml:space="preserve">1 </w:t>
            </w:r>
            <w:r w:rsidR="00F61E13" w:rsidRPr="00AF7249">
              <w:rPr>
                <w:rFonts w:ascii="Arial" w:eastAsia="Arial Unicode MS" w:hAnsi="Arial" w:cs="Arial"/>
                <w:bCs/>
                <w:sz w:val="16"/>
                <w:szCs w:val="16"/>
              </w:rPr>
              <w:t>Disability Forum Meetings Held</w:t>
            </w:r>
            <w:r w:rsidR="00F61E13" w:rsidRPr="00AF7249">
              <w:rPr>
                <w:rFonts w:ascii="Arial" w:hAnsi="Arial" w:cs="Arial"/>
                <w:bCs/>
                <w:sz w:val="16"/>
                <w:szCs w:val="16"/>
              </w:rPr>
              <w:t xml:space="preserve"> </w:t>
            </w:r>
            <w:r w:rsidR="00F61E13">
              <w:rPr>
                <w:rFonts w:ascii="Arial" w:hAnsi="Arial" w:cs="Arial"/>
                <w:bCs/>
                <w:sz w:val="16"/>
                <w:szCs w:val="16"/>
              </w:rPr>
              <w:t xml:space="preserve">by </w:t>
            </w:r>
            <w:r>
              <w:rPr>
                <w:rFonts w:ascii="Arial" w:hAnsi="Arial" w:cs="Arial"/>
                <w:bCs/>
                <w:sz w:val="16"/>
                <w:szCs w:val="16"/>
              </w:rPr>
              <w:t>30 March 2</w:t>
            </w:r>
            <w:r w:rsidR="00F61E13">
              <w:rPr>
                <w:rFonts w:ascii="Arial" w:hAnsi="Arial" w:cs="Arial"/>
                <w:bCs/>
                <w:sz w:val="16"/>
                <w:szCs w:val="16"/>
              </w:rPr>
              <w:t>026</w:t>
            </w:r>
          </w:p>
        </w:tc>
        <w:tc>
          <w:tcPr>
            <w:tcW w:w="367" w:type="pct"/>
            <w:shd w:val="clear" w:color="auto" w:fill="FFFFFF"/>
          </w:tcPr>
          <w:p w14:paraId="6D3E82DF" w14:textId="3FB6447D" w:rsidR="00F61E13" w:rsidRPr="00AF7249" w:rsidRDefault="00772B86" w:rsidP="00F61E13">
            <w:pPr>
              <w:jc w:val="center"/>
              <w:rPr>
                <w:rFonts w:ascii="Arial" w:hAnsi="Arial" w:cs="Arial"/>
                <w:bCs/>
                <w:sz w:val="16"/>
                <w:szCs w:val="16"/>
              </w:rPr>
            </w:pPr>
            <w:r>
              <w:rPr>
                <w:rFonts w:ascii="Arial" w:eastAsia="Arial Unicode MS" w:hAnsi="Arial" w:cs="Arial"/>
                <w:bCs/>
                <w:sz w:val="16"/>
                <w:szCs w:val="16"/>
              </w:rPr>
              <w:t xml:space="preserve">1 </w:t>
            </w:r>
            <w:r w:rsidR="00F61E13" w:rsidRPr="002142EF">
              <w:rPr>
                <w:rFonts w:ascii="Arial" w:eastAsia="Arial Unicode MS" w:hAnsi="Arial" w:cs="Arial"/>
                <w:bCs/>
                <w:sz w:val="16"/>
                <w:szCs w:val="16"/>
              </w:rPr>
              <w:t xml:space="preserve">Disability Forum </w:t>
            </w:r>
            <w:r w:rsidR="00B201AA" w:rsidRPr="002142EF">
              <w:rPr>
                <w:rFonts w:ascii="Arial" w:eastAsia="Arial Unicode MS" w:hAnsi="Arial" w:cs="Arial"/>
                <w:bCs/>
                <w:sz w:val="16"/>
                <w:szCs w:val="16"/>
              </w:rPr>
              <w:t>Meeting</w:t>
            </w:r>
            <w:r w:rsidR="00B201AA">
              <w:rPr>
                <w:rFonts w:ascii="Arial" w:eastAsia="Arial Unicode MS" w:hAnsi="Arial" w:cs="Arial"/>
                <w:bCs/>
                <w:sz w:val="16"/>
                <w:szCs w:val="16"/>
              </w:rPr>
              <w:t xml:space="preserve"> </w:t>
            </w:r>
            <w:r w:rsidR="00B201AA" w:rsidRPr="002142EF">
              <w:rPr>
                <w:rFonts w:ascii="Arial" w:eastAsia="Arial Unicode MS" w:hAnsi="Arial" w:cs="Arial"/>
                <w:bCs/>
                <w:sz w:val="16"/>
                <w:szCs w:val="16"/>
              </w:rPr>
              <w:t>Held</w:t>
            </w:r>
            <w:r w:rsidR="00F61E13" w:rsidRPr="002142EF">
              <w:rPr>
                <w:rFonts w:ascii="Arial" w:hAnsi="Arial" w:cs="Arial"/>
                <w:bCs/>
                <w:sz w:val="16"/>
                <w:szCs w:val="16"/>
              </w:rPr>
              <w:t xml:space="preserve"> by </w:t>
            </w:r>
            <w:r w:rsidR="001D73DA">
              <w:rPr>
                <w:rFonts w:ascii="Arial" w:hAnsi="Arial" w:cs="Arial"/>
                <w:bCs/>
                <w:sz w:val="16"/>
                <w:szCs w:val="16"/>
              </w:rPr>
              <w:t>30 June 2026</w:t>
            </w:r>
          </w:p>
        </w:tc>
        <w:tc>
          <w:tcPr>
            <w:tcW w:w="551" w:type="pct"/>
            <w:shd w:val="clear" w:color="auto" w:fill="auto"/>
            <w:vAlign w:val="center"/>
          </w:tcPr>
          <w:p w14:paraId="122F8539" w14:textId="61044B4C" w:rsidR="00F61E13" w:rsidRPr="00B7311B" w:rsidRDefault="00F61E13" w:rsidP="00F61E13">
            <w:pPr>
              <w:jc w:val="center"/>
              <w:rPr>
                <w:rFonts w:ascii="Arial" w:hAnsi="Arial" w:cs="Arial"/>
                <w:bCs/>
                <w:color w:val="000000" w:themeColor="text1"/>
                <w:sz w:val="16"/>
                <w:szCs w:val="16"/>
              </w:rPr>
            </w:pPr>
            <w:r w:rsidRPr="00B7311B">
              <w:rPr>
                <w:rFonts w:ascii="Arial" w:hAnsi="Arial" w:cs="Arial"/>
                <w:bCs/>
                <w:color w:val="000000" w:themeColor="text1"/>
                <w:sz w:val="16"/>
                <w:szCs w:val="16"/>
              </w:rPr>
              <w:t>Minutes, Agenda, Attendance register, Invite</w:t>
            </w:r>
          </w:p>
        </w:tc>
      </w:tr>
      <w:tr w:rsidR="00B7311B" w:rsidRPr="00AF7249" w14:paraId="49F8391B" w14:textId="77777777" w:rsidTr="00F61E13">
        <w:trPr>
          <w:trHeight w:val="850"/>
        </w:trPr>
        <w:tc>
          <w:tcPr>
            <w:tcW w:w="365" w:type="pct"/>
            <w:vMerge/>
            <w:shd w:val="clear" w:color="auto" w:fill="auto"/>
            <w:textDirection w:val="btLr"/>
            <w:vAlign w:val="center"/>
          </w:tcPr>
          <w:p w14:paraId="31CD40BF" w14:textId="77777777" w:rsidR="00391A04" w:rsidRPr="00AF7249" w:rsidRDefault="00391A04" w:rsidP="00391A04">
            <w:pPr>
              <w:ind w:left="113" w:right="113"/>
              <w:jc w:val="center"/>
              <w:rPr>
                <w:rFonts w:ascii="Arial" w:hAnsi="Arial" w:cs="Arial"/>
                <w:bCs/>
                <w:color w:val="000000"/>
                <w:sz w:val="18"/>
                <w:szCs w:val="18"/>
              </w:rPr>
            </w:pPr>
          </w:p>
        </w:tc>
        <w:tc>
          <w:tcPr>
            <w:tcW w:w="642" w:type="pct"/>
            <w:shd w:val="clear" w:color="auto" w:fill="auto"/>
            <w:vAlign w:val="center"/>
          </w:tcPr>
          <w:p w14:paraId="2A39A718" w14:textId="77777777" w:rsidR="00391A04" w:rsidRPr="00B56DE2" w:rsidRDefault="00391A04" w:rsidP="00391A04">
            <w:pPr>
              <w:rPr>
                <w:rFonts w:ascii="Arial" w:eastAsia="Arial Unicode MS" w:hAnsi="Arial" w:cs="Arial"/>
                <w:bCs/>
                <w:sz w:val="16"/>
                <w:szCs w:val="16"/>
              </w:rPr>
            </w:pPr>
            <w:r w:rsidRPr="00B56DE2">
              <w:rPr>
                <w:rFonts w:ascii="Arial" w:eastAsia="Arial Unicode MS" w:hAnsi="Arial" w:cs="Arial"/>
                <w:bCs/>
                <w:sz w:val="16"/>
                <w:szCs w:val="16"/>
              </w:rPr>
              <w:t>Number of Women’s Forum Meetings Held</w:t>
            </w:r>
          </w:p>
        </w:tc>
        <w:tc>
          <w:tcPr>
            <w:tcW w:w="367" w:type="pct"/>
            <w:shd w:val="clear" w:color="auto" w:fill="auto"/>
            <w:vAlign w:val="center"/>
          </w:tcPr>
          <w:p w14:paraId="00CC170B" w14:textId="77777777" w:rsidR="00391A04" w:rsidRPr="00B56DE2" w:rsidRDefault="00391A04" w:rsidP="00391A04">
            <w:pPr>
              <w:jc w:val="center"/>
              <w:rPr>
                <w:rFonts w:ascii="Arial" w:hAnsi="Arial" w:cs="Arial"/>
                <w:bCs/>
                <w:sz w:val="16"/>
                <w:szCs w:val="16"/>
              </w:rPr>
            </w:pPr>
            <w:r w:rsidRPr="00B56DE2">
              <w:rPr>
                <w:rFonts w:ascii="Arial" w:hAnsi="Arial" w:cs="Arial"/>
                <w:bCs/>
                <w:sz w:val="16"/>
                <w:szCs w:val="16"/>
              </w:rPr>
              <w:t>2</w:t>
            </w:r>
          </w:p>
        </w:tc>
        <w:tc>
          <w:tcPr>
            <w:tcW w:w="734" w:type="pct"/>
            <w:tcBorders>
              <w:top w:val="single" w:sz="2" w:space="0" w:color="auto"/>
              <w:bottom w:val="single" w:sz="2" w:space="0" w:color="auto"/>
            </w:tcBorders>
            <w:vAlign w:val="center"/>
          </w:tcPr>
          <w:p w14:paraId="309CB3E0" w14:textId="77777777" w:rsidR="00391A04" w:rsidRPr="00B56DE2" w:rsidRDefault="00391A04" w:rsidP="00391A04">
            <w:pPr>
              <w:jc w:val="center"/>
              <w:rPr>
                <w:rFonts w:ascii="Arial" w:eastAsia="Arial Unicode MS" w:hAnsi="Arial" w:cs="Arial"/>
                <w:bCs/>
                <w:sz w:val="16"/>
                <w:szCs w:val="16"/>
              </w:rPr>
            </w:pPr>
            <w:r w:rsidRPr="00B56DE2">
              <w:rPr>
                <w:rFonts w:ascii="Arial" w:hAnsi="Arial" w:cs="Arial"/>
                <w:bCs/>
                <w:sz w:val="16"/>
                <w:szCs w:val="16"/>
              </w:rPr>
              <w:t>2</w:t>
            </w:r>
            <w:r w:rsidRPr="00B56DE2">
              <w:rPr>
                <w:rFonts w:ascii="Arial" w:eastAsia="Arial Unicode MS" w:hAnsi="Arial" w:cs="Arial"/>
                <w:bCs/>
                <w:sz w:val="16"/>
                <w:szCs w:val="16"/>
              </w:rPr>
              <w:t xml:space="preserve"> Women’s Forum Meetings Held</w:t>
            </w:r>
            <w:r>
              <w:rPr>
                <w:rFonts w:ascii="Arial" w:eastAsia="Arial Unicode MS" w:hAnsi="Arial" w:cs="Arial"/>
                <w:bCs/>
                <w:sz w:val="16"/>
                <w:szCs w:val="16"/>
              </w:rPr>
              <w:t xml:space="preserve"> by 30 June 2026</w:t>
            </w:r>
          </w:p>
          <w:p w14:paraId="06AD58AB" w14:textId="77777777" w:rsidR="00391A04" w:rsidRPr="00B56DE2" w:rsidRDefault="00391A04" w:rsidP="00391A04">
            <w:pPr>
              <w:jc w:val="center"/>
              <w:rPr>
                <w:rFonts w:ascii="Arial" w:hAnsi="Arial" w:cs="Arial"/>
                <w:bCs/>
                <w:sz w:val="16"/>
                <w:szCs w:val="16"/>
              </w:rPr>
            </w:pPr>
            <w:r w:rsidRPr="00B56DE2">
              <w:rPr>
                <w:rFonts w:ascii="Arial" w:hAnsi="Arial" w:cs="Arial"/>
                <w:bCs/>
                <w:sz w:val="16"/>
                <w:szCs w:val="16"/>
              </w:rPr>
              <w:t>(</w:t>
            </w:r>
            <w:r>
              <w:rPr>
                <w:rFonts w:ascii="Arial" w:hAnsi="Arial" w:cs="Arial"/>
                <w:bCs/>
                <w:sz w:val="16"/>
                <w:szCs w:val="16"/>
              </w:rPr>
              <w:t>1</w:t>
            </w:r>
            <w:r w:rsidRPr="00B56DE2">
              <w:rPr>
                <w:rFonts w:ascii="Arial" w:hAnsi="Arial" w:cs="Arial"/>
                <w:bCs/>
                <w:sz w:val="16"/>
                <w:szCs w:val="16"/>
                <w:vertAlign w:val="superscript"/>
              </w:rPr>
              <w:t>st</w:t>
            </w:r>
            <w:r>
              <w:rPr>
                <w:rFonts w:ascii="Arial" w:hAnsi="Arial" w:cs="Arial"/>
                <w:bCs/>
                <w:sz w:val="16"/>
                <w:szCs w:val="16"/>
              </w:rPr>
              <w:t xml:space="preserve"> </w:t>
            </w:r>
            <w:r w:rsidRPr="00B56DE2">
              <w:rPr>
                <w:rFonts w:ascii="Arial" w:hAnsi="Arial" w:cs="Arial"/>
                <w:bCs/>
                <w:sz w:val="16"/>
                <w:szCs w:val="16"/>
              </w:rPr>
              <w:t>and 3</w:t>
            </w:r>
            <w:r w:rsidRPr="00B56DE2">
              <w:rPr>
                <w:rFonts w:ascii="Arial" w:hAnsi="Arial" w:cs="Arial"/>
                <w:bCs/>
                <w:sz w:val="16"/>
                <w:szCs w:val="16"/>
                <w:vertAlign w:val="superscript"/>
              </w:rPr>
              <w:t>rd</w:t>
            </w:r>
            <w:r w:rsidRPr="00B56DE2">
              <w:rPr>
                <w:rFonts w:ascii="Arial" w:hAnsi="Arial" w:cs="Arial"/>
                <w:bCs/>
                <w:sz w:val="16"/>
                <w:szCs w:val="16"/>
              </w:rPr>
              <w:t xml:space="preserve"> Quarter)</w:t>
            </w:r>
          </w:p>
        </w:tc>
        <w:tc>
          <w:tcPr>
            <w:tcW w:w="414" w:type="pct"/>
            <w:tcBorders>
              <w:top w:val="single" w:sz="2" w:space="0" w:color="auto"/>
              <w:bottom w:val="single" w:sz="4" w:space="0" w:color="auto"/>
            </w:tcBorders>
            <w:shd w:val="clear" w:color="auto" w:fill="auto"/>
            <w:vAlign w:val="center"/>
          </w:tcPr>
          <w:p w14:paraId="432F5141" w14:textId="77777777" w:rsidR="00391A04" w:rsidRPr="00B56DE2" w:rsidRDefault="00391A04" w:rsidP="00391A04">
            <w:pPr>
              <w:jc w:val="center"/>
              <w:rPr>
                <w:rFonts w:ascii="Arial" w:hAnsi="Arial" w:cs="Arial"/>
                <w:bCs/>
                <w:sz w:val="16"/>
                <w:szCs w:val="16"/>
              </w:rPr>
            </w:pPr>
            <w:r w:rsidRPr="00B56DE2">
              <w:rPr>
                <w:rFonts w:ascii="Arial" w:hAnsi="Arial" w:cs="Arial"/>
                <w:bCs/>
                <w:sz w:val="16"/>
                <w:szCs w:val="16"/>
              </w:rPr>
              <w:t xml:space="preserve">R </w:t>
            </w:r>
            <w:r>
              <w:rPr>
                <w:rFonts w:ascii="Arial" w:hAnsi="Arial" w:cs="Arial"/>
                <w:bCs/>
                <w:sz w:val="16"/>
                <w:szCs w:val="16"/>
              </w:rPr>
              <w:t>10</w:t>
            </w:r>
            <w:r w:rsidRPr="00B56DE2">
              <w:rPr>
                <w:rFonts w:ascii="Arial" w:hAnsi="Arial" w:cs="Arial"/>
                <w:bCs/>
                <w:sz w:val="16"/>
                <w:szCs w:val="16"/>
              </w:rPr>
              <w:t>0 000</w:t>
            </w:r>
          </w:p>
        </w:tc>
        <w:tc>
          <w:tcPr>
            <w:tcW w:w="366" w:type="pct"/>
            <w:vMerge/>
            <w:tcBorders>
              <w:bottom w:val="single" w:sz="4" w:space="0" w:color="auto"/>
            </w:tcBorders>
            <w:shd w:val="clear" w:color="auto" w:fill="auto"/>
            <w:textDirection w:val="btLr"/>
            <w:vAlign w:val="center"/>
          </w:tcPr>
          <w:p w14:paraId="094D047E" w14:textId="77777777" w:rsidR="00391A04" w:rsidRPr="00AF7249" w:rsidRDefault="00391A04" w:rsidP="00391A04">
            <w:pPr>
              <w:ind w:left="113" w:right="113"/>
              <w:jc w:val="center"/>
              <w:rPr>
                <w:rFonts w:ascii="Arial" w:hAnsi="Arial" w:cs="Arial"/>
                <w:color w:val="000000"/>
                <w:sz w:val="16"/>
                <w:szCs w:val="16"/>
              </w:rPr>
            </w:pPr>
          </w:p>
        </w:tc>
        <w:tc>
          <w:tcPr>
            <w:tcW w:w="413" w:type="pct"/>
            <w:shd w:val="clear" w:color="auto" w:fill="auto"/>
            <w:vAlign w:val="center"/>
          </w:tcPr>
          <w:p w14:paraId="6AB217C8" w14:textId="77777777" w:rsidR="00391A04" w:rsidRPr="00B56DE2" w:rsidRDefault="00391A04" w:rsidP="00391A04">
            <w:pPr>
              <w:jc w:val="center"/>
              <w:rPr>
                <w:rFonts w:ascii="Arial" w:hAnsi="Arial" w:cs="Arial"/>
                <w:bCs/>
                <w:sz w:val="16"/>
                <w:szCs w:val="16"/>
              </w:rPr>
            </w:pPr>
            <w:r w:rsidRPr="00B56DE2">
              <w:rPr>
                <w:rFonts w:ascii="Arial" w:hAnsi="Arial" w:cs="Arial"/>
                <w:bCs/>
                <w:sz w:val="14"/>
                <w:szCs w:val="14"/>
              </w:rPr>
              <w:t xml:space="preserve">1 </w:t>
            </w:r>
            <w:r w:rsidRPr="00B56DE2">
              <w:rPr>
                <w:rFonts w:ascii="Arial" w:eastAsia="Arial Unicode MS" w:hAnsi="Arial" w:cs="Arial"/>
                <w:bCs/>
                <w:sz w:val="14"/>
                <w:szCs w:val="14"/>
              </w:rPr>
              <w:t>Women’s Forum Meeting Held by 30 September 2025</w:t>
            </w:r>
          </w:p>
        </w:tc>
        <w:tc>
          <w:tcPr>
            <w:tcW w:w="413" w:type="pct"/>
            <w:shd w:val="clear" w:color="auto" w:fill="auto"/>
            <w:vAlign w:val="center"/>
          </w:tcPr>
          <w:p w14:paraId="4D4754D5" w14:textId="77777777" w:rsidR="00391A04" w:rsidRPr="00B56DE2" w:rsidRDefault="00391A04" w:rsidP="00391A04">
            <w:pPr>
              <w:jc w:val="center"/>
              <w:rPr>
                <w:rFonts w:ascii="Arial" w:hAnsi="Arial" w:cs="Arial"/>
                <w:bCs/>
                <w:sz w:val="16"/>
                <w:szCs w:val="16"/>
              </w:rPr>
            </w:pPr>
            <w:r w:rsidRPr="00B56DE2">
              <w:rPr>
                <w:rFonts w:ascii="Arial" w:hAnsi="Arial" w:cs="Arial"/>
                <w:bCs/>
                <w:sz w:val="16"/>
                <w:szCs w:val="16"/>
              </w:rPr>
              <w:t>-</w:t>
            </w:r>
          </w:p>
        </w:tc>
        <w:tc>
          <w:tcPr>
            <w:tcW w:w="368" w:type="pct"/>
            <w:shd w:val="clear" w:color="auto" w:fill="FFFFFF"/>
            <w:vAlign w:val="center"/>
          </w:tcPr>
          <w:p w14:paraId="448E4EEA" w14:textId="77777777" w:rsidR="00391A04" w:rsidRPr="00B56DE2" w:rsidRDefault="00391A04" w:rsidP="00391A04">
            <w:pPr>
              <w:jc w:val="center"/>
              <w:rPr>
                <w:rFonts w:ascii="Arial" w:hAnsi="Arial" w:cs="Arial"/>
                <w:bCs/>
                <w:sz w:val="16"/>
                <w:szCs w:val="16"/>
              </w:rPr>
            </w:pPr>
            <w:r w:rsidRPr="00B56DE2">
              <w:rPr>
                <w:rFonts w:ascii="Arial" w:hAnsi="Arial" w:cs="Arial"/>
                <w:bCs/>
                <w:sz w:val="14"/>
                <w:szCs w:val="14"/>
              </w:rPr>
              <w:t xml:space="preserve">1 </w:t>
            </w:r>
            <w:r w:rsidRPr="00B56DE2">
              <w:rPr>
                <w:rFonts w:ascii="Arial" w:eastAsia="Arial Unicode MS" w:hAnsi="Arial" w:cs="Arial"/>
                <w:bCs/>
                <w:sz w:val="14"/>
                <w:szCs w:val="14"/>
              </w:rPr>
              <w:t>Women’s Forum Meeting Held by 30 March 2026</w:t>
            </w:r>
          </w:p>
        </w:tc>
        <w:tc>
          <w:tcPr>
            <w:tcW w:w="367" w:type="pct"/>
            <w:shd w:val="clear" w:color="auto" w:fill="FFFFFF"/>
            <w:vAlign w:val="center"/>
          </w:tcPr>
          <w:p w14:paraId="22763130" w14:textId="77777777" w:rsidR="00391A04" w:rsidRPr="00B56DE2" w:rsidRDefault="00391A04" w:rsidP="00391A04">
            <w:pPr>
              <w:jc w:val="center"/>
              <w:rPr>
                <w:rFonts w:ascii="Arial" w:hAnsi="Arial" w:cs="Arial"/>
                <w:bCs/>
                <w:sz w:val="16"/>
                <w:szCs w:val="16"/>
              </w:rPr>
            </w:pPr>
            <w:r w:rsidRPr="00B56DE2">
              <w:rPr>
                <w:rFonts w:ascii="Arial" w:hAnsi="Arial" w:cs="Arial"/>
                <w:bCs/>
                <w:sz w:val="16"/>
                <w:szCs w:val="16"/>
              </w:rPr>
              <w:t>-</w:t>
            </w:r>
          </w:p>
        </w:tc>
        <w:tc>
          <w:tcPr>
            <w:tcW w:w="551" w:type="pct"/>
            <w:shd w:val="clear" w:color="auto" w:fill="auto"/>
            <w:vAlign w:val="center"/>
          </w:tcPr>
          <w:p w14:paraId="2B49D189" w14:textId="59EBAB9C" w:rsidR="00391A04" w:rsidRPr="00B7311B" w:rsidRDefault="00391A04" w:rsidP="00391A04">
            <w:pPr>
              <w:jc w:val="center"/>
              <w:rPr>
                <w:rFonts w:ascii="Arial" w:hAnsi="Arial" w:cs="Arial"/>
                <w:bCs/>
                <w:color w:val="000000" w:themeColor="text1"/>
                <w:sz w:val="16"/>
                <w:szCs w:val="16"/>
              </w:rPr>
            </w:pPr>
            <w:r w:rsidRPr="00B7311B">
              <w:rPr>
                <w:rFonts w:ascii="Arial" w:hAnsi="Arial" w:cs="Arial"/>
                <w:bCs/>
                <w:color w:val="000000" w:themeColor="text1"/>
                <w:sz w:val="16"/>
                <w:szCs w:val="16"/>
              </w:rPr>
              <w:t>Minutes &amp; Attendance Registers, Agenda, Invite</w:t>
            </w:r>
          </w:p>
        </w:tc>
      </w:tr>
    </w:tbl>
    <w:p w14:paraId="52B38D76" w14:textId="77777777" w:rsidR="00EF51CA" w:rsidRPr="00DC5CBA" w:rsidRDefault="00EF51CA" w:rsidP="004A7C18">
      <w:pPr>
        <w:rPr>
          <w:color w:val="000000"/>
          <w:lang w:val="en-ZA"/>
        </w:rPr>
      </w:pPr>
    </w:p>
    <w:tbl>
      <w:tblPr>
        <w:tblpPr w:leftFromText="180" w:rightFromText="180" w:vertAnchor="text" w:horzAnchor="margin" w:tblpX="-572" w:tblpY="-254"/>
        <w:tblW w:w="55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2019"/>
        <w:gridCol w:w="1008"/>
        <w:gridCol w:w="2041"/>
        <w:gridCol w:w="992"/>
        <w:gridCol w:w="1143"/>
        <w:gridCol w:w="1586"/>
        <w:gridCol w:w="1583"/>
        <w:gridCol w:w="1297"/>
        <w:gridCol w:w="1589"/>
        <w:gridCol w:w="1297"/>
      </w:tblGrid>
      <w:tr w:rsidR="003164DB" w:rsidRPr="00503DEF" w14:paraId="2D76BA74" w14:textId="77777777" w:rsidTr="00245767">
        <w:trPr>
          <w:trHeight w:val="335"/>
        </w:trPr>
        <w:tc>
          <w:tcPr>
            <w:tcW w:w="5000" w:type="pct"/>
            <w:gridSpan w:val="11"/>
            <w:shd w:val="clear" w:color="auto" w:fill="C2D69B"/>
            <w:vAlign w:val="center"/>
          </w:tcPr>
          <w:p w14:paraId="4D46BABD" w14:textId="46E103B6" w:rsidR="003164DB" w:rsidRPr="00503DEF" w:rsidRDefault="003164DB" w:rsidP="00245767">
            <w:pPr>
              <w:jc w:val="center"/>
              <w:rPr>
                <w:rFonts w:ascii="Arial" w:hAnsi="Arial" w:cs="Arial"/>
                <w:b/>
                <w:color w:val="000000"/>
                <w:sz w:val="18"/>
                <w:szCs w:val="18"/>
                <w:lang w:val="en-US"/>
              </w:rPr>
            </w:pPr>
            <w:r w:rsidRPr="00AF7249">
              <w:rPr>
                <w:rFonts w:ascii="Arial" w:hAnsi="Arial" w:cs="Arial"/>
                <w:b/>
                <w:bCs/>
                <w:lang w:val="en-ZA"/>
              </w:rPr>
              <w:lastRenderedPageBreak/>
              <w:t>KPA: GOOD GOVERNANCE AND PUBLIC PARTICIPATION</w:t>
            </w:r>
          </w:p>
        </w:tc>
      </w:tr>
      <w:tr w:rsidR="003164DB" w:rsidRPr="00503DEF" w14:paraId="61583780" w14:textId="77777777" w:rsidTr="00647806">
        <w:trPr>
          <w:trHeight w:val="335"/>
        </w:trPr>
        <w:tc>
          <w:tcPr>
            <w:tcW w:w="365" w:type="pct"/>
            <w:vMerge w:val="restart"/>
            <w:shd w:val="clear" w:color="auto" w:fill="C2D69B"/>
            <w:vAlign w:val="center"/>
          </w:tcPr>
          <w:p w14:paraId="3EDBCD28" w14:textId="77777777" w:rsidR="003164DB" w:rsidRPr="00503DEF" w:rsidRDefault="003164DB" w:rsidP="00245767">
            <w:pPr>
              <w:jc w:val="center"/>
              <w:rPr>
                <w:rFonts w:ascii="Arial" w:hAnsi="Arial" w:cs="Arial"/>
                <w:b/>
                <w:color w:val="000000"/>
                <w:sz w:val="18"/>
                <w:szCs w:val="20"/>
              </w:rPr>
            </w:pPr>
            <w:r w:rsidRPr="00503DEF">
              <w:rPr>
                <w:rFonts w:ascii="Arial" w:hAnsi="Arial" w:cs="Arial"/>
                <w:b/>
                <w:color w:val="000000"/>
                <w:sz w:val="18"/>
                <w:szCs w:val="20"/>
              </w:rPr>
              <w:t>Corporate Objective</w:t>
            </w:r>
          </w:p>
        </w:tc>
        <w:tc>
          <w:tcPr>
            <w:tcW w:w="643" w:type="pct"/>
            <w:vMerge w:val="restart"/>
            <w:shd w:val="clear" w:color="auto" w:fill="C2D69B"/>
            <w:vAlign w:val="center"/>
          </w:tcPr>
          <w:p w14:paraId="115A4948" w14:textId="77777777" w:rsidR="003164DB" w:rsidRPr="00503DEF" w:rsidRDefault="003164DB" w:rsidP="00245767">
            <w:pPr>
              <w:jc w:val="center"/>
              <w:rPr>
                <w:rFonts w:ascii="Arial" w:hAnsi="Arial" w:cs="Arial"/>
                <w:b/>
                <w:color w:val="000000"/>
                <w:sz w:val="18"/>
                <w:szCs w:val="20"/>
              </w:rPr>
            </w:pPr>
            <w:r w:rsidRPr="00503DEF">
              <w:rPr>
                <w:rFonts w:ascii="Arial" w:hAnsi="Arial" w:cs="Arial"/>
                <w:b/>
                <w:color w:val="000000"/>
                <w:sz w:val="18"/>
                <w:szCs w:val="20"/>
              </w:rPr>
              <w:t>Key Performance Indicator</w:t>
            </w:r>
          </w:p>
        </w:tc>
        <w:tc>
          <w:tcPr>
            <w:tcW w:w="321" w:type="pct"/>
            <w:vMerge w:val="restart"/>
            <w:shd w:val="clear" w:color="auto" w:fill="C2D69B"/>
            <w:vAlign w:val="center"/>
          </w:tcPr>
          <w:p w14:paraId="4FBA0926" w14:textId="77777777" w:rsidR="003164DB" w:rsidRPr="00503DEF" w:rsidRDefault="003164DB" w:rsidP="00245767">
            <w:pPr>
              <w:jc w:val="center"/>
              <w:rPr>
                <w:rFonts w:ascii="Arial" w:hAnsi="Arial" w:cs="Arial"/>
                <w:b/>
                <w:color w:val="000000"/>
                <w:sz w:val="18"/>
                <w:szCs w:val="20"/>
              </w:rPr>
            </w:pPr>
            <w:r w:rsidRPr="00503DEF">
              <w:rPr>
                <w:rFonts w:ascii="Arial" w:hAnsi="Arial" w:cs="Arial"/>
                <w:b/>
                <w:color w:val="000000"/>
                <w:sz w:val="18"/>
                <w:szCs w:val="20"/>
              </w:rPr>
              <w:t>Baseline</w:t>
            </w:r>
          </w:p>
        </w:tc>
        <w:tc>
          <w:tcPr>
            <w:tcW w:w="650" w:type="pct"/>
            <w:vMerge w:val="restart"/>
            <w:shd w:val="clear" w:color="auto" w:fill="C2D69B"/>
            <w:vAlign w:val="center"/>
          </w:tcPr>
          <w:p w14:paraId="2EFDE746" w14:textId="77777777" w:rsidR="003164DB" w:rsidRPr="00503DEF" w:rsidRDefault="003164DB" w:rsidP="00245767">
            <w:pPr>
              <w:jc w:val="center"/>
              <w:rPr>
                <w:rFonts w:ascii="Arial" w:hAnsi="Arial" w:cs="Arial"/>
                <w:b/>
                <w:color w:val="000000"/>
                <w:sz w:val="18"/>
                <w:szCs w:val="20"/>
              </w:rPr>
            </w:pPr>
            <w:r w:rsidRPr="00503DEF">
              <w:rPr>
                <w:rFonts w:ascii="Arial" w:hAnsi="Arial" w:cs="Arial"/>
                <w:b/>
                <w:color w:val="000000"/>
                <w:sz w:val="18"/>
                <w:szCs w:val="20"/>
              </w:rPr>
              <w:t>Annual Target</w:t>
            </w:r>
          </w:p>
        </w:tc>
        <w:tc>
          <w:tcPr>
            <w:tcW w:w="316" w:type="pct"/>
            <w:vMerge w:val="restart"/>
            <w:shd w:val="clear" w:color="auto" w:fill="C2D69B"/>
            <w:vAlign w:val="center"/>
          </w:tcPr>
          <w:p w14:paraId="5D9E348E" w14:textId="77777777" w:rsidR="003164DB" w:rsidRPr="00503DEF" w:rsidRDefault="003164DB" w:rsidP="00245767">
            <w:pPr>
              <w:jc w:val="center"/>
              <w:rPr>
                <w:rFonts w:ascii="Arial" w:hAnsi="Arial" w:cs="Arial"/>
                <w:b/>
                <w:color w:val="000000"/>
                <w:sz w:val="18"/>
                <w:szCs w:val="20"/>
              </w:rPr>
            </w:pPr>
            <w:r w:rsidRPr="00503DEF">
              <w:rPr>
                <w:rFonts w:ascii="Arial" w:hAnsi="Arial" w:cs="Arial"/>
                <w:b/>
                <w:color w:val="000000"/>
                <w:sz w:val="18"/>
                <w:szCs w:val="20"/>
              </w:rPr>
              <w:t>Budget</w:t>
            </w:r>
          </w:p>
        </w:tc>
        <w:tc>
          <w:tcPr>
            <w:tcW w:w="364" w:type="pct"/>
            <w:vMerge w:val="restart"/>
            <w:shd w:val="clear" w:color="auto" w:fill="C2D69B"/>
            <w:vAlign w:val="center"/>
          </w:tcPr>
          <w:p w14:paraId="19531A68" w14:textId="77777777" w:rsidR="003164DB" w:rsidRPr="00503DEF" w:rsidRDefault="003164DB" w:rsidP="00245767">
            <w:pPr>
              <w:jc w:val="center"/>
              <w:rPr>
                <w:rFonts w:ascii="Arial" w:hAnsi="Arial" w:cs="Arial"/>
                <w:b/>
                <w:color w:val="000000"/>
                <w:sz w:val="18"/>
                <w:szCs w:val="20"/>
              </w:rPr>
            </w:pPr>
            <w:r w:rsidRPr="00503DEF">
              <w:rPr>
                <w:rFonts w:ascii="Arial" w:hAnsi="Arial" w:cs="Arial"/>
                <w:b/>
                <w:color w:val="000000"/>
                <w:sz w:val="18"/>
                <w:szCs w:val="20"/>
              </w:rPr>
              <w:t>Outcome Indicator</w:t>
            </w:r>
          </w:p>
        </w:tc>
        <w:tc>
          <w:tcPr>
            <w:tcW w:w="1928" w:type="pct"/>
            <w:gridSpan w:val="4"/>
            <w:shd w:val="clear" w:color="auto" w:fill="C2D69B"/>
            <w:vAlign w:val="center"/>
          </w:tcPr>
          <w:p w14:paraId="2428D40F" w14:textId="77777777" w:rsidR="003164DB" w:rsidRPr="00503DEF" w:rsidRDefault="003164DB" w:rsidP="00245767">
            <w:pPr>
              <w:jc w:val="center"/>
              <w:rPr>
                <w:rFonts w:ascii="Arial" w:hAnsi="Arial" w:cs="Arial"/>
                <w:b/>
                <w:color w:val="000000"/>
                <w:sz w:val="18"/>
                <w:szCs w:val="20"/>
                <w:lang w:val="en-US"/>
              </w:rPr>
            </w:pPr>
            <w:r w:rsidRPr="00503DEF">
              <w:rPr>
                <w:rFonts w:ascii="Arial" w:hAnsi="Arial" w:cs="Arial"/>
                <w:b/>
                <w:color w:val="000000"/>
                <w:sz w:val="18"/>
                <w:szCs w:val="20"/>
                <w:lang w:val="en-US"/>
              </w:rPr>
              <w:t>Quarterly Targets</w:t>
            </w:r>
          </w:p>
        </w:tc>
        <w:tc>
          <w:tcPr>
            <w:tcW w:w="413" w:type="pct"/>
            <w:vMerge w:val="restart"/>
            <w:shd w:val="clear" w:color="auto" w:fill="C2D69B"/>
            <w:vAlign w:val="center"/>
          </w:tcPr>
          <w:p w14:paraId="4D5C19D7" w14:textId="77777777" w:rsidR="003164DB" w:rsidRPr="00503DEF" w:rsidRDefault="003164DB" w:rsidP="00245767">
            <w:pPr>
              <w:jc w:val="center"/>
              <w:rPr>
                <w:rFonts w:ascii="Arial" w:hAnsi="Arial" w:cs="Arial"/>
                <w:b/>
                <w:color w:val="000000"/>
                <w:sz w:val="18"/>
                <w:szCs w:val="18"/>
                <w:lang w:val="en-US"/>
              </w:rPr>
            </w:pPr>
            <w:r w:rsidRPr="00503DEF">
              <w:rPr>
                <w:rFonts w:ascii="Arial" w:hAnsi="Arial" w:cs="Arial"/>
                <w:b/>
                <w:color w:val="000000"/>
                <w:sz w:val="18"/>
                <w:szCs w:val="18"/>
                <w:lang w:val="en-US"/>
              </w:rPr>
              <w:t>Portfolio of Evidence</w:t>
            </w:r>
          </w:p>
        </w:tc>
      </w:tr>
      <w:tr w:rsidR="00525DF1" w:rsidRPr="00503DEF" w14:paraId="066B8706" w14:textId="77777777" w:rsidTr="00647806">
        <w:trPr>
          <w:trHeight w:val="254"/>
        </w:trPr>
        <w:tc>
          <w:tcPr>
            <w:tcW w:w="365" w:type="pct"/>
            <w:vMerge/>
            <w:shd w:val="clear" w:color="auto" w:fill="C2D69B"/>
          </w:tcPr>
          <w:p w14:paraId="10562702" w14:textId="77777777" w:rsidR="003164DB" w:rsidRPr="00503DEF" w:rsidRDefault="003164DB" w:rsidP="00245767">
            <w:pPr>
              <w:jc w:val="center"/>
              <w:rPr>
                <w:rFonts w:ascii="Arial" w:hAnsi="Arial" w:cs="Arial"/>
                <w:b/>
                <w:color w:val="000000"/>
                <w:sz w:val="18"/>
                <w:szCs w:val="18"/>
              </w:rPr>
            </w:pPr>
          </w:p>
        </w:tc>
        <w:tc>
          <w:tcPr>
            <w:tcW w:w="643" w:type="pct"/>
            <w:vMerge/>
            <w:shd w:val="clear" w:color="auto" w:fill="C2D69B"/>
          </w:tcPr>
          <w:p w14:paraId="542334B8" w14:textId="77777777" w:rsidR="003164DB" w:rsidRPr="00503DEF" w:rsidDel="001B5A19" w:rsidRDefault="003164DB" w:rsidP="00245767">
            <w:pPr>
              <w:jc w:val="center"/>
              <w:rPr>
                <w:rFonts w:ascii="Arial" w:hAnsi="Arial" w:cs="Arial"/>
                <w:b/>
                <w:color w:val="000000"/>
                <w:sz w:val="18"/>
                <w:szCs w:val="18"/>
              </w:rPr>
            </w:pPr>
          </w:p>
        </w:tc>
        <w:tc>
          <w:tcPr>
            <w:tcW w:w="321" w:type="pct"/>
            <w:vMerge/>
            <w:shd w:val="clear" w:color="auto" w:fill="C2D69B"/>
          </w:tcPr>
          <w:p w14:paraId="65AA4B23" w14:textId="77777777" w:rsidR="003164DB" w:rsidRPr="00503DEF" w:rsidDel="001B5A19" w:rsidRDefault="003164DB" w:rsidP="00245767">
            <w:pPr>
              <w:jc w:val="center"/>
              <w:rPr>
                <w:rFonts w:ascii="Arial" w:hAnsi="Arial" w:cs="Arial"/>
                <w:b/>
                <w:color w:val="000000"/>
                <w:sz w:val="18"/>
                <w:szCs w:val="18"/>
                <w:lang w:val="en-US"/>
              </w:rPr>
            </w:pPr>
          </w:p>
        </w:tc>
        <w:tc>
          <w:tcPr>
            <w:tcW w:w="650" w:type="pct"/>
            <w:vMerge/>
          </w:tcPr>
          <w:p w14:paraId="511164D1" w14:textId="77777777" w:rsidR="003164DB" w:rsidRPr="00503DEF" w:rsidRDefault="003164DB" w:rsidP="00245767">
            <w:pPr>
              <w:jc w:val="center"/>
              <w:rPr>
                <w:rFonts w:ascii="Arial" w:hAnsi="Arial" w:cs="Arial"/>
                <w:b/>
                <w:color w:val="000000"/>
                <w:sz w:val="18"/>
                <w:szCs w:val="18"/>
              </w:rPr>
            </w:pPr>
          </w:p>
        </w:tc>
        <w:tc>
          <w:tcPr>
            <w:tcW w:w="316" w:type="pct"/>
            <w:vMerge/>
            <w:shd w:val="clear" w:color="auto" w:fill="auto"/>
          </w:tcPr>
          <w:p w14:paraId="23557D5F" w14:textId="77777777" w:rsidR="003164DB" w:rsidRPr="00503DEF" w:rsidRDefault="003164DB" w:rsidP="00245767">
            <w:pPr>
              <w:jc w:val="center"/>
              <w:rPr>
                <w:rFonts w:ascii="Arial" w:hAnsi="Arial" w:cs="Arial"/>
                <w:b/>
                <w:color w:val="000000"/>
                <w:sz w:val="18"/>
                <w:szCs w:val="18"/>
              </w:rPr>
            </w:pPr>
          </w:p>
        </w:tc>
        <w:tc>
          <w:tcPr>
            <w:tcW w:w="364" w:type="pct"/>
            <w:vMerge/>
            <w:shd w:val="clear" w:color="auto" w:fill="auto"/>
          </w:tcPr>
          <w:p w14:paraId="21B75804" w14:textId="77777777" w:rsidR="003164DB" w:rsidRPr="00503DEF" w:rsidRDefault="003164DB" w:rsidP="00245767">
            <w:pPr>
              <w:jc w:val="center"/>
              <w:rPr>
                <w:rFonts w:ascii="Arial" w:hAnsi="Arial" w:cs="Arial"/>
                <w:b/>
                <w:color w:val="000000"/>
                <w:sz w:val="18"/>
                <w:szCs w:val="18"/>
              </w:rPr>
            </w:pPr>
          </w:p>
        </w:tc>
        <w:tc>
          <w:tcPr>
            <w:tcW w:w="505" w:type="pct"/>
            <w:shd w:val="clear" w:color="auto" w:fill="C2D69B"/>
            <w:vAlign w:val="center"/>
          </w:tcPr>
          <w:p w14:paraId="11B85544" w14:textId="77777777" w:rsidR="003164DB" w:rsidRPr="00503DEF" w:rsidRDefault="003164DB" w:rsidP="00245767">
            <w:pPr>
              <w:jc w:val="center"/>
              <w:rPr>
                <w:rFonts w:ascii="Arial" w:hAnsi="Arial" w:cs="Arial"/>
                <w:b/>
                <w:color w:val="000000"/>
                <w:sz w:val="18"/>
                <w:szCs w:val="20"/>
                <w:lang w:val="en-US"/>
              </w:rPr>
            </w:pPr>
            <w:r w:rsidRPr="00503DEF">
              <w:rPr>
                <w:rFonts w:ascii="Arial" w:hAnsi="Arial" w:cs="Arial"/>
                <w:b/>
                <w:color w:val="000000"/>
                <w:sz w:val="18"/>
                <w:szCs w:val="20"/>
                <w:lang w:val="en-US"/>
              </w:rPr>
              <w:t>Quarter 1</w:t>
            </w:r>
          </w:p>
        </w:tc>
        <w:tc>
          <w:tcPr>
            <w:tcW w:w="504" w:type="pct"/>
            <w:shd w:val="clear" w:color="auto" w:fill="C2D69B"/>
            <w:vAlign w:val="center"/>
          </w:tcPr>
          <w:p w14:paraId="67ABD3F0" w14:textId="77777777" w:rsidR="003164DB" w:rsidRPr="00503DEF" w:rsidRDefault="003164DB" w:rsidP="00245767">
            <w:pPr>
              <w:jc w:val="center"/>
              <w:rPr>
                <w:rFonts w:ascii="Arial" w:hAnsi="Arial" w:cs="Arial"/>
                <w:b/>
                <w:color w:val="000000"/>
                <w:sz w:val="18"/>
                <w:szCs w:val="20"/>
                <w:lang w:val="en-US"/>
              </w:rPr>
            </w:pPr>
            <w:r w:rsidRPr="00503DEF">
              <w:rPr>
                <w:rFonts w:ascii="Arial" w:hAnsi="Arial" w:cs="Arial"/>
                <w:b/>
                <w:color w:val="000000"/>
                <w:sz w:val="18"/>
                <w:szCs w:val="20"/>
                <w:lang w:val="en-US"/>
              </w:rPr>
              <w:t>Quarter 2</w:t>
            </w:r>
          </w:p>
        </w:tc>
        <w:tc>
          <w:tcPr>
            <w:tcW w:w="413" w:type="pct"/>
            <w:shd w:val="clear" w:color="auto" w:fill="C2D69B"/>
            <w:vAlign w:val="center"/>
          </w:tcPr>
          <w:p w14:paraId="45EE8DE8" w14:textId="77777777" w:rsidR="003164DB" w:rsidRPr="00503DEF" w:rsidRDefault="003164DB" w:rsidP="00245767">
            <w:pPr>
              <w:jc w:val="center"/>
              <w:rPr>
                <w:rFonts w:ascii="Arial" w:hAnsi="Arial" w:cs="Arial"/>
                <w:b/>
                <w:color w:val="000000"/>
                <w:sz w:val="18"/>
                <w:szCs w:val="20"/>
                <w:lang w:val="en-US"/>
              </w:rPr>
            </w:pPr>
            <w:r w:rsidRPr="00503DEF">
              <w:rPr>
                <w:rFonts w:ascii="Arial" w:hAnsi="Arial" w:cs="Arial"/>
                <w:b/>
                <w:color w:val="000000"/>
                <w:sz w:val="18"/>
                <w:szCs w:val="20"/>
                <w:lang w:val="en-US"/>
              </w:rPr>
              <w:t>Quarter 3</w:t>
            </w:r>
          </w:p>
        </w:tc>
        <w:tc>
          <w:tcPr>
            <w:tcW w:w="506" w:type="pct"/>
            <w:shd w:val="clear" w:color="auto" w:fill="C2D69B"/>
            <w:vAlign w:val="center"/>
          </w:tcPr>
          <w:p w14:paraId="6BC6D073" w14:textId="77777777" w:rsidR="003164DB" w:rsidRPr="00503DEF" w:rsidRDefault="003164DB" w:rsidP="00245767">
            <w:pPr>
              <w:jc w:val="center"/>
              <w:rPr>
                <w:rFonts w:ascii="Arial" w:hAnsi="Arial" w:cs="Arial"/>
                <w:b/>
                <w:color w:val="000000"/>
                <w:sz w:val="18"/>
                <w:szCs w:val="20"/>
                <w:lang w:val="en-US"/>
              </w:rPr>
            </w:pPr>
            <w:r w:rsidRPr="00503DEF">
              <w:rPr>
                <w:rFonts w:ascii="Arial" w:hAnsi="Arial" w:cs="Arial"/>
                <w:b/>
                <w:color w:val="000000"/>
                <w:sz w:val="18"/>
                <w:szCs w:val="20"/>
                <w:lang w:val="en-US"/>
              </w:rPr>
              <w:t>Quarter 4</w:t>
            </w:r>
          </w:p>
        </w:tc>
        <w:tc>
          <w:tcPr>
            <w:tcW w:w="413" w:type="pct"/>
            <w:vMerge/>
            <w:shd w:val="clear" w:color="auto" w:fill="auto"/>
            <w:vAlign w:val="center"/>
          </w:tcPr>
          <w:p w14:paraId="4537BD72" w14:textId="77777777" w:rsidR="003164DB" w:rsidRPr="00503DEF" w:rsidRDefault="003164DB" w:rsidP="00245767">
            <w:pPr>
              <w:jc w:val="center"/>
              <w:rPr>
                <w:rFonts w:ascii="Arial" w:hAnsi="Arial" w:cs="Arial"/>
                <w:b/>
                <w:color w:val="000000"/>
                <w:sz w:val="18"/>
                <w:szCs w:val="18"/>
                <w:lang w:val="en-US"/>
              </w:rPr>
            </w:pPr>
          </w:p>
        </w:tc>
      </w:tr>
      <w:tr w:rsidR="003164DB" w:rsidRPr="00503DEF" w14:paraId="1264D1D3" w14:textId="77777777" w:rsidTr="00647806">
        <w:trPr>
          <w:trHeight w:val="407"/>
        </w:trPr>
        <w:tc>
          <w:tcPr>
            <w:tcW w:w="365" w:type="pct"/>
            <w:vMerge w:val="restart"/>
            <w:shd w:val="clear" w:color="auto" w:fill="auto"/>
            <w:textDirection w:val="btLr"/>
            <w:vAlign w:val="center"/>
          </w:tcPr>
          <w:p w14:paraId="6627A507" w14:textId="77777777" w:rsidR="003164DB" w:rsidRPr="00503DEF" w:rsidRDefault="003164DB" w:rsidP="00245767">
            <w:pPr>
              <w:ind w:right="113"/>
              <w:jc w:val="center"/>
              <w:rPr>
                <w:rFonts w:ascii="Arial" w:hAnsi="Arial" w:cs="Arial"/>
                <w:bCs/>
                <w:color w:val="000000"/>
                <w:sz w:val="18"/>
                <w:szCs w:val="18"/>
              </w:rPr>
            </w:pPr>
            <w:r w:rsidRPr="00503DEF">
              <w:rPr>
                <w:rFonts w:ascii="Arial" w:hAnsi="Arial" w:cs="Arial"/>
                <w:bCs/>
                <w:color w:val="000000"/>
                <w:sz w:val="18"/>
                <w:szCs w:val="18"/>
              </w:rPr>
              <w:t xml:space="preserve">Enhance Communication  </w:t>
            </w:r>
          </w:p>
          <w:p w14:paraId="19F2F20F" w14:textId="77777777" w:rsidR="003164DB" w:rsidRPr="00503DEF" w:rsidRDefault="003164DB" w:rsidP="00245767">
            <w:pPr>
              <w:ind w:left="113" w:right="113"/>
              <w:jc w:val="center"/>
              <w:rPr>
                <w:rFonts w:ascii="Arial" w:hAnsi="Arial" w:cs="Arial"/>
                <w:bCs/>
                <w:color w:val="000000"/>
                <w:sz w:val="18"/>
                <w:szCs w:val="18"/>
              </w:rPr>
            </w:pPr>
          </w:p>
        </w:tc>
        <w:tc>
          <w:tcPr>
            <w:tcW w:w="643" w:type="pct"/>
            <w:shd w:val="clear" w:color="auto" w:fill="auto"/>
            <w:vAlign w:val="center"/>
          </w:tcPr>
          <w:p w14:paraId="183CEE3C" w14:textId="77777777" w:rsidR="003164DB" w:rsidRPr="00503DEF" w:rsidRDefault="003164DB" w:rsidP="00245767">
            <w:pPr>
              <w:rPr>
                <w:rFonts w:ascii="Arial" w:eastAsia="Arial Unicode MS" w:hAnsi="Arial" w:cs="Arial"/>
                <w:bCs/>
                <w:sz w:val="16"/>
                <w:szCs w:val="16"/>
              </w:rPr>
            </w:pPr>
            <w:r w:rsidRPr="00503DEF">
              <w:rPr>
                <w:rFonts w:ascii="Arial" w:eastAsia="Arial Unicode MS" w:hAnsi="Arial" w:cs="Arial"/>
                <w:bCs/>
                <w:sz w:val="16"/>
                <w:szCs w:val="16"/>
              </w:rPr>
              <w:t xml:space="preserve">Number of Reports on Operational Tele Centres </w:t>
            </w:r>
          </w:p>
        </w:tc>
        <w:tc>
          <w:tcPr>
            <w:tcW w:w="321" w:type="pct"/>
            <w:shd w:val="clear" w:color="auto" w:fill="auto"/>
            <w:vAlign w:val="center"/>
          </w:tcPr>
          <w:p w14:paraId="748C43E4" w14:textId="77777777" w:rsidR="003164DB" w:rsidRPr="00503DEF" w:rsidRDefault="003164DB" w:rsidP="00245767">
            <w:pPr>
              <w:jc w:val="center"/>
              <w:rPr>
                <w:rFonts w:ascii="Arial" w:hAnsi="Arial" w:cs="Arial"/>
                <w:bCs/>
                <w:sz w:val="16"/>
                <w:szCs w:val="16"/>
              </w:rPr>
            </w:pPr>
            <w:r w:rsidRPr="00503DEF">
              <w:rPr>
                <w:rFonts w:ascii="Arial" w:hAnsi="Arial" w:cs="Arial"/>
                <w:bCs/>
                <w:sz w:val="16"/>
                <w:szCs w:val="16"/>
              </w:rPr>
              <w:t>1</w:t>
            </w:r>
          </w:p>
        </w:tc>
        <w:tc>
          <w:tcPr>
            <w:tcW w:w="650" w:type="pct"/>
            <w:vAlign w:val="center"/>
          </w:tcPr>
          <w:p w14:paraId="441588B3" w14:textId="77777777" w:rsidR="003164DB" w:rsidRPr="00503DEF" w:rsidRDefault="003164DB" w:rsidP="00245767">
            <w:pPr>
              <w:jc w:val="center"/>
              <w:rPr>
                <w:rFonts w:ascii="Arial" w:hAnsi="Arial" w:cs="Arial"/>
                <w:bCs/>
                <w:sz w:val="16"/>
                <w:szCs w:val="16"/>
              </w:rPr>
            </w:pPr>
            <w:r w:rsidRPr="00503DEF">
              <w:rPr>
                <w:rFonts w:ascii="Arial" w:hAnsi="Arial" w:cs="Arial"/>
                <w:bCs/>
                <w:sz w:val="16"/>
                <w:szCs w:val="16"/>
              </w:rPr>
              <w:t>3 Operational Tele Centres by 30 June 2026</w:t>
            </w:r>
          </w:p>
          <w:p w14:paraId="092A1312" w14:textId="77777777" w:rsidR="003164DB" w:rsidRPr="00503DEF" w:rsidRDefault="003164DB" w:rsidP="00245767">
            <w:pPr>
              <w:jc w:val="center"/>
              <w:rPr>
                <w:rFonts w:ascii="Arial" w:hAnsi="Arial" w:cs="Arial"/>
                <w:b/>
                <w:sz w:val="16"/>
                <w:szCs w:val="16"/>
              </w:rPr>
            </w:pPr>
            <w:r w:rsidRPr="00503DEF">
              <w:rPr>
                <w:rFonts w:ascii="Arial" w:hAnsi="Arial" w:cs="Arial"/>
                <w:b/>
                <w:sz w:val="16"/>
                <w:szCs w:val="16"/>
              </w:rPr>
              <w:t>(</w:t>
            </w:r>
            <w:proofErr w:type="spellStart"/>
            <w:r w:rsidRPr="00503DEF">
              <w:rPr>
                <w:rFonts w:ascii="Arial" w:hAnsi="Arial" w:cs="Arial"/>
                <w:b/>
                <w:sz w:val="16"/>
                <w:szCs w:val="16"/>
              </w:rPr>
              <w:t>Tshidilamolomo</w:t>
            </w:r>
            <w:proofErr w:type="spellEnd"/>
            <w:r w:rsidRPr="00503DEF">
              <w:rPr>
                <w:rFonts w:ascii="Arial" w:hAnsi="Arial" w:cs="Arial"/>
                <w:b/>
                <w:sz w:val="16"/>
                <w:szCs w:val="16"/>
              </w:rPr>
              <w:t xml:space="preserve">, </w:t>
            </w:r>
            <w:proofErr w:type="spellStart"/>
            <w:r w:rsidRPr="00503DEF">
              <w:rPr>
                <w:rFonts w:ascii="Arial" w:hAnsi="Arial" w:cs="Arial"/>
                <w:b/>
                <w:sz w:val="16"/>
                <w:szCs w:val="16"/>
              </w:rPr>
              <w:t>Kraaipan</w:t>
            </w:r>
            <w:proofErr w:type="spellEnd"/>
            <w:r w:rsidRPr="00503DEF">
              <w:rPr>
                <w:rFonts w:ascii="Arial" w:hAnsi="Arial" w:cs="Arial"/>
                <w:b/>
                <w:sz w:val="16"/>
                <w:szCs w:val="16"/>
              </w:rPr>
              <w:t xml:space="preserve"> &amp; </w:t>
            </w:r>
            <w:proofErr w:type="spellStart"/>
            <w:r w:rsidRPr="00503DEF">
              <w:rPr>
                <w:rFonts w:ascii="Arial" w:hAnsi="Arial" w:cs="Arial"/>
                <w:b/>
                <w:sz w:val="16"/>
                <w:szCs w:val="16"/>
              </w:rPr>
              <w:t>Setlagole</w:t>
            </w:r>
            <w:proofErr w:type="spellEnd"/>
            <w:r w:rsidRPr="00503DEF">
              <w:rPr>
                <w:rFonts w:ascii="Arial" w:hAnsi="Arial" w:cs="Arial"/>
                <w:b/>
                <w:sz w:val="16"/>
                <w:szCs w:val="16"/>
              </w:rPr>
              <w:t>)</w:t>
            </w:r>
          </w:p>
        </w:tc>
        <w:tc>
          <w:tcPr>
            <w:tcW w:w="316" w:type="pct"/>
            <w:vMerge w:val="restart"/>
            <w:shd w:val="clear" w:color="auto" w:fill="auto"/>
            <w:vAlign w:val="center"/>
          </w:tcPr>
          <w:p w14:paraId="2E2A5D6D" w14:textId="77777777" w:rsidR="003164DB" w:rsidRPr="00503DEF" w:rsidRDefault="003164DB" w:rsidP="00245767">
            <w:pPr>
              <w:jc w:val="center"/>
              <w:rPr>
                <w:rFonts w:ascii="Arial" w:hAnsi="Arial" w:cs="Arial"/>
                <w:bCs/>
                <w:sz w:val="16"/>
                <w:szCs w:val="16"/>
              </w:rPr>
            </w:pPr>
            <w:r w:rsidRPr="00503DEF">
              <w:rPr>
                <w:rFonts w:ascii="Arial" w:hAnsi="Arial" w:cs="Arial"/>
                <w:bCs/>
                <w:sz w:val="16"/>
                <w:szCs w:val="16"/>
              </w:rPr>
              <w:t xml:space="preserve">R </w:t>
            </w:r>
            <w:r>
              <w:rPr>
                <w:rFonts w:ascii="Arial" w:hAnsi="Arial" w:cs="Arial"/>
                <w:bCs/>
                <w:sz w:val="16"/>
                <w:szCs w:val="16"/>
              </w:rPr>
              <w:t>3</w:t>
            </w:r>
            <w:r w:rsidRPr="00503DEF">
              <w:rPr>
                <w:rFonts w:ascii="Arial" w:hAnsi="Arial" w:cs="Arial"/>
                <w:bCs/>
                <w:sz w:val="16"/>
                <w:szCs w:val="16"/>
              </w:rPr>
              <w:t>00 000</w:t>
            </w:r>
          </w:p>
        </w:tc>
        <w:tc>
          <w:tcPr>
            <w:tcW w:w="364" w:type="pct"/>
            <w:vMerge w:val="restart"/>
            <w:shd w:val="clear" w:color="auto" w:fill="auto"/>
            <w:textDirection w:val="btLr"/>
            <w:vAlign w:val="center"/>
          </w:tcPr>
          <w:p w14:paraId="2A4EE7CE" w14:textId="77777777" w:rsidR="003164DB" w:rsidRPr="00503DEF" w:rsidDel="001B5A19" w:rsidRDefault="003164DB" w:rsidP="00245767">
            <w:pPr>
              <w:ind w:left="113" w:right="113"/>
              <w:jc w:val="center"/>
              <w:rPr>
                <w:rFonts w:ascii="Arial" w:hAnsi="Arial" w:cs="Arial"/>
                <w:color w:val="000000"/>
                <w:sz w:val="14"/>
                <w:szCs w:val="14"/>
              </w:rPr>
            </w:pPr>
            <w:r w:rsidRPr="00503DEF">
              <w:rPr>
                <w:rFonts w:ascii="Arial" w:hAnsi="Arial" w:cs="Arial"/>
                <w:bCs/>
                <w:sz w:val="16"/>
                <w:szCs w:val="16"/>
              </w:rPr>
              <w:t>Informed &amp; Involved Community</w:t>
            </w:r>
          </w:p>
        </w:tc>
        <w:tc>
          <w:tcPr>
            <w:tcW w:w="505" w:type="pct"/>
            <w:shd w:val="clear" w:color="auto" w:fill="auto"/>
            <w:vAlign w:val="center"/>
          </w:tcPr>
          <w:p w14:paraId="301F8F12" w14:textId="77777777" w:rsidR="003164DB" w:rsidRDefault="003164DB" w:rsidP="00245767">
            <w:pPr>
              <w:jc w:val="center"/>
              <w:rPr>
                <w:rFonts w:ascii="Arial" w:eastAsia="Arial Unicode MS" w:hAnsi="Arial" w:cs="Arial"/>
                <w:bCs/>
                <w:sz w:val="16"/>
                <w:szCs w:val="16"/>
              </w:rPr>
            </w:pPr>
            <w:r>
              <w:rPr>
                <w:rFonts w:ascii="Arial" w:eastAsia="Arial Unicode MS" w:hAnsi="Arial" w:cs="Arial"/>
                <w:bCs/>
                <w:sz w:val="16"/>
                <w:szCs w:val="16"/>
              </w:rPr>
              <w:t xml:space="preserve">3 </w:t>
            </w:r>
            <w:r w:rsidRPr="00503DEF">
              <w:rPr>
                <w:rFonts w:ascii="Arial" w:eastAsia="Arial Unicode MS" w:hAnsi="Arial" w:cs="Arial"/>
                <w:bCs/>
                <w:sz w:val="16"/>
                <w:szCs w:val="16"/>
              </w:rPr>
              <w:t>Operational Tele Centres by 30 September 2025</w:t>
            </w:r>
          </w:p>
          <w:p w14:paraId="45C07916" w14:textId="77777777" w:rsidR="003164DB" w:rsidRPr="00503DEF" w:rsidRDefault="003164DB" w:rsidP="00245767">
            <w:pPr>
              <w:ind w:left="30"/>
              <w:jc w:val="center"/>
              <w:rPr>
                <w:rFonts w:ascii="Arial" w:hAnsi="Arial" w:cs="Arial"/>
                <w:bCs/>
                <w:sz w:val="16"/>
                <w:szCs w:val="16"/>
              </w:rPr>
            </w:pPr>
            <w:r w:rsidRPr="00503DEF">
              <w:rPr>
                <w:rFonts w:ascii="Arial" w:hAnsi="Arial" w:cs="Arial"/>
                <w:b/>
                <w:sz w:val="16"/>
                <w:szCs w:val="16"/>
              </w:rPr>
              <w:t>(</w:t>
            </w:r>
            <w:proofErr w:type="spellStart"/>
            <w:r w:rsidRPr="00503DEF">
              <w:rPr>
                <w:rFonts w:ascii="Arial" w:hAnsi="Arial" w:cs="Arial"/>
                <w:b/>
                <w:sz w:val="16"/>
                <w:szCs w:val="16"/>
              </w:rPr>
              <w:t>Tshidilamolomo</w:t>
            </w:r>
            <w:proofErr w:type="spellEnd"/>
            <w:r w:rsidRPr="00503DEF">
              <w:rPr>
                <w:rFonts w:ascii="Arial" w:hAnsi="Arial" w:cs="Arial"/>
                <w:b/>
                <w:sz w:val="16"/>
                <w:szCs w:val="16"/>
              </w:rPr>
              <w:t xml:space="preserve">, </w:t>
            </w:r>
            <w:proofErr w:type="spellStart"/>
            <w:r w:rsidRPr="00503DEF">
              <w:rPr>
                <w:rFonts w:ascii="Arial" w:hAnsi="Arial" w:cs="Arial"/>
                <w:b/>
                <w:sz w:val="16"/>
                <w:szCs w:val="16"/>
              </w:rPr>
              <w:t>Kraaipan</w:t>
            </w:r>
            <w:proofErr w:type="spellEnd"/>
            <w:r w:rsidRPr="00503DEF">
              <w:rPr>
                <w:rFonts w:ascii="Arial" w:hAnsi="Arial" w:cs="Arial"/>
                <w:b/>
                <w:sz w:val="16"/>
                <w:szCs w:val="16"/>
              </w:rPr>
              <w:t xml:space="preserve"> &amp; </w:t>
            </w:r>
            <w:proofErr w:type="spellStart"/>
            <w:r w:rsidRPr="00503DEF">
              <w:rPr>
                <w:rFonts w:ascii="Arial" w:hAnsi="Arial" w:cs="Arial"/>
                <w:b/>
                <w:sz w:val="16"/>
                <w:szCs w:val="16"/>
              </w:rPr>
              <w:t>Setlagole</w:t>
            </w:r>
            <w:proofErr w:type="spellEnd"/>
            <w:r w:rsidRPr="00503DEF">
              <w:rPr>
                <w:rFonts w:ascii="Arial" w:hAnsi="Arial" w:cs="Arial"/>
                <w:b/>
                <w:sz w:val="16"/>
                <w:szCs w:val="16"/>
              </w:rPr>
              <w:t>)</w:t>
            </w:r>
          </w:p>
        </w:tc>
        <w:tc>
          <w:tcPr>
            <w:tcW w:w="504" w:type="pct"/>
            <w:shd w:val="clear" w:color="auto" w:fill="auto"/>
            <w:vAlign w:val="center"/>
          </w:tcPr>
          <w:p w14:paraId="03F208C7" w14:textId="77777777" w:rsidR="003164DB" w:rsidRPr="00503DEF" w:rsidRDefault="003164DB" w:rsidP="00245767">
            <w:pPr>
              <w:jc w:val="center"/>
              <w:rPr>
                <w:rFonts w:ascii="Arial" w:hAnsi="Arial" w:cs="Arial"/>
                <w:bCs/>
                <w:sz w:val="16"/>
                <w:szCs w:val="16"/>
              </w:rPr>
            </w:pPr>
            <w:r w:rsidRPr="00503DEF">
              <w:rPr>
                <w:rFonts w:ascii="Arial" w:eastAsia="Arial Unicode MS" w:hAnsi="Arial" w:cs="Arial"/>
                <w:bCs/>
                <w:sz w:val="16"/>
                <w:szCs w:val="16"/>
              </w:rPr>
              <w:t xml:space="preserve">3 Operational Tele Centres by 31 December 2025 </w:t>
            </w:r>
            <w:r w:rsidRPr="00503DEF">
              <w:rPr>
                <w:rFonts w:ascii="Arial" w:hAnsi="Arial" w:cs="Arial"/>
                <w:b/>
                <w:sz w:val="16"/>
                <w:szCs w:val="16"/>
              </w:rPr>
              <w:t>(</w:t>
            </w:r>
            <w:proofErr w:type="spellStart"/>
            <w:r w:rsidRPr="00503DEF">
              <w:rPr>
                <w:rFonts w:ascii="Arial" w:hAnsi="Arial" w:cs="Arial"/>
                <w:b/>
                <w:sz w:val="16"/>
                <w:szCs w:val="16"/>
              </w:rPr>
              <w:t>Tshidilamolomo</w:t>
            </w:r>
            <w:proofErr w:type="spellEnd"/>
            <w:r w:rsidRPr="00503DEF">
              <w:rPr>
                <w:rFonts w:ascii="Arial" w:hAnsi="Arial" w:cs="Arial"/>
                <w:b/>
                <w:sz w:val="16"/>
                <w:szCs w:val="16"/>
              </w:rPr>
              <w:t xml:space="preserve">, </w:t>
            </w:r>
            <w:proofErr w:type="spellStart"/>
            <w:r w:rsidRPr="00503DEF">
              <w:rPr>
                <w:rFonts w:ascii="Arial" w:hAnsi="Arial" w:cs="Arial"/>
                <w:b/>
                <w:sz w:val="16"/>
                <w:szCs w:val="16"/>
              </w:rPr>
              <w:t>Kraaipan</w:t>
            </w:r>
            <w:proofErr w:type="spellEnd"/>
            <w:r w:rsidRPr="00503DEF">
              <w:rPr>
                <w:rFonts w:ascii="Arial" w:hAnsi="Arial" w:cs="Arial"/>
                <w:b/>
                <w:sz w:val="16"/>
                <w:szCs w:val="16"/>
              </w:rPr>
              <w:t xml:space="preserve"> &amp; </w:t>
            </w:r>
            <w:proofErr w:type="spellStart"/>
            <w:r w:rsidRPr="00503DEF">
              <w:rPr>
                <w:rFonts w:ascii="Arial" w:hAnsi="Arial" w:cs="Arial"/>
                <w:b/>
                <w:sz w:val="16"/>
                <w:szCs w:val="16"/>
              </w:rPr>
              <w:t>Setlagole</w:t>
            </w:r>
            <w:proofErr w:type="spellEnd"/>
            <w:r w:rsidRPr="00503DEF">
              <w:rPr>
                <w:rFonts w:ascii="Arial" w:hAnsi="Arial" w:cs="Arial"/>
                <w:b/>
                <w:sz w:val="16"/>
                <w:szCs w:val="16"/>
              </w:rPr>
              <w:t>)</w:t>
            </w:r>
          </w:p>
        </w:tc>
        <w:tc>
          <w:tcPr>
            <w:tcW w:w="413" w:type="pct"/>
            <w:shd w:val="clear" w:color="auto" w:fill="auto"/>
            <w:vAlign w:val="center"/>
          </w:tcPr>
          <w:p w14:paraId="77476E37" w14:textId="57F745C4" w:rsidR="003164DB" w:rsidRDefault="003164DB" w:rsidP="00245767">
            <w:pPr>
              <w:jc w:val="center"/>
              <w:rPr>
                <w:rFonts w:ascii="Arial" w:eastAsia="Arial Unicode MS" w:hAnsi="Arial" w:cs="Arial"/>
                <w:bCs/>
                <w:sz w:val="16"/>
                <w:szCs w:val="16"/>
              </w:rPr>
            </w:pPr>
            <w:r>
              <w:rPr>
                <w:rFonts w:ascii="Arial" w:eastAsia="Arial Unicode MS" w:hAnsi="Arial" w:cs="Arial"/>
                <w:bCs/>
                <w:sz w:val="16"/>
                <w:szCs w:val="16"/>
              </w:rPr>
              <w:t xml:space="preserve">3 </w:t>
            </w:r>
            <w:r w:rsidRPr="00503DEF">
              <w:rPr>
                <w:rFonts w:ascii="Arial" w:eastAsia="Arial Unicode MS" w:hAnsi="Arial" w:cs="Arial"/>
                <w:bCs/>
                <w:sz w:val="16"/>
                <w:szCs w:val="16"/>
              </w:rPr>
              <w:t>Operation</w:t>
            </w:r>
            <w:r w:rsidR="00772B86">
              <w:rPr>
                <w:rFonts w:ascii="Arial" w:eastAsia="Arial Unicode MS" w:hAnsi="Arial" w:cs="Arial"/>
                <w:bCs/>
                <w:sz w:val="16"/>
                <w:szCs w:val="16"/>
              </w:rPr>
              <w:t>al Tele Centres by 30 March 2026</w:t>
            </w:r>
          </w:p>
          <w:p w14:paraId="0A5C2F77" w14:textId="77777777" w:rsidR="003164DB" w:rsidRPr="00503DEF" w:rsidRDefault="003164DB" w:rsidP="00245767">
            <w:pPr>
              <w:jc w:val="center"/>
              <w:rPr>
                <w:rFonts w:ascii="Arial" w:hAnsi="Arial" w:cs="Arial"/>
                <w:bCs/>
                <w:sz w:val="16"/>
                <w:szCs w:val="16"/>
              </w:rPr>
            </w:pPr>
            <w:r w:rsidRPr="00503DEF">
              <w:rPr>
                <w:rFonts w:ascii="Arial" w:hAnsi="Arial" w:cs="Arial"/>
                <w:b/>
                <w:sz w:val="16"/>
                <w:szCs w:val="16"/>
              </w:rPr>
              <w:t>(</w:t>
            </w:r>
            <w:proofErr w:type="spellStart"/>
            <w:r w:rsidRPr="00503DEF">
              <w:rPr>
                <w:rFonts w:ascii="Arial" w:hAnsi="Arial" w:cs="Arial"/>
                <w:b/>
                <w:sz w:val="16"/>
                <w:szCs w:val="16"/>
              </w:rPr>
              <w:t>Tshidilamolomo</w:t>
            </w:r>
            <w:proofErr w:type="spellEnd"/>
            <w:r w:rsidRPr="00503DEF">
              <w:rPr>
                <w:rFonts w:ascii="Arial" w:hAnsi="Arial" w:cs="Arial"/>
                <w:b/>
                <w:sz w:val="16"/>
                <w:szCs w:val="16"/>
              </w:rPr>
              <w:t xml:space="preserve">, </w:t>
            </w:r>
            <w:proofErr w:type="spellStart"/>
            <w:r w:rsidRPr="00503DEF">
              <w:rPr>
                <w:rFonts w:ascii="Arial" w:hAnsi="Arial" w:cs="Arial"/>
                <w:b/>
                <w:sz w:val="16"/>
                <w:szCs w:val="16"/>
              </w:rPr>
              <w:t>Kraaipan</w:t>
            </w:r>
            <w:proofErr w:type="spellEnd"/>
            <w:r w:rsidRPr="00503DEF">
              <w:rPr>
                <w:rFonts w:ascii="Arial" w:hAnsi="Arial" w:cs="Arial"/>
                <w:b/>
                <w:sz w:val="16"/>
                <w:szCs w:val="16"/>
              </w:rPr>
              <w:t xml:space="preserve"> &amp; </w:t>
            </w:r>
            <w:proofErr w:type="spellStart"/>
            <w:r w:rsidRPr="00503DEF">
              <w:rPr>
                <w:rFonts w:ascii="Arial" w:hAnsi="Arial" w:cs="Arial"/>
                <w:b/>
                <w:sz w:val="16"/>
                <w:szCs w:val="16"/>
              </w:rPr>
              <w:t>Setlagole</w:t>
            </w:r>
            <w:proofErr w:type="spellEnd"/>
            <w:r w:rsidRPr="00503DEF">
              <w:rPr>
                <w:rFonts w:ascii="Arial" w:hAnsi="Arial" w:cs="Arial"/>
                <w:b/>
                <w:sz w:val="16"/>
                <w:szCs w:val="16"/>
              </w:rPr>
              <w:t>)</w:t>
            </w:r>
          </w:p>
        </w:tc>
        <w:tc>
          <w:tcPr>
            <w:tcW w:w="506" w:type="pct"/>
            <w:shd w:val="clear" w:color="auto" w:fill="auto"/>
          </w:tcPr>
          <w:p w14:paraId="0D95A8E6" w14:textId="77777777" w:rsidR="003164DB" w:rsidRPr="00503DEF" w:rsidRDefault="003164DB" w:rsidP="00245767">
            <w:pPr>
              <w:ind w:firstLine="360"/>
              <w:jc w:val="center"/>
              <w:rPr>
                <w:rFonts w:ascii="Arial" w:eastAsia="Arial Unicode MS" w:hAnsi="Arial" w:cs="Arial"/>
                <w:bCs/>
                <w:sz w:val="16"/>
                <w:szCs w:val="16"/>
              </w:rPr>
            </w:pPr>
            <w:r w:rsidRPr="00503DEF">
              <w:rPr>
                <w:rFonts w:ascii="Arial" w:eastAsia="Arial Unicode MS" w:hAnsi="Arial" w:cs="Arial"/>
                <w:bCs/>
                <w:sz w:val="16"/>
                <w:szCs w:val="16"/>
              </w:rPr>
              <w:t>3 Operational Tele Centres by 30 June 2026</w:t>
            </w:r>
          </w:p>
          <w:p w14:paraId="417D29AA" w14:textId="77777777" w:rsidR="003164DB" w:rsidRPr="00503DEF" w:rsidRDefault="003164DB" w:rsidP="00245767">
            <w:pPr>
              <w:jc w:val="center"/>
              <w:rPr>
                <w:rFonts w:ascii="Arial" w:hAnsi="Arial" w:cs="Arial"/>
                <w:bCs/>
                <w:sz w:val="16"/>
                <w:szCs w:val="16"/>
              </w:rPr>
            </w:pPr>
            <w:r w:rsidRPr="00503DEF">
              <w:rPr>
                <w:rFonts w:ascii="Arial" w:hAnsi="Arial" w:cs="Arial"/>
                <w:b/>
                <w:sz w:val="16"/>
                <w:szCs w:val="16"/>
              </w:rPr>
              <w:t>(</w:t>
            </w:r>
            <w:proofErr w:type="spellStart"/>
            <w:r w:rsidRPr="00503DEF">
              <w:rPr>
                <w:rFonts w:ascii="Arial" w:hAnsi="Arial" w:cs="Arial"/>
                <w:b/>
                <w:sz w:val="16"/>
                <w:szCs w:val="16"/>
              </w:rPr>
              <w:t>Tshidilamolomo</w:t>
            </w:r>
            <w:proofErr w:type="spellEnd"/>
            <w:r w:rsidRPr="00503DEF">
              <w:rPr>
                <w:rFonts w:ascii="Arial" w:hAnsi="Arial" w:cs="Arial"/>
                <w:b/>
                <w:sz w:val="16"/>
                <w:szCs w:val="16"/>
              </w:rPr>
              <w:t xml:space="preserve">, </w:t>
            </w:r>
            <w:proofErr w:type="spellStart"/>
            <w:r w:rsidRPr="00503DEF">
              <w:rPr>
                <w:rFonts w:ascii="Arial" w:hAnsi="Arial" w:cs="Arial"/>
                <w:b/>
                <w:sz w:val="16"/>
                <w:szCs w:val="16"/>
              </w:rPr>
              <w:t>Kraaipan</w:t>
            </w:r>
            <w:proofErr w:type="spellEnd"/>
            <w:r w:rsidRPr="00503DEF">
              <w:rPr>
                <w:rFonts w:ascii="Arial" w:hAnsi="Arial" w:cs="Arial"/>
                <w:b/>
                <w:sz w:val="16"/>
                <w:szCs w:val="16"/>
              </w:rPr>
              <w:t xml:space="preserve"> &amp; </w:t>
            </w:r>
            <w:proofErr w:type="spellStart"/>
            <w:r w:rsidRPr="00503DEF">
              <w:rPr>
                <w:rFonts w:ascii="Arial" w:hAnsi="Arial" w:cs="Arial"/>
                <w:b/>
                <w:sz w:val="16"/>
                <w:szCs w:val="16"/>
              </w:rPr>
              <w:t>Setlagole</w:t>
            </w:r>
            <w:proofErr w:type="spellEnd"/>
            <w:r w:rsidRPr="00503DEF">
              <w:rPr>
                <w:rFonts w:ascii="Arial" w:hAnsi="Arial" w:cs="Arial"/>
                <w:b/>
                <w:sz w:val="16"/>
                <w:szCs w:val="16"/>
              </w:rPr>
              <w:t>)</w:t>
            </w:r>
          </w:p>
        </w:tc>
        <w:tc>
          <w:tcPr>
            <w:tcW w:w="413" w:type="pct"/>
            <w:shd w:val="clear" w:color="auto" w:fill="auto"/>
            <w:vAlign w:val="center"/>
          </w:tcPr>
          <w:p w14:paraId="79B43BBE" w14:textId="77777777" w:rsidR="003164DB" w:rsidRPr="00503DEF" w:rsidRDefault="003164DB" w:rsidP="00245767">
            <w:pPr>
              <w:jc w:val="center"/>
              <w:rPr>
                <w:rFonts w:ascii="Arial" w:hAnsi="Arial" w:cs="Arial"/>
                <w:bCs/>
                <w:sz w:val="16"/>
                <w:szCs w:val="16"/>
              </w:rPr>
            </w:pPr>
            <w:r w:rsidRPr="00503DEF">
              <w:rPr>
                <w:rFonts w:ascii="Arial" w:hAnsi="Arial" w:cs="Arial"/>
                <w:bCs/>
                <w:sz w:val="16"/>
                <w:szCs w:val="16"/>
              </w:rPr>
              <w:t>Reports Signed by the MM</w:t>
            </w:r>
          </w:p>
        </w:tc>
      </w:tr>
      <w:tr w:rsidR="00525DF1" w:rsidRPr="00503DEF" w14:paraId="0C198CAC" w14:textId="77777777" w:rsidTr="00647806">
        <w:trPr>
          <w:trHeight w:val="540"/>
        </w:trPr>
        <w:tc>
          <w:tcPr>
            <w:tcW w:w="365" w:type="pct"/>
            <w:vMerge/>
            <w:shd w:val="clear" w:color="auto" w:fill="auto"/>
          </w:tcPr>
          <w:p w14:paraId="40D25169" w14:textId="77777777" w:rsidR="003164DB" w:rsidRPr="00503DEF" w:rsidRDefault="003164DB" w:rsidP="00245767">
            <w:pPr>
              <w:ind w:left="113" w:right="113"/>
              <w:jc w:val="center"/>
              <w:rPr>
                <w:rFonts w:ascii="Arial" w:hAnsi="Arial" w:cs="Arial"/>
                <w:color w:val="000000"/>
                <w:sz w:val="18"/>
                <w:szCs w:val="18"/>
              </w:rPr>
            </w:pPr>
          </w:p>
        </w:tc>
        <w:tc>
          <w:tcPr>
            <w:tcW w:w="643" w:type="pct"/>
            <w:shd w:val="clear" w:color="auto" w:fill="auto"/>
            <w:vAlign w:val="center"/>
          </w:tcPr>
          <w:p w14:paraId="5F8A071A" w14:textId="77777777" w:rsidR="003164DB" w:rsidRPr="00503DEF" w:rsidRDefault="003164DB" w:rsidP="00245767">
            <w:pPr>
              <w:rPr>
                <w:rFonts w:ascii="Arial" w:eastAsia="Arial Unicode MS" w:hAnsi="Arial" w:cs="Arial"/>
                <w:bCs/>
                <w:sz w:val="16"/>
                <w:szCs w:val="16"/>
              </w:rPr>
            </w:pPr>
            <w:r w:rsidRPr="00503DEF">
              <w:rPr>
                <w:rFonts w:ascii="Arial" w:eastAsia="Arial Unicode MS" w:hAnsi="Arial" w:cs="Arial"/>
                <w:bCs/>
                <w:sz w:val="16"/>
                <w:szCs w:val="16"/>
              </w:rPr>
              <w:t>Number of Reports on Moderations &amp; Assessments</w:t>
            </w:r>
          </w:p>
        </w:tc>
        <w:tc>
          <w:tcPr>
            <w:tcW w:w="321" w:type="pct"/>
            <w:shd w:val="clear" w:color="auto" w:fill="auto"/>
            <w:vAlign w:val="center"/>
          </w:tcPr>
          <w:p w14:paraId="4D3F681B" w14:textId="77777777" w:rsidR="003164DB" w:rsidRPr="00503DEF" w:rsidRDefault="003164DB" w:rsidP="00245767">
            <w:pPr>
              <w:jc w:val="center"/>
              <w:rPr>
                <w:rFonts w:ascii="Arial" w:hAnsi="Arial" w:cs="Arial"/>
                <w:bCs/>
                <w:sz w:val="16"/>
                <w:szCs w:val="16"/>
              </w:rPr>
            </w:pPr>
            <w:r w:rsidRPr="00503DEF">
              <w:rPr>
                <w:rFonts w:ascii="Arial" w:hAnsi="Arial" w:cs="Arial"/>
                <w:bCs/>
                <w:sz w:val="16"/>
                <w:szCs w:val="16"/>
              </w:rPr>
              <w:t>1</w:t>
            </w:r>
          </w:p>
        </w:tc>
        <w:tc>
          <w:tcPr>
            <w:tcW w:w="650" w:type="pct"/>
            <w:vAlign w:val="center"/>
          </w:tcPr>
          <w:p w14:paraId="1489B0B9" w14:textId="6FDD46CD" w:rsidR="003164DB" w:rsidRPr="00503DEF" w:rsidRDefault="003164DB" w:rsidP="00245767">
            <w:pPr>
              <w:jc w:val="center"/>
              <w:rPr>
                <w:rFonts w:ascii="Arial" w:hAnsi="Arial" w:cs="Arial"/>
                <w:bCs/>
                <w:sz w:val="16"/>
                <w:szCs w:val="16"/>
              </w:rPr>
            </w:pPr>
            <w:r w:rsidRPr="00503DEF">
              <w:rPr>
                <w:rFonts w:ascii="Arial" w:hAnsi="Arial" w:cs="Arial"/>
                <w:bCs/>
                <w:sz w:val="16"/>
                <w:szCs w:val="16"/>
              </w:rPr>
              <w:t>1 Moderation &amp; Assessment report noted by Council</w:t>
            </w:r>
            <w:r>
              <w:rPr>
                <w:rFonts w:ascii="Arial" w:hAnsi="Arial" w:cs="Arial"/>
                <w:bCs/>
                <w:sz w:val="16"/>
                <w:szCs w:val="16"/>
              </w:rPr>
              <w:t xml:space="preserve"> by 30 </w:t>
            </w:r>
            <w:r w:rsidR="00F733AB">
              <w:rPr>
                <w:rFonts w:ascii="Arial" w:hAnsi="Arial" w:cs="Arial"/>
                <w:bCs/>
                <w:sz w:val="16"/>
                <w:szCs w:val="16"/>
              </w:rPr>
              <w:t>September 2025</w:t>
            </w:r>
          </w:p>
        </w:tc>
        <w:tc>
          <w:tcPr>
            <w:tcW w:w="316" w:type="pct"/>
            <w:vMerge/>
            <w:shd w:val="clear" w:color="auto" w:fill="auto"/>
          </w:tcPr>
          <w:p w14:paraId="014D65AE" w14:textId="77777777" w:rsidR="003164DB" w:rsidRPr="00503DEF" w:rsidRDefault="003164DB" w:rsidP="00245767">
            <w:pPr>
              <w:jc w:val="center"/>
              <w:rPr>
                <w:rFonts w:ascii="Arial" w:hAnsi="Arial" w:cs="Arial"/>
                <w:bCs/>
                <w:sz w:val="16"/>
                <w:szCs w:val="16"/>
              </w:rPr>
            </w:pPr>
          </w:p>
        </w:tc>
        <w:tc>
          <w:tcPr>
            <w:tcW w:w="364" w:type="pct"/>
            <w:vMerge/>
            <w:shd w:val="clear" w:color="auto" w:fill="auto"/>
            <w:vAlign w:val="center"/>
          </w:tcPr>
          <w:p w14:paraId="114267BB" w14:textId="77777777" w:rsidR="003164DB" w:rsidRPr="00503DEF" w:rsidDel="001B5A19" w:rsidRDefault="003164DB" w:rsidP="00245767">
            <w:pPr>
              <w:ind w:left="113" w:right="113"/>
              <w:jc w:val="center"/>
              <w:rPr>
                <w:rFonts w:ascii="Arial" w:hAnsi="Arial" w:cs="Arial"/>
                <w:color w:val="000000"/>
                <w:sz w:val="16"/>
                <w:szCs w:val="16"/>
              </w:rPr>
            </w:pPr>
          </w:p>
        </w:tc>
        <w:tc>
          <w:tcPr>
            <w:tcW w:w="505" w:type="pct"/>
            <w:shd w:val="clear" w:color="auto" w:fill="auto"/>
            <w:vAlign w:val="center"/>
          </w:tcPr>
          <w:p w14:paraId="3B922828" w14:textId="548DECE0" w:rsidR="003164DB" w:rsidRPr="00503DEF" w:rsidRDefault="00B85F2A" w:rsidP="00245767">
            <w:pPr>
              <w:jc w:val="center"/>
              <w:rPr>
                <w:rFonts w:ascii="Arial" w:hAnsi="Arial" w:cs="Arial"/>
                <w:bCs/>
                <w:sz w:val="16"/>
                <w:szCs w:val="16"/>
              </w:rPr>
            </w:pPr>
            <w:r w:rsidRPr="00503DEF">
              <w:rPr>
                <w:rFonts w:ascii="Arial" w:hAnsi="Arial" w:cs="Arial"/>
                <w:bCs/>
                <w:sz w:val="16"/>
                <w:szCs w:val="16"/>
              </w:rPr>
              <w:t>1 Moderation &amp; Assessment report noted by Council</w:t>
            </w:r>
            <w:r>
              <w:rPr>
                <w:rFonts w:ascii="Arial" w:hAnsi="Arial" w:cs="Arial"/>
                <w:bCs/>
                <w:sz w:val="16"/>
                <w:szCs w:val="16"/>
              </w:rPr>
              <w:t xml:space="preserve"> by </w:t>
            </w:r>
            <w:r w:rsidR="00F733AB">
              <w:rPr>
                <w:rFonts w:ascii="Arial" w:hAnsi="Arial" w:cs="Arial"/>
                <w:bCs/>
                <w:sz w:val="16"/>
                <w:szCs w:val="16"/>
              </w:rPr>
              <w:t>30 September 2025</w:t>
            </w:r>
          </w:p>
        </w:tc>
        <w:tc>
          <w:tcPr>
            <w:tcW w:w="504" w:type="pct"/>
            <w:shd w:val="clear" w:color="auto" w:fill="auto"/>
            <w:vAlign w:val="center"/>
          </w:tcPr>
          <w:p w14:paraId="711B66D9" w14:textId="77777777" w:rsidR="003164DB" w:rsidRPr="00503DEF" w:rsidRDefault="003164DB" w:rsidP="00245767">
            <w:pPr>
              <w:jc w:val="center"/>
              <w:rPr>
                <w:rFonts w:ascii="Arial" w:hAnsi="Arial" w:cs="Arial"/>
                <w:bCs/>
                <w:sz w:val="16"/>
                <w:szCs w:val="16"/>
              </w:rPr>
            </w:pPr>
            <w:r>
              <w:rPr>
                <w:rFonts w:ascii="Arial" w:hAnsi="Arial" w:cs="Arial"/>
                <w:bCs/>
                <w:sz w:val="16"/>
                <w:szCs w:val="16"/>
              </w:rPr>
              <w:t>-</w:t>
            </w:r>
          </w:p>
        </w:tc>
        <w:tc>
          <w:tcPr>
            <w:tcW w:w="413" w:type="pct"/>
            <w:shd w:val="clear" w:color="auto" w:fill="FFFFFF"/>
            <w:vAlign w:val="center"/>
          </w:tcPr>
          <w:p w14:paraId="43459309" w14:textId="77777777" w:rsidR="003164DB" w:rsidRPr="00503DEF" w:rsidRDefault="003164DB" w:rsidP="00245767">
            <w:pPr>
              <w:jc w:val="center"/>
              <w:rPr>
                <w:rFonts w:ascii="Arial" w:hAnsi="Arial" w:cs="Arial"/>
                <w:bCs/>
                <w:sz w:val="16"/>
                <w:szCs w:val="16"/>
              </w:rPr>
            </w:pPr>
            <w:r>
              <w:rPr>
                <w:rFonts w:ascii="Arial" w:hAnsi="Arial" w:cs="Arial"/>
                <w:bCs/>
                <w:sz w:val="16"/>
                <w:szCs w:val="16"/>
              </w:rPr>
              <w:t>-</w:t>
            </w:r>
          </w:p>
        </w:tc>
        <w:tc>
          <w:tcPr>
            <w:tcW w:w="506" w:type="pct"/>
            <w:shd w:val="clear" w:color="auto" w:fill="FFFFFF"/>
            <w:vAlign w:val="center"/>
          </w:tcPr>
          <w:p w14:paraId="5F269204" w14:textId="31387E1F" w:rsidR="003164DB" w:rsidRPr="00503DEF" w:rsidRDefault="00F733AB" w:rsidP="00245767">
            <w:pPr>
              <w:jc w:val="center"/>
              <w:rPr>
                <w:rFonts w:ascii="Arial" w:hAnsi="Arial" w:cs="Arial"/>
                <w:bCs/>
                <w:sz w:val="16"/>
                <w:szCs w:val="16"/>
              </w:rPr>
            </w:pPr>
            <w:r>
              <w:rPr>
                <w:rFonts w:ascii="Arial" w:hAnsi="Arial" w:cs="Arial"/>
                <w:bCs/>
                <w:sz w:val="16"/>
                <w:szCs w:val="16"/>
              </w:rPr>
              <w:t>-</w:t>
            </w:r>
          </w:p>
        </w:tc>
        <w:tc>
          <w:tcPr>
            <w:tcW w:w="413" w:type="pct"/>
            <w:shd w:val="clear" w:color="auto" w:fill="auto"/>
            <w:vAlign w:val="center"/>
          </w:tcPr>
          <w:p w14:paraId="65BC83CF" w14:textId="73E75826" w:rsidR="003164DB" w:rsidRPr="00503DEF" w:rsidRDefault="003164DB" w:rsidP="00245767">
            <w:pPr>
              <w:jc w:val="center"/>
              <w:rPr>
                <w:rFonts w:ascii="Arial" w:hAnsi="Arial" w:cs="Arial"/>
                <w:bCs/>
                <w:sz w:val="16"/>
                <w:szCs w:val="16"/>
              </w:rPr>
            </w:pPr>
            <w:r w:rsidRPr="00503DEF">
              <w:rPr>
                <w:rFonts w:ascii="Arial" w:hAnsi="Arial" w:cs="Arial"/>
                <w:bCs/>
                <w:sz w:val="16"/>
                <w:szCs w:val="16"/>
              </w:rPr>
              <w:t xml:space="preserve">Council </w:t>
            </w:r>
            <w:r w:rsidR="00ED69B3" w:rsidRPr="00503DEF">
              <w:rPr>
                <w:rFonts w:ascii="Arial" w:hAnsi="Arial" w:cs="Arial"/>
                <w:bCs/>
                <w:sz w:val="16"/>
                <w:szCs w:val="16"/>
              </w:rPr>
              <w:t>Minutes</w:t>
            </w:r>
            <w:r w:rsidR="00ED69B3">
              <w:rPr>
                <w:rFonts w:ascii="Arial" w:hAnsi="Arial" w:cs="Arial"/>
                <w:bCs/>
                <w:sz w:val="16"/>
                <w:szCs w:val="16"/>
              </w:rPr>
              <w:t xml:space="preserve">, </w:t>
            </w:r>
            <w:r w:rsidR="00ED69B3" w:rsidRPr="00503DEF">
              <w:rPr>
                <w:rFonts w:ascii="Arial" w:hAnsi="Arial" w:cs="Arial"/>
                <w:bCs/>
                <w:sz w:val="16"/>
                <w:szCs w:val="16"/>
              </w:rPr>
              <w:t>Moderation &amp; Assessment report</w:t>
            </w:r>
          </w:p>
        </w:tc>
      </w:tr>
      <w:tr w:rsidR="00525DF1" w:rsidRPr="00503DEF" w14:paraId="33D8FC0D" w14:textId="77777777" w:rsidTr="00647806">
        <w:trPr>
          <w:trHeight w:val="548"/>
        </w:trPr>
        <w:tc>
          <w:tcPr>
            <w:tcW w:w="365" w:type="pct"/>
            <w:vMerge/>
            <w:shd w:val="clear" w:color="auto" w:fill="auto"/>
            <w:textDirection w:val="btLr"/>
            <w:vAlign w:val="center"/>
          </w:tcPr>
          <w:p w14:paraId="4B36483F" w14:textId="77777777" w:rsidR="003164DB" w:rsidRPr="00503DEF" w:rsidRDefault="003164DB" w:rsidP="00245767">
            <w:pPr>
              <w:ind w:left="113" w:right="113"/>
              <w:jc w:val="center"/>
              <w:rPr>
                <w:rFonts w:ascii="Arial" w:hAnsi="Arial" w:cs="Arial"/>
                <w:bCs/>
                <w:color w:val="000000"/>
                <w:sz w:val="18"/>
                <w:szCs w:val="18"/>
              </w:rPr>
            </w:pPr>
          </w:p>
        </w:tc>
        <w:tc>
          <w:tcPr>
            <w:tcW w:w="643" w:type="pct"/>
            <w:shd w:val="clear" w:color="auto" w:fill="auto"/>
            <w:vAlign w:val="center"/>
          </w:tcPr>
          <w:p w14:paraId="7C7E87B4" w14:textId="13F9AFED" w:rsidR="003164DB" w:rsidRPr="00503DEF" w:rsidRDefault="003164DB" w:rsidP="00245767">
            <w:pPr>
              <w:rPr>
                <w:rFonts w:ascii="Arial" w:eastAsia="Arial Unicode MS" w:hAnsi="Arial" w:cs="Arial"/>
                <w:bCs/>
                <w:sz w:val="16"/>
                <w:szCs w:val="16"/>
              </w:rPr>
            </w:pPr>
            <w:r w:rsidRPr="00503DEF">
              <w:rPr>
                <w:rFonts w:ascii="Arial" w:eastAsia="Arial Unicode MS" w:hAnsi="Arial" w:cs="Arial"/>
                <w:bCs/>
                <w:sz w:val="16"/>
                <w:szCs w:val="16"/>
              </w:rPr>
              <w:t xml:space="preserve">Number of </w:t>
            </w:r>
            <w:r w:rsidR="006C2F2D">
              <w:rPr>
                <w:rFonts w:ascii="Arial" w:eastAsia="Arial Unicode MS" w:hAnsi="Arial" w:cs="Arial"/>
                <w:bCs/>
                <w:sz w:val="16"/>
                <w:szCs w:val="16"/>
              </w:rPr>
              <w:t>Certificate Awards</w:t>
            </w:r>
            <w:r w:rsidR="008E1227">
              <w:rPr>
                <w:rFonts w:ascii="Arial" w:eastAsia="Arial Unicode MS" w:hAnsi="Arial" w:cs="Arial"/>
                <w:bCs/>
                <w:sz w:val="16"/>
                <w:szCs w:val="16"/>
              </w:rPr>
              <w:t xml:space="preserve"> </w:t>
            </w:r>
            <w:r w:rsidRPr="00503DEF">
              <w:rPr>
                <w:rFonts w:ascii="Arial" w:eastAsia="Arial Unicode MS" w:hAnsi="Arial" w:cs="Arial"/>
                <w:bCs/>
                <w:sz w:val="16"/>
                <w:szCs w:val="16"/>
              </w:rPr>
              <w:t>Ceremonies held</w:t>
            </w:r>
          </w:p>
        </w:tc>
        <w:tc>
          <w:tcPr>
            <w:tcW w:w="321" w:type="pct"/>
            <w:shd w:val="clear" w:color="auto" w:fill="auto"/>
            <w:vAlign w:val="center"/>
          </w:tcPr>
          <w:p w14:paraId="1D28F709" w14:textId="77777777" w:rsidR="003164DB" w:rsidRPr="00503DEF" w:rsidRDefault="003164DB" w:rsidP="00245767">
            <w:pPr>
              <w:jc w:val="center"/>
              <w:rPr>
                <w:rFonts w:ascii="Arial" w:hAnsi="Arial" w:cs="Arial"/>
                <w:bCs/>
                <w:sz w:val="16"/>
                <w:szCs w:val="16"/>
              </w:rPr>
            </w:pPr>
            <w:r w:rsidRPr="00503DEF">
              <w:rPr>
                <w:rFonts w:ascii="Arial" w:hAnsi="Arial" w:cs="Arial"/>
                <w:bCs/>
                <w:sz w:val="16"/>
                <w:szCs w:val="16"/>
              </w:rPr>
              <w:t>1</w:t>
            </w:r>
          </w:p>
        </w:tc>
        <w:tc>
          <w:tcPr>
            <w:tcW w:w="650" w:type="pct"/>
            <w:tcBorders>
              <w:top w:val="single" w:sz="2" w:space="0" w:color="auto"/>
              <w:bottom w:val="single" w:sz="2" w:space="0" w:color="auto"/>
            </w:tcBorders>
            <w:vAlign w:val="center"/>
          </w:tcPr>
          <w:p w14:paraId="4799C44C" w14:textId="171B78E5" w:rsidR="003164DB" w:rsidRPr="00503DEF" w:rsidRDefault="008E1227" w:rsidP="00245767">
            <w:pPr>
              <w:jc w:val="center"/>
              <w:rPr>
                <w:rFonts w:ascii="Arial" w:hAnsi="Arial" w:cs="Arial"/>
                <w:bCs/>
                <w:sz w:val="16"/>
                <w:szCs w:val="16"/>
              </w:rPr>
            </w:pPr>
            <w:r w:rsidRPr="00503DEF">
              <w:rPr>
                <w:rFonts w:ascii="Arial" w:eastAsia="Arial Unicode MS" w:hAnsi="Arial" w:cs="Arial"/>
                <w:bCs/>
                <w:sz w:val="16"/>
                <w:szCs w:val="16"/>
              </w:rPr>
              <w:t xml:space="preserve">1 </w:t>
            </w:r>
            <w:r>
              <w:rPr>
                <w:rFonts w:ascii="Arial" w:eastAsia="Arial Unicode MS" w:hAnsi="Arial" w:cs="Arial"/>
                <w:bCs/>
                <w:sz w:val="16"/>
                <w:szCs w:val="16"/>
              </w:rPr>
              <w:t>Certificate</w:t>
            </w:r>
            <w:r w:rsidR="006C2F2D">
              <w:rPr>
                <w:rFonts w:ascii="Arial" w:eastAsia="Arial Unicode MS" w:hAnsi="Arial" w:cs="Arial"/>
                <w:bCs/>
                <w:sz w:val="16"/>
                <w:szCs w:val="16"/>
              </w:rPr>
              <w:t xml:space="preserve"> Awards </w:t>
            </w:r>
            <w:r w:rsidR="006C2F2D" w:rsidRPr="00503DEF">
              <w:rPr>
                <w:rFonts w:ascii="Arial" w:eastAsia="Arial Unicode MS" w:hAnsi="Arial" w:cs="Arial"/>
                <w:bCs/>
                <w:sz w:val="16"/>
                <w:szCs w:val="16"/>
              </w:rPr>
              <w:t xml:space="preserve">Ceremonies held </w:t>
            </w:r>
            <w:r w:rsidR="003164DB" w:rsidRPr="00503DEF">
              <w:rPr>
                <w:rFonts w:ascii="Arial" w:eastAsia="Arial Unicode MS" w:hAnsi="Arial" w:cs="Arial"/>
                <w:bCs/>
                <w:sz w:val="16"/>
                <w:szCs w:val="16"/>
              </w:rPr>
              <w:t xml:space="preserve">by </w:t>
            </w:r>
            <w:r w:rsidR="00F733AB">
              <w:rPr>
                <w:rFonts w:ascii="Arial" w:hAnsi="Arial" w:cs="Arial"/>
                <w:bCs/>
                <w:sz w:val="16"/>
                <w:szCs w:val="16"/>
              </w:rPr>
              <w:t>30 September 2025</w:t>
            </w:r>
          </w:p>
        </w:tc>
        <w:tc>
          <w:tcPr>
            <w:tcW w:w="316" w:type="pct"/>
            <w:vMerge/>
            <w:shd w:val="clear" w:color="auto" w:fill="auto"/>
          </w:tcPr>
          <w:p w14:paraId="710C8201" w14:textId="77777777" w:rsidR="003164DB" w:rsidRPr="00503DEF" w:rsidRDefault="003164DB" w:rsidP="00245767">
            <w:pPr>
              <w:jc w:val="center"/>
              <w:rPr>
                <w:rFonts w:ascii="Arial" w:hAnsi="Arial" w:cs="Arial"/>
                <w:bCs/>
                <w:sz w:val="16"/>
                <w:szCs w:val="16"/>
              </w:rPr>
            </w:pPr>
          </w:p>
        </w:tc>
        <w:tc>
          <w:tcPr>
            <w:tcW w:w="364" w:type="pct"/>
            <w:vMerge/>
            <w:shd w:val="clear" w:color="auto" w:fill="auto"/>
            <w:textDirection w:val="btLr"/>
            <w:vAlign w:val="center"/>
          </w:tcPr>
          <w:p w14:paraId="07E45DDF" w14:textId="77777777" w:rsidR="003164DB" w:rsidRPr="00503DEF" w:rsidRDefault="003164DB" w:rsidP="00245767">
            <w:pPr>
              <w:ind w:left="113" w:right="113"/>
              <w:jc w:val="center"/>
              <w:rPr>
                <w:rFonts w:ascii="Arial" w:hAnsi="Arial" w:cs="Arial"/>
                <w:bCs/>
                <w:color w:val="000000"/>
                <w:sz w:val="16"/>
                <w:szCs w:val="16"/>
              </w:rPr>
            </w:pPr>
          </w:p>
        </w:tc>
        <w:tc>
          <w:tcPr>
            <w:tcW w:w="505" w:type="pct"/>
            <w:shd w:val="clear" w:color="auto" w:fill="auto"/>
            <w:vAlign w:val="center"/>
          </w:tcPr>
          <w:p w14:paraId="5EF1F114" w14:textId="208657BD" w:rsidR="003164DB" w:rsidRPr="00503DEF" w:rsidRDefault="00F733AB" w:rsidP="00245767">
            <w:pPr>
              <w:jc w:val="center"/>
              <w:rPr>
                <w:rFonts w:ascii="Arial" w:hAnsi="Arial" w:cs="Arial"/>
                <w:bCs/>
                <w:sz w:val="16"/>
                <w:szCs w:val="16"/>
              </w:rPr>
            </w:pPr>
            <w:r w:rsidRPr="00503DEF">
              <w:rPr>
                <w:rFonts w:ascii="Arial" w:eastAsia="Arial Unicode MS" w:hAnsi="Arial" w:cs="Arial"/>
                <w:bCs/>
                <w:sz w:val="16"/>
                <w:szCs w:val="16"/>
              </w:rPr>
              <w:t xml:space="preserve">1 </w:t>
            </w:r>
            <w:r>
              <w:rPr>
                <w:rFonts w:ascii="Arial" w:eastAsia="Arial Unicode MS" w:hAnsi="Arial" w:cs="Arial"/>
                <w:bCs/>
                <w:sz w:val="16"/>
                <w:szCs w:val="16"/>
              </w:rPr>
              <w:t xml:space="preserve">Certificate Award </w:t>
            </w:r>
            <w:r w:rsidRPr="00503DEF">
              <w:rPr>
                <w:rFonts w:ascii="Arial" w:eastAsia="Arial Unicode MS" w:hAnsi="Arial" w:cs="Arial"/>
                <w:bCs/>
                <w:sz w:val="16"/>
                <w:szCs w:val="16"/>
              </w:rPr>
              <w:t xml:space="preserve">Ceremonies held by </w:t>
            </w:r>
            <w:r>
              <w:rPr>
                <w:rFonts w:ascii="Arial" w:hAnsi="Arial" w:cs="Arial"/>
                <w:bCs/>
                <w:sz w:val="16"/>
                <w:szCs w:val="16"/>
              </w:rPr>
              <w:t>30 September 2025</w:t>
            </w:r>
          </w:p>
        </w:tc>
        <w:tc>
          <w:tcPr>
            <w:tcW w:w="504" w:type="pct"/>
            <w:shd w:val="clear" w:color="auto" w:fill="auto"/>
            <w:vAlign w:val="center"/>
          </w:tcPr>
          <w:p w14:paraId="02BA6788" w14:textId="77777777" w:rsidR="003164DB" w:rsidRPr="00503DEF" w:rsidRDefault="003164DB" w:rsidP="00245767">
            <w:pPr>
              <w:jc w:val="center"/>
              <w:rPr>
                <w:rFonts w:ascii="Arial" w:hAnsi="Arial" w:cs="Arial"/>
                <w:bCs/>
                <w:sz w:val="16"/>
                <w:szCs w:val="16"/>
              </w:rPr>
            </w:pPr>
            <w:r>
              <w:rPr>
                <w:rFonts w:ascii="Arial" w:hAnsi="Arial" w:cs="Arial"/>
                <w:bCs/>
                <w:sz w:val="16"/>
                <w:szCs w:val="16"/>
              </w:rPr>
              <w:t>-</w:t>
            </w:r>
          </w:p>
        </w:tc>
        <w:tc>
          <w:tcPr>
            <w:tcW w:w="413" w:type="pct"/>
            <w:shd w:val="clear" w:color="auto" w:fill="FFFFFF"/>
            <w:vAlign w:val="center"/>
          </w:tcPr>
          <w:p w14:paraId="44228906" w14:textId="77777777" w:rsidR="003164DB" w:rsidRPr="00503DEF" w:rsidRDefault="003164DB" w:rsidP="00245767">
            <w:pPr>
              <w:jc w:val="center"/>
              <w:rPr>
                <w:rFonts w:ascii="Arial" w:hAnsi="Arial" w:cs="Arial"/>
                <w:bCs/>
                <w:sz w:val="16"/>
                <w:szCs w:val="16"/>
              </w:rPr>
            </w:pPr>
            <w:r>
              <w:rPr>
                <w:rFonts w:ascii="Arial" w:hAnsi="Arial" w:cs="Arial"/>
                <w:bCs/>
                <w:sz w:val="16"/>
                <w:szCs w:val="16"/>
              </w:rPr>
              <w:t>-</w:t>
            </w:r>
          </w:p>
        </w:tc>
        <w:tc>
          <w:tcPr>
            <w:tcW w:w="506" w:type="pct"/>
            <w:shd w:val="clear" w:color="auto" w:fill="FFFFFF"/>
            <w:vAlign w:val="center"/>
          </w:tcPr>
          <w:p w14:paraId="7BEF82FF" w14:textId="5F4B470C" w:rsidR="003164DB" w:rsidRPr="00503DEF" w:rsidRDefault="00F733AB" w:rsidP="00245767">
            <w:pPr>
              <w:jc w:val="center"/>
              <w:rPr>
                <w:rFonts w:ascii="Arial" w:hAnsi="Arial" w:cs="Arial"/>
                <w:bCs/>
                <w:sz w:val="16"/>
                <w:szCs w:val="16"/>
              </w:rPr>
            </w:pPr>
            <w:r>
              <w:rPr>
                <w:rFonts w:ascii="Arial" w:hAnsi="Arial" w:cs="Arial"/>
                <w:bCs/>
                <w:sz w:val="16"/>
                <w:szCs w:val="16"/>
              </w:rPr>
              <w:t>-</w:t>
            </w:r>
          </w:p>
        </w:tc>
        <w:tc>
          <w:tcPr>
            <w:tcW w:w="413" w:type="pct"/>
            <w:shd w:val="clear" w:color="auto" w:fill="auto"/>
            <w:vAlign w:val="center"/>
          </w:tcPr>
          <w:p w14:paraId="2E815CFC" w14:textId="77777777" w:rsidR="003164DB" w:rsidRPr="00503DEF" w:rsidRDefault="003164DB" w:rsidP="00245767">
            <w:pPr>
              <w:jc w:val="center"/>
              <w:rPr>
                <w:rFonts w:ascii="Arial" w:hAnsi="Arial" w:cs="Arial"/>
                <w:bCs/>
                <w:sz w:val="16"/>
                <w:szCs w:val="16"/>
              </w:rPr>
            </w:pPr>
            <w:r w:rsidRPr="00503DEF">
              <w:rPr>
                <w:rFonts w:ascii="Arial" w:hAnsi="Arial" w:cs="Arial"/>
                <w:bCs/>
                <w:sz w:val="16"/>
                <w:szCs w:val="16"/>
              </w:rPr>
              <w:t>Report signed by MM</w:t>
            </w:r>
          </w:p>
        </w:tc>
      </w:tr>
      <w:tr w:rsidR="00525DF1" w:rsidRPr="00503DEF" w14:paraId="24B1822B" w14:textId="77777777" w:rsidTr="00647806">
        <w:trPr>
          <w:trHeight w:val="850"/>
        </w:trPr>
        <w:tc>
          <w:tcPr>
            <w:tcW w:w="365" w:type="pct"/>
            <w:vMerge/>
            <w:shd w:val="clear" w:color="auto" w:fill="auto"/>
            <w:textDirection w:val="btLr"/>
            <w:vAlign w:val="center"/>
          </w:tcPr>
          <w:p w14:paraId="264A43A9" w14:textId="77777777" w:rsidR="003164DB" w:rsidRPr="00503DEF" w:rsidRDefault="003164DB" w:rsidP="00245767">
            <w:pPr>
              <w:ind w:left="113" w:right="113"/>
              <w:jc w:val="center"/>
              <w:rPr>
                <w:rFonts w:ascii="Arial" w:hAnsi="Arial" w:cs="Arial"/>
                <w:bCs/>
                <w:color w:val="000000"/>
                <w:sz w:val="18"/>
                <w:szCs w:val="18"/>
              </w:rPr>
            </w:pPr>
          </w:p>
        </w:tc>
        <w:tc>
          <w:tcPr>
            <w:tcW w:w="643" w:type="pct"/>
            <w:shd w:val="clear" w:color="auto" w:fill="auto"/>
            <w:vAlign w:val="center"/>
          </w:tcPr>
          <w:p w14:paraId="0A126212" w14:textId="77777777" w:rsidR="003164DB" w:rsidRPr="00503DEF" w:rsidRDefault="003164DB" w:rsidP="00245767">
            <w:pPr>
              <w:rPr>
                <w:rFonts w:ascii="Arial" w:eastAsia="Arial Unicode MS" w:hAnsi="Arial" w:cs="Arial"/>
                <w:bCs/>
                <w:sz w:val="16"/>
                <w:szCs w:val="16"/>
              </w:rPr>
            </w:pPr>
            <w:r w:rsidRPr="00503DEF">
              <w:rPr>
                <w:rFonts w:ascii="Arial" w:eastAsia="Arial Unicode MS" w:hAnsi="Arial" w:cs="Arial"/>
                <w:bCs/>
                <w:sz w:val="16"/>
                <w:szCs w:val="16"/>
              </w:rPr>
              <w:t>Number of Accredited Telecentres</w:t>
            </w:r>
          </w:p>
        </w:tc>
        <w:tc>
          <w:tcPr>
            <w:tcW w:w="321" w:type="pct"/>
            <w:shd w:val="clear" w:color="auto" w:fill="auto"/>
            <w:vAlign w:val="center"/>
          </w:tcPr>
          <w:p w14:paraId="7E48FE70" w14:textId="77777777" w:rsidR="003164DB" w:rsidRPr="00503DEF" w:rsidRDefault="003164DB" w:rsidP="00245767">
            <w:pPr>
              <w:jc w:val="center"/>
              <w:rPr>
                <w:rFonts w:ascii="Arial" w:hAnsi="Arial" w:cs="Arial"/>
                <w:bCs/>
                <w:sz w:val="16"/>
                <w:szCs w:val="16"/>
              </w:rPr>
            </w:pPr>
            <w:r w:rsidRPr="00503DEF">
              <w:rPr>
                <w:rFonts w:ascii="Arial" w:hAnsi="Arial" w:cs="Arial"/>
                <w:bCs/>
                <w:sz w:val="16"/>
                <w:szCs w:val="16"/>
              </w:rPr>
              <w:t>1</w:t>
            </w:r>
          </w:p>
        </w:tc>
        <w:tc>
          <w:tcPr>
            <w:tcW w:w="650" w:type="pct"/>
            <w:tcBorders>
              <w:top w:val="single" w:sz="2" w:space="0" w:color="auto"/>
              <w:bottom w:val="single" w:sz="2" w:space="0" w:color="auto"/>
            </w:tcBorders>
            <w:vAlign w:val="center"/>
          </w:tcPr>
          <w:p w14:paraId="6939DB57" w14:textId="77777777" w:rsidR="00F733AB" w:rsidRDefault="003164DB" w:rsidP="00245767">
            <w:pPr>
              <w:jc w:val="center"/>
              <w:rPr>
                <w:rFonts w:ascii="Arial" w:hAnsi="Arial" w:cs="Arial"/>
                <w:bCs/>
                <w:sz w:val="16"/>
                <w:szCs w:val="16"/>
              </w:rPr>
            </w:pPr>
            <w:r w:rsidRPr="00503DEF">
              <w:rPr>
                <w:rFonts w:ascii="Arial" w:hAnsi="Arial" w:cs="Arial"/>
                <w:bCs/>
                <w:sz w:val="16"/>
                <w:szCs w:val="16"/>
              </w:rPr>
              <w:t xml:space="preserve">1 Telecentre Accredited by </w:t>
            </w:r>
          </w:p>
          <w:p w14:paraId="6A3A85B6" w14:textId="77777777" w:rsidR="008E1227" w:rsidRDefault="00F733AB" w:rsidP="00245767">
            <w:pPr>
              <w:jc w:val="center"/>
              <w:rPr>
                <w:rFonts w:ascii="Arial" w:hAnsi="Arial" w:cs="Arial"/>
                <w:bCs/>
                <w:sz w:val="16"/>
                <w:szCs w:val="16"/>
              </w:rPr>
            </w:pPr>
            <w:r>
              <w:rPr>
                <w:rFonts w:ascii="Arial" w:hAnsi="Arial" w:cs="Arial"/>
                <w:bCs/>
                <w:sz w:val="16"/>
                <w:szCs w:val="16"/>
              </w:rPr>
              <w:t>30 September 2025</w:t>
            </w:r>
          </w:p>
          <w:p w14:paraId="6D5DD462" w14:textId="1DB95690" w:rsidR="003164DB" w:rsidRPr="00503DEF" w:rsidRDefault="003164DB" w:rsidP="00245767">
            <w:pPr>
              <w:jc w:val="center"/>
              <w:rPr>
                <w:rFonts w:ascii="Arial" w:hAnsi="Arial" w:cs="Arial"/>
                <w:bCs/>
                <w:sz w:val="16"/>
                <w:szCs w:val="16"/>
              </w:rPr>
            </w:pPr>
            <w:r>
              <w:rPr>
                <w:rFonts w:ascii="Arial" w:hAnsi="Arial" w:cs="Arial"/>
                <w:bCs/>
                <w:sz w:val="16"/>
                <w:szCs w:val="16"/>
              </w:rPr>
              <w:t>(</w:t>
            </w:r>
            <w:proofErr w:type="spellStart"/>
            <w:r>
              <w:rPr>
                <w:rFonts w:ascii="Arial" w:hAnsi="Arial" w:cs="Arial"/>
                <w:bCs/>
                <w:sz w:val="16"/>
                <w:szCs w:val="16"/>
              </w:rPr>
              <w:t>Setlagole</w:t>
            </w:r>
            <w:proofErr w:type="spellEnd"/>
            <w:r>
              <w:rPr>
                <w:rFonts w:ascii="Arial" w:hAnsi="Arial" w:cs="Arial"/>
                <w:bCs/>
                <w:sz w:val="16"/>
                <w:szCs w:val="16"/>
              </w:rPr>
              <w:t>)</w:t>
            </w:r>
          </w:p>
        </w:tc>
        <w:tc>
          <w:tcPr>
            <w:tcW w:w="316" w:type="pct"/>
            <w:vMerge/>
            <w:shd w:val="clear" w:color="auto" w:fill="auto"/>
          </w:tcPr>
          <w:p w14:paraId="43A9A74A" w14:textId="77777777" w:rsidR="003164DB" w:rsidRPr="00503DEF" w:rsidRDefault="003164DB" w:rsidP="00245767">
            <w:pPr>
              <w:jc w:val="center"/>
              <w:rPr>
                <w:rFonts w:ascii="Arial" w:hAnsi="Arial" w:cs="Arial"/>
                <w:bCs/>
                <w:sz w:val="16"/>
                <w:szCs w:val="16"/>
              </w:rPr>
            </w:pPr>
          </w:p>
        </w:tc>
        <w:tc>
          <w:tcPr>
            <w:tcW w:w="364" w:type="pct"/>
            <w:vMerge/>
            <w:shd w:val="clear" w:color="auto" w:fill="auto"/>
            <w:textDirection w:val="btLr"/>
            <w:vAlign w:val="center"/>
          </w:tcPr>
          <w:p w14:paraId="5E83AD1B" w14:textId="77777777" w:rsidR="003164DB" w:rsidRPr="00503DEF" w:rsidRDefault="003164DB" w:rsidP="00245767">
            <w:pPr>
              <w:ind w:left="113" w:right="113"/>
              <w:jc w:val="center"/>
              <w:rPr>
                <w:rFonts w:ascii="Arial" w:hAnsi="Arial" w:cs="Arial"/>
                <w:color w:val="000000"/>
                <w:sz w:val="16"/>
                <w:szCs w:val="16"/>
              </w:rPr>
            </w:pPr>
          </w:p>
        </w:tc>
        <w:tc>
          <w:tcPr>
            <w:tcW w:w="505" w:type="pct"/>
            <w:shd w:val="clear" w:color="auto" w:fill="auto"/>
            <w:vAlign w:val="center"/>
          </w:tcPr>
          <w:p w14:paraId="7DEA37A8" w14:textId="6367F866" w:rsidR="00F733AB" w:rsidRDefault="00B85F2A" w:rsidP="00245767">
            <w:pPr>
              <w:jc w:val="center"/>
              <w:rPr>
                <w:rFonts w:ascii="Arial" w:hAnsi="Arial" w:cs="Arial"/>
                <w:bCs/>
                <w:sz w:val="16"/>
                <w:szCs w:val="16"/>
              </w:rPr>
            </w:pPr>
            <w:r w:rsidRPr="00503DEF">
              <w:rPr>
                <w:rFonts w:ascii="Arial" w:hAnsi="Arial" w:cs="Arial"/>
                <w:bCs/>
                <w:sz w:val="16"/>
                <w:szCs w:val="16"/>
              </w:rPr>
              <w:t>1 Telecentre Accredited</w:t>
            </w:r>
            <w:r>
              <w:rPr>
                <w:rFonts w:ascii="Arial" w:hAnsi="Arial" w:cs="Arial"/>
                <w:bCs/>
                <w:sz w:val="16"/>
                <w:szCs w:val="16"/>
              </w:rPr>
              <w:t xml:space="preserve"> by </w:t>
            </w:r>
            <w:r w:rsidR="00F733AB">
              <w:rPr>
                <w:rFonts w:ascii="Arial" w:hAnsi="Arial" w:cs="Arial"/>
                <w:bCs/>
                <w:sz w:val="16"/>
                <w:szCs w:val="16"/>
              </w:rPr>
              <w:t>30 September 2025</w:t>
            </w:r>
          </w:p>
          <w:p w14:paraId="7C94BBDF" w14:textId="0F13993B" w:rsidR="003164DB" w:rsidRPr="00503DEF" w:rsidRDefault="00B85F2A" w:rsidP="00245767">
            <w:pPr>
              <w:jc w:val="center"/>
              <w:rPr>
                <w:rFonts w:ascii="Arial" w:hAnsi="Arial" w:cs="Arial"/>
                <w:bCs/>
                <w:sz w:val="16"/>
                <w:szCs w:val="16"/>
              </w:rPr>
            </w:pPr>
            <w:r w:rsidRPr="00503DEF">
              <w:rPr>
                <w:rFonts w:ascii="Arial" w:hAnsi="Arial" w:cs="Arial"/>
                <w:b/>
                <w:sz w:val="16"/>
                <w:szCs w:val="16"/>
              </w:rPr>
              <w:t>(</w:t>
            </w:r>
            <w:proofErr w:type="spellStart"/>
            <w:r w:rsidRPr="00503DEF">
              <w:rPr>
                <w:rFonts w:ascii="Arial" w:hAnsi="Arial" w:cs="Arial"/>
                <w:b/>
                <w:sz w:val="16"/>
                <w:szCs w:val="16"/>
              </w:rPr>
              <w:t>Setlagole</w:t>
            </w:r>
            <w:proofErr w:type="spellEnd"/>
            <w:r w:rsidRPr="00503DEF">
              <w:rPr>
                <w:rFonts w:ascii="Arial" w:hAnsi="Arial" w:cs="Arial"/>
                <w:b/>
                <w:sz w:val="16"/>
                <w:szCs w:val="16"/>
              </w:rPr>
              <w:t>)</w:t>
            </w:r>
          </w:p>
        </w:tc>
        <w:tc>
          <w:tcPr>
            <w:tcW w:w="504" w:type="pct"/>
            <w:shd w:val="clear" w:color="auto" w:fill="auto"/>
            <w:vAlign w:val="center"/>
          </w:tcPr>
          <w:p w14:paraId="70F85CC2" w14:textId="77777777" w:rsidR="003164DB" w:rsidRPr="00503DEF" w:rsidRDefault="003164DB" w:rsidP="00245767">
            <w:pPr>
              <w:jc w:val="center"/>
              <w:rPr>
                <w:rFonts w:ascii="Arial" w:hAnsi="Arial" w:cs="Arial"/>
                <w:bCs/>
                <w:sz w:val="16"/>
                <w:szCs w:val="16"/>
              </w:rPr>
            </w:pPr>
            <w:r>
              <w:rPr>
                <w:rFonts w:ascii="Arial" w:hAnsi="Arial" w:cs="Arial"/>
                <w:bCs/>
                <w:sz w:val="16"/>
                <w:szCs w:val="16"/>
              </w:rPr>
              <w:t>-</w:t>
            </w:r>
          </w:p>
        </w:tc>
        <w:tc>
          <w:tcPr>
            <w:tcW w:w="413" w:type="pct"/>
            <w:shd w:val="clear" w:color="auto" w:fill="FFFFFF"/>
            <w:vAlign w:val="center"/>
          </w:tcPr>
          <w:p w14:paraId="030B7D56" w14:textId="77777777" w:rsidR="003164DB" w:rsidRPr="00503DEF" w:rsidRDefault="003164DB" w:rsidP="00245767">
            <w:pPr>
              <w:jc w:val="center"/>
              <w:rPr>
                <w:rFonts w:ascii="Arial" w:hAnsi="Arial" w:cs="Arial"/>
                <w:bCs/>
                <w:sz w:val="16"/>
                <w:szCs w:val="16"/>
              </w:rPr>
            </w:pPr>
            <w:r>
              <w:rPr>
                <w:rFonts w:ascii="Arial" w:hAnsi="Arial" w:cs="Arial"/>
                <w:bCs/>
                <w:sz w:val="16"/>
                <w:szCs w:val="16"/>
              </w:rPr>
              <w:t>-</w:t>
            </w:r>
          </w:p>
        </w:tc>
        <w:tc>
          <w:tcPr>
            <w:tcW w:w="506" w:type="pct"/>
            <w:shd w:val="clear" w:color="auto" w:fill="FFFFFF"/>
            <w:vAlign w:val="center"/>
          </w:tcPr>
          <w:p w14:paraId="6AD3ED49" w14:textId="65F184C1" w:rsidR="003164DB" w:rsidRPr="00503DEF" w:rsidRDefault="00F733AB" w:rsidP="00245767">
            <w:pPr>
              <w:jc w:val="center"/>
              <w:rPr>
                <w:rFonts w:ascii="Arial" w:hAnsi="Arial" w:cs="Arial"/>
                <w:bCs/>
                <w:sz w:val="16"/>
                <w:szCs w:val="16"/>
              </w:rPr>
            </w:pPr>
            <w:r>
              <w:rPr>
                <w:rFonts w:ascii="Arial" w:hAnsi="Arial" w:cs="Arial"/>
                <w:bCs/>
                <w:sz w:val="16"/>
                <w:szCs w:val="16"/>
              </w:rPr>
              <w:t>-</w:t>
            </w:r>
          </w:p>
        </w:tc>
        <w:tc>
          <w:tcPr>
            <w:tcW w:w="413" w:type="pct"/>
            <w:shd w:val="clear" w:color="auto" w:fill="auto"/>
            <w:vAlign w:val="center"/>
          </w:tcPr>
          <w:p w14:paraId="5F42E755" w14:textId="77777777" w:rsidR="003164DB" w:rsidRPr="00503DEF" w:rsidRDefault="003164DB" w:rsidP="00245767">
            <w:pPr>
              <w:jc w:val="center"/>
              <w:rPr>
                <w:rFonts w:ascii="Arial" w:hAnsi="Arial" w:cs="Arial"/>
                <w:bCs/>
                <w:sz w:val="16"/>
                <w:szCs w:val="16"/>
              </w:rPr>
            </w:pPr>
            <w:r w:rsidRPr="00503DEF">
              <w:rPr>
                <w:rFonts w:ascii="Arial" w:hAnsi="Arial" w:cs="Arial"/>
                <w:bCs/>
                <w:sz w:val="16"/>
                <w:szCs w:val="16"/>
              </w:rPr>
              <w:t>Copy of Accreditation Certificate</w:t>
            </w:r>
          </w:p>
        </w:tc>
      </w:tr>
      <w:tr w:rsidR="00525DF1" w:rsidRPr="00503DEF" w14:paraId="0F4ABC6C" w14:textId="77777777" w:rsidTr="00647806">
        <w:trPr>
          <w:trHeight w:val="850"/>
        </w:trPr>
        <w:tc>
          <w:tcPr>
            <w:tcW w:w="365" w:type="pct"/>
            <w:vMerge/>
            <w:shd w:val="clear" w:color="auto" w:fill="auto"/>
            <w:textDirection w:val="btLr"/>
            <w:vAlign w:val="center"/>
          </w:tcPr>
          <w:p w14:paraId="48DB80BD" w14:textId="77777777" w:rsidR="003164DB" w:rsidRPr="00503DEF" w:rsidRDefault="003164DB" w:rsidP="00245767">
            <w:pPr>
              <w:ind w:left="113" w:right="113"/>
              <w:jc w:val="center"/>
              <w:rPr>
                <w:rFonts w:ascii="Arial" w:hAnsi="Arial" w:cs="Arial"/>
                <w:bCs/>
                <w:color w:val="000000"/>
                <w:sz w:val="18"/>
                <w:szCs w:val="18"/>
              </w:rPr>
            </w:pPr>
          </w:p>
        </w:tc>
        <w:tc>
          <w:tcPr>
            <w:tcW w:w="643" w:type="pct"/>
            <w:shd w:val="clear" w:color="auto" w:fill="auto"/>
            <w:vAlign w:val="center"/>
          </w:tcPr>
          <w:p w14:paraId="27E6B9B0" w14:textId="77777777" w:rsidR="003164DB" w:rsidRPr="00503DEF" w:rsidRDefault="003164DB" w:rsidP="00245767">
            <w:pPr>
              <w:rPr>
                <w:rFonts w:ascii="Arial" w:eastAsia="Arial Unicode MS" w:hAnsi="Arial" w:cs="Arial"/>
                <w:bCs/>
                <w:sz w:val="16"/>
                <w:szCs w:val="16"/>
              </w:rPr>
            </w:pPr>
            <w:r>
              <w:rPr>
                <w:rFonts w:ascii="Arial" w:eastAsia="Arial Unicode MS" w:hAnsi="Arial" w:cs="Arial"/>
                <w:bCs/>
                <w:sz w:val="16"/>
                <w:szCs w:val="16"/>
              </w:rPr>
              <w:t xml:space="preserve">Number of </w:t>
            </w:r>
            <w:proofErr w:type="spellStart"/>
            <w:r>
              <w:rPr>
                <w:rFonts w:ascii="Arial" w:eastAsia="Arial Unicode MS" w:hAnsi="Arial" w:cs="Arial"/>
                <w:bCs/>
                <w:sz w:val="16"/>
                <w:szCs w:val="16"/>
              </w:rPr>
              <w:t>Ratlou</w:t>
            </w:r>
            <w:proofErr w:type="spellEnd"/>
            <w:r>
              <w:rPr>
                <w:rFonts w:ascii="Arial" w:eastAsia="Arial Unicode MS" w:hAnsi="Arial" w:cs="Arial"/>
                <w:bCs/>
                <w:sz w:val="16"/>
                <w:szCs w:val="16"/>
              </w:rPr>
              <w:t xml:space="preserve"> Newsletter Publications released</w:t>
            </w:r>
          </w:p>
        </w:tc>
        <w:tc>
          <w:tcPr>
            <w:tcW w:w="321" w:type="pct"/>
            <w:shd w:val="clear" w:color="auto" w:fill="auto"/>
            <w:vAlign w:val="center"/>
          </w:tcPr>
          <w:p w14:paraId="596E6569" w14:textId="77777777" w:rsidR="003164DB" w:rsidRPr="00503DEF" w:rsidRDefault="003164DB" w:rsidP="00245767">
            <w:pPr>
              <w:jc w:val="center"/>
              <w:rPr>
                <w:rFonts w:ascii="Arial" w:hAnsi="Arial" w:cs="Arial"/>
                <w:bCs/>
                <w:sz w:val="16"/>
                <w:szCs w:val="16"/>
              </w:rPr>
            </w:pPr>
            <w:r>
              <w:rPr>
                <w:rFonts w:ascii="Arial" w:hAnsi="Arial" w:cs="Arial"/>
                <w:bCs/>
                <w:sz w:val="16"/>
                <w:szCs w:val="16"/>
              </w:rPr>
              <w:t>New</w:t>
            </w:r>
          </w:p>
        </w:tc>
        <w:tc>
          <w:tcPr>
            <w:tcW w:w="650" w:type="pct"/>
            <w:tcBorders>
              <w:top w:val="single" w:sz="2" w:space="0" w:color="auto"/>
              <w:bottom w:val="single" w:sz="2" w:space="0" w:color="auto"/>
            </w:tcBorders>
            <w:vAlign w:val="center"/>
          </w:tcPr>
          <w:p w14:paraId="7B354A21" w14:textId="78B549AD" w:rsidR="003164DB" w:rsidRPr="00503DEF" w:rsidRDefault="003164DB" w:rsidP="00245767">
            <w:pPr>
              <w:jc w:val="center"/>
              <w:rPr>
                <w:rFonts w:ascii="Arial" w:hAnsi="Arial" w:cs="Arial"/>
                <w:bCs/>
                <w:sz w:val="16"/>
                <w:szCs w:val="16"/>
              </w:rPr>
            </w:pPr>
            <w:r>
              <w:rPr>
                <w:rFonts w:ascii="Arial" w:hAnsi="Arial" w:cs="Arial"/>
                <w:bCs/>
                <w:sz w:val="16"/>
                <w:szCs w:val="16"/>
              </w:rPr>
              <w:t xml:space="preserve">2 </w:t>
            </w:r>
            <w:proofErr w:type="spellStart"/>
            <w:r>
              <w:rPr>
                <w:rFonts w:ascii="Arial" w:eastAsia="Arial Unicode MS" w:hAnsi="Arial" w:cs="Arial"/>
                <w:bCs/>
                <w:sz w:val="16"/>
                <w:szCs w:val="16"/>
              </w:rPr>
              <w:t>Ratlou</w:t>
            </w:r>
            <w:proofErr w:type="spellEnd"/>
            <w:r>
              <w:rPr>
                <w:rFonts w:ascii="Arial" w:eastAsia="Arial Unicode MS" w:hAnsi="Arial" w:cs="Arial"/>
                <w:bCs/>
                <w:sz w:val="16"/>
                <w:szCs w:val="16"/>
              </w:rPr>
              <w:t xml:space="preserve"> Newsletter Publications released by 30 June 2026</w:t>
            </w:r>
            <w:r w:rsidR="001D73DA">
              <w:rPr>
                <w:rFonts w:ascii="Arial" w:eastAsia="Arial Unicode MS" w:hAnsi="Arial" w:cs="Arial"/>
                <w:bCs/>
                <w:sz w:val="16"/>
                <w:szCs w:val="16"/>
              </w:rPr>
              <w:t xml:space="preserve"> (Q2 &amp;4)</w:t>
            </w:r>
          </w:p>
        </w:tc>
        <w:tc>
          <w:tcPr>
            <w:tcW w:w="316" w:type="pct"/>
            <w:tcBorders>
              <w:bottom w:val="single" w:sz="2" w:space="0" w:color="auto"/>
            </w:tcBorders>
            <w:shd w:val="clear" w:color="auto" w:fill="auto"/>
            <w:vAlign w:val="center"/>
          </w:tcPr>
          <w:p w14:paraId="4669BDC9" w14:textId="77777777" w:rsidR="003164DB" w:rsidRPr="00503DEF" w:rsidRDefault="003164DB" w:rsidP="00245767">
            <w:pPr>
              <w:jc w:val="center"/>
              <w:rPr>
                <w:rFonts w:ascii="Arial" w:hAnsi="Arial" w:cs="Arial"/>
                <w:bCs/>
                <w:sz w:val="16"/>
                <w:szCs w:val="16"/>
              </w:rPr>
            </w:pPr>
            <w:r>
              <w:rPr>
                <w:rFonts w:ascii="Arial" w:hAnsi="Arial" w:cs="Arial"/>
                <w:bCs/>
                <w:sz w:val="16"/>
                <w:szCs w:val="16"/>
              </w:rPr>
              <w:t>R 200 000</w:t>
            </w:r>
          </w:p>
        </w:tc>
        <w:tc>
          <w:tcPr>
            <w:tcW w:w="364" w:type="pct"/>
            <w:vMerge/>
            <w:shd w:val="clear" w:color="auto" w:fill="auto"/>
            <w:textDirection w:val="btLr"/>
            <w:vAlign w:val="center"/>
          </w:tcPr>
          <w:p w14:paraId="61A2B424" w14:textId="77777777" w:rsidR="003164DB" w:rsidRPr="00503DEF" w:rsidRDefault="003164DB" w:rsidP="00245767">
            <w:pPr>
              <w:ind w:left="113" w:right="113"/>
              <w:jc w:val="center"/>
              <w:rPr>
                <w:rFonts w:ascii="Arial" w:hAnsi="Arial" w:cs="Arial"/>
                <w:color w:val="000000"/>
                <w:sz w:val="16"/>
                <w:szCs w:val="16"/>
              </w:rPr>
            </w:pPr>
          </w:p>
        </w:tc>
        <w:tc>
          <w:tcPr>
            <w:tcW w:w="505" w:type="pct"/>
            <w:shd w:val="clear" w:color="auto" w:fill="auto"/>
            <w:vAlign w:val="center"/>
          </w:tcPr>
          <w:p w14:paraId="39E5A70A" w14:textId="77777777" w:rsidR="003164DB" w:rsidRPr="00503DEF" w:rsidRDefault="003164DB" w:rsidP="00245767">
            <w:pPr>
              <w:jc w:val="center"/>
              <w:rPr>
                <w:rFonts w:ascii="Arial" w:hAnsi="Arial" w:cs="Arial"/>
                <w:bCs/>
                <w:sz w:val="16"/>
                <w:szCs w:val="16"/>
              </w:rPr>
            </w:pPr>
            <w:r>
              <w:rPr>
                <w:rFonts w:ascii="Arial" w:hAnsi="Arial" w:cs="Arial"/>
                <w:bCs/>
                <w:sz w:val="16"/>
                <w:szCs w:val="16"/>
              </w:rPr>
              <w:t>-</w:t>
            </w:r>
          </w:p>
        </w:tc>
        <w:tc>
          <w:tcPr>
            <w:tcW w:w="504" w:type="pct"/>
            <w:shd w:val="clear" w:color="auto" w:fill="auto"/>
            <w:vAlign w:val="center"/>
          </w:tcPr>
          <w:p w14:paraId="3A45FBEE" w14:textId="77777777" w:rsidR="003164DB" w:rsidRPr="00503DEF" w:rsidRDefault="003164DB" w:rsidP="00245767">
            <w:pPr>
              <w:jc w:val="center"/>
              <w:rPr>
                <w:rFonts w:ascii="Arial" w:hAnsi="Arial" w:cs="Arial"/>
                <w:bCs/>
                <w:sz w:val="16"/>
                <w:szCs w:val="16"/>
              </w:rPr>
            </w:pPr>
            <w:r>
              <w:rPr>
                <w:rFonts w:ascii="Arial" w:hAnsi="Arial" w:cs="Arial"/>
                <w:bCs/>
                <w:sz w:val="16"/>
                <w:szCs w:val="16"/>
              </w:rPr>
              <w:t xml:space="preserve"> 1 </w:t>
            </w:r>
            <w:proofErr w:type="spellStart"/>
            <w:r>
              <w:rPr>
                <w:rFonts w:ascii="Arial" w:eastAsia="Arial Unicode MS" w:hAnsi="Arial" w:cs="Arial"/>
                <w:bCs/>
                <w:sz w:val="16"/>
                <w:szCs w:val="16"/>
              </w:rPr>
              <w:t>Ratlou</w:t>
            </w:r>
            <w:proofErr w:type="spellEnd"/>
            <w:r>
              <w:rPr>
                <w:rFonts w:ascii="Arial" w:eastAsia="Arial Unicode MS" w:hAnsi="Arial" w:cs="Arial"/>
                <w:bCs/>
                <w:sz w:val="16"/>
                <w:szCs w:val="16"/>
              </w:rPr>
              <w:t xml:space="preserve"> Newsletter Publications released by 31 December 2025</w:t>
            </w:r>
          </w:p>
        </w:tc>
        <w:tc>
          <w:tcPr>
            <w:tcW w:w="413" w:type="pct"/>
            <w:shd w:val="clear" w:color="auto" w:fill="FFFFFF"/>
            <w:vAlign w:val="center"/>
          </w:tcPr>
          <w:p w14:paraId="29DEB660" w14:textId="77777777" w:rsidR="003164DB" w:rsidRPr="00503DEF" w:rsidRDefault="003164DB" w:rsidP="00245767">
            <w:pPr>
              <w:jc w:val="center"/>
              <w:rPr>
                <w:rFonts w:ascii="Arial" w:hAnsi="Arial" w:cs="Arial"/>
                <w:bCs/>
                <w:sz w:val="16"/>
                <w:szCs w:val="16"/>
              </w:rPr>
            </w:pPr>
            <w:r>
              <w:rPr>
                <w:rFonts w:ascii="Arial" w:hAnsi="Arial" w:cs="Arial"/>
                <w:bCs/>
                <w:sz w:val="16"/>
                <w:szCs w:val="16"/>
              </w:rPr>
              <w:t>-</w:t>
            </w:r>
          </w:p>
        </w:tc>
        <w:tc>
          <w:tcPr>
            <w:tcW w:w="506" w:type="pct"/>
            <w:shd w:val="clear" w:color="auto" w:fill="FFFFFF"/>
            <w:vAlign w:val="center"/>
          </w:tcPr>
          <w:p w14:paraId="60073D57" w14:textId="77777777" w:rsidR="003164DB" w:rsidRPr="00503DEF" w:rsidRDefault="003164DB" w:rsidP="00245767">
            <w:pPr>
              <w:jc w:val="center"/>
              <w:rPr>
                <w:rFonts w:ascii="Arial" w:hAnsi="Arial" w:cs="Arial"/>
                <w:bCs/>
                <w:sz w:val="16"/>
                <w:szCs w:val="16"/>
              </w:rPr>
            </w:pPr>
            <w:r>
              <w:rPr>
                <w:rFonts w:ascii="Arial" w:hAnsi="Arial" w:cs="Arial"/>
                <w:bCs/>
                <w:sz w:val="16"/>
                <w:szCs w:val="16"/>
              </w:rPr>
              <w:t xml:space="preserve">1 </w:t>
            </w:r>
            <w:proofErr w:type="spellStart"/>
            <w:r>
              <w:rPr>
                <w:rFonts w:ascii="Arial" w:eastAsia="Arial Unicode MS" w:hAnsi="Arial" w:cs="Arial"/>
                <w:bCs/>
                <w:sz w:val="16"/>
                <w:szCs w:val="16"/>
              </w:rPr>
              <w:t>Ratlou</w:t>
            </w:r>
            <w:proofErr w:type="spellEnd"/>
            <w:r>
              <w:rPr>
                <w:rFonts w:ascii="Arial" w:eastAsia="Arial Unicode MS" w:hAnsi="Arial" w:cs="Arial"/>
                <w:bCs/>
                <w:sz w:val="16"/>
                <w:szCs w:val="16"/>
              </w:rPr>
              <w:t xml:space="preserve"> Newsletter Publications released by 30 June 2026</w:t>
            </w:r>
          </w:p>
        </w:tc>
        <w:tc>
          <w:tcPr>
            <w:tcW w:w="413" w:type="pct"/>
            <w:shd w:val="clear" w:color="auto" w:fill="auto"/>
            <w:vAlign w:val="center"/>
          </w:tcPr>
          <w:p w14:paraId="10C922DA" w14:textId="77777777" w:rsidR="003164DB" w:rsidRPr="00503DEF" w:rsidRDefault="003164DB" w:rsidP="00245767">
            <w:pPr>
              <w:jc w:val="center"/>
              <w:rPr>
                <w:rFonts w:ascii="Arial" w:hAnsi="Arial" w:cs="Arial"/>
                <w:bCs/>
                <w:sz w:val="16"/>
                <w:szCs w:val="16"/>
              </w:rPr>
            </w:pPr>
            <w:r>
              <w:rPr>
                <w:rFonts w:ascii="Arial" w:hAnsi="Arial" w:cs="Arial"/>
                <w:bCs/>
                <w:sz w:val="16"/>
                <w:szCs w:val="16"/>
              </w:rPr>
              <w:t>Copies of the Newsletter</w:t>
            </w:r>
          </w:p>
        </w:tc>
      </w:tr>
    </w:tbl>
    <w:p w14:paraId="412B29B1" w14:textId="77777777" w:rsidR="006F009B" w:rsidRPr="00DC5CBA" w:rsidRDefault="006F009B">
      <w:pPr>
        <w:rPr>
          <w:color w:val="000000"/>
        </w:rPr>
      </w:pPr>
    </w:p>
    <w:p w14:paraId="2FEB3675" w14:textId="77777777" w:rsidR="0067207C" w:rsidRDefault="0067207C"/>
    <w:p w14:paraId="6D94E118" w14:textId="77777777" w:rsidR="00F62D87" w:rsidRDefault="00F62D87"/>
    <w:p w14:paraId="038C5793" w14:textId="77777777" w:rsidR="00F62D87" w:rsidRDefault="00F62D87"/>
    <w:p w14:paraId="3A084DA3" w14:textId="77777777" w:rsidR="00F62D87" w:rsidRDefault="00F62D87"/>
    <w:p w14:paraId="6B9738A2" w14:textId="77777777" w:rsidR="007572BA" w:rsidRDefault="007572BA"/>
    <w:p w14:paraId="23649790" w14:textId="77777777" w:rsidR="007572BA" w:rsidRDefault="007572BA"/>
    <w:p w14:paraId="65173AC3" w14:textId="77777777" w:rsidR="007572BA" w:rsidRDefault="007572BA"/>
    <w:p w14:paraId="473647AC" w14:textId="77777777" w:rsidR="00503DEF" w:rsidRDefault="00503DEF"/>
    <w:p w14:paraId="08685C7E" w14:textId="77777777" w:rsidR="00503DEF" w:rsidRDefault="00503DEF"/>
    <w:p w14:paraId="26B0FA6F" w14:textId="77777777" w:rsidR="00503DEF" w:rsidRDefault="00503DEF"/>
    <w:p w14:paraId="6E8431B0" w14:textId="77777777" w:rsidR="00503DEF" w:rsidRDefault="00503DEF"/>
    <w:p w14:paraId="60732412" w14:textId="77777777" w:rsidR="00A0734D" w:rsidRPr="00DC5CBA" w:rsidRDefault="00A0734D" w:rsidP="00A0734D">
      <w:pPr>
        <w:rPr>
          <w:vanish/>
          <w:color w:val="000000"/>
        </w:rPr>
      </w:pPr>
    </w:p>
    <w:p w14:paraId="3C3BBF66" w14:textId="77777777" w:rsidR="00FD1A33" w:rsidRPr="00DC5CBA" w:rsidRDefault="00FD1A33" w:rsidP="004A7C18">
      <w:pPr>
        <w:rPr>
          <w:color w:val="000000"/>
          <w:lang w:val="en-ZA"/>
        </w:rPr>
      </w:pPr>
    </w:p>
    <w:bookmarkEnd w:id="9"/>
    <w:p w14:paraId="798A7269" w14:textId="1FE6CF85" w:rsidR="00CC3D97" w:rsidRDefault="00CC3D97" w:rsidP="00CA1C87">
      <w:pPr>
        <w:rPr>
          <w:rFonts w:ascii="Arial" w:hAnsi="Arial" w:cs="Arial"/>
          <w:color w:val="000000"/>
          <w:lang w:val="en-ZA"/>
        </w:rPr>
      </w:pPr>
      <w:r w:rsidRPr="006A476F">
        <w:rPr>
          <w:rFonts w:ascii="Arial" w:hAnsi="Arial" w:cs="Arial"/>
          <w:color w:val="000000"/>
          <w:lang w:val="en-ZA"/>
        </w:rPr>
        <w:t>CHAPTER 4</w:t>
      </w:r>
      <w:bookmarkEnd w:id="8"/>
    </w:p>
    <w:p w14:paraId="1C737482" w14:textId="77777777" w:rsidR="009C22A6" w:rsidRPr="006A476F" w:rsidRDefault="009C22A6" w:rsidP="00CA1C87">
      <w:pPr>
        <w:rPr>
          <w:rFonts w:ascii="Arial" w:hAnsi="Arial" w:cs="Arial"/>
          <w:color w:val="000000"/>
          <w:lang w:val="en-ZA"/>
        </w:rPr>
      </w:pPr>
    </w:p>
    <w:p w14:paraId="4F542D77" w14:textId="77777777" w:rsidR="00CC3D97" w:rsidRPr="006A476F" w:rsidRDefault="00CC3D97" w:rsidP="000A0FDE">
      <w:pPr>
        <w:pStyle w:val="Heading1"/>
        <w:numPr>
          <w:ilvl w:val="0"/>
          <w:numId w:val="18"/>
        </w:numPr>
        <w:pBdr>
          <w:top w:val="single" w:sz="4" w:space="1" w:color="auto"/>
          <w:bottom w:val="single" w:sz="4" w:space="1" w:color="auto"/>
        </w:pBdr>
        <w:rPr>
          <w:rFonts w:cs="Arial"/>
          <w:color w:val="000000"/>
          <w:lang w:val="en-ZA"/>
        </w:rPr>
      </w:pPr>
      <w:bookmarkStart w:id="17" w:name="_Toc358730957"/>
      <w:r w:rsidRPr="006A476F">
        <w:rPr>
          <w:rFonts w:cs="Arial"/>
          <w:color w:val="000000"/>
          <w:lang w:val="en-ZA"/>
        </w:rPr>
        <w:t>MUNICIPAL FINANCIAL INFORMATION</w:t>
      </w:r>
      <w:bookmarkEnd w:id="17"/>
      <w:r w:rsidRPr="006A476F">
        <w:rPr>
          <w:rFonts w:cs="Arial"/>
          <w:color w:val="000000"/>
          <w:lang w:val="en-ZA"/>
        </w:rPr>
        <w:t xml:space="preserve"> </w:t>
      </w:r>
    </w:p>
    <w:p w14:paraId="6B6109B7" w14:textId="77777777" w:rsidR="00CC3D97" w:rsidRPr="006A476F" w:rsidRDefault="00CC3D97" w:rsidP="00CC3D97">
      <w:pPr>
        <w:rPr>
          <w:rFonts w:ascii="Arial" w:hAnsi="Arial" w:cs="Arial"/>
          <w:color w:val="000000"/>
          <w:lang w:val="en-ZA"/>
        </w:rPr>
      </w:pPr>
    </w:p>
    <w:p w14:paraId="04BEA95F" w14:textId="77777777" w:rsidR="00CC3D97" w:rsidRPr="006A476F" w:rsidRDefault="00CC3D97" w:rsidP="00CC3D97">
      <w:pPr>
        <w:rPr>
          <w:rFonts w:ascii="Arial" w:hAnsi="Arial" w:cs="Arial"/>
          <w:color w:val="000000"/>
          <w:lang w:val="en-ZA"/>
        </w:rPr>
      </w:pPr>
    </w:p>
    <w:p w14:paraId="2174469A" w14:textId="77777777" w:rsidR="00CC3D97" w:rsidRPr="006A476F" w:rsidRDefault="00CC3D97" w:rsidP="00CC3D97">
      <w:pPr>
        <w:spacing w:line="360" w:lineRule="auto"/>
        <w:jc w:val="both"/>
        <w:rPr>
          <w:rFonts w:ascii="Arial" w:hAnsi="Arial" w:cs="Arial"/>
          <w:color w:val="000000"/>
          <w:lang w:val="en-ZA"/>
        </w:rPr>
      </w:pPr>
      <w:r w:rsidRPr="006A476F">
        <w:rPr>
          <w:rFonts w:ascii="Arial" w:hAnsi="Arial" w:cs="Arial"/>
          <w:color w:val="000000"/>
          <w:lang w:val="en-ZA"/>
        </w:rPr>
        <w:t>This section contains the financial information of the municipality as contained in the 20</w:t>
      </w:r>
      <w:r w:rsidR="00962E04" w:rsidRPr="006A476F">
        <w:rPr>
          <w:rFonts w:ascii="Arial" w:hAnsi="Arial" w:cs="Arial"/>
          <w:color w:val="000000"/>
          <w:lang w:val="en-ZA"/>
        </w:rPr>
        <w:t>2</w:t>
      </w:r>
      <w:r w:rsidR="003779C9" w:rsidRPr="006A476F">
        <w:rPr>
          <w:rFonts w:ascii="Arial" w:hAnsi="Arial" w:cs="Arial"/>
          <w:color w:val="000000"/>
          <w:lang w:val="en-ZA"/>
        </w:rPr>
        <w:t>5</w:t>
      </w:r>
      <w:r w:rsidR="00B9547E" w:rsidRPr="006A476F">
        <w:rPr>
          <w:rFonts w:ascii="Arial" w:hAnsi="Arial" w:cs="Arial"/>
          <w:color w:val="000000"/>
          <w:lang w:val="en-ZA"/>
        </w:rPr>
        <w:t>/202</w:t>
      </w:r>
      <w:r w:rsidR="003779C9" w:rsidRPr="006A476F">
        <w:rPr>
          <w:rFonts w:ascii="Arial" w:hAnsi="Arial" w:cs="Arial"/>
          <w:color w:val="000000"/>
          <w:lang w:val="en-ZA"/>
        </w:rPr>
        <w:t>6</w:t>
      </w:r>
      <w:r w:rsidR="007E54D3" w:rsidRPr="006A476F">
        <w:rPr>
          <w:rFonts w:ascii="Arial" w:hAnsi="Arial" w:cs="Arial"/>
          <w:color w:val="000000"/>
          <w:lang w:val="en-ZA"/>
        </w:rPr>
        <w:t xml:space="preserve"> municipal</w:t>
      </w:r>
      <w:r w:rsidR="004A6846" w:rsidRPr="006A476F">
        <w:rPr>
          <w:rFonts w:ascii="Arial" w:hAnsi="Arial" w:cs="Arial"/>
          <w:color w:val="000000"/>
          <w:lang w:val="en-ZA"/>
        </w:rPr>
        <w:t xml:space="preserve"> </w:t>
      </w:r>
      <w:r w:rsidRPr="006A476F">
        <w:rPr>
          <w:rFonts w:ascii="Arial" w:hAnsi="Arial" w:cs="Arial"/>
          <w:color w:val="000000"/>
          <w:lang w:val="en-ZA"/>
        </w:rPr>
        <w:t xml:space="preserve">budget. </w:t>
      </w:r>
    </w:p>
    <w:p w14:paraId="04C5586B" w14:textId="77777777" w:rsidR="00CC3D97" w:rsidRPr="006A476F" w:rsidRDefault="00CC3D97" w:rsidP="00CC3D97">
      <w:pPr>
        <w:spacing w:line="360" w:lineRule="auto"/>
        <w:jc w:val="both"/>
        <w:rPr>
          <w:rFonts w:ascii="Arial" w:hAnsi="Arial" w:cs="Arial"/>
          <w:color w:val="000000"/>
          <w:lang w:val="en-ZA"/>
        </w:rPr>
      </w:pPr>
    </w:p>
    <w:p w14:paraId="21DDA583" w14:textId="77777777" w:rsidR="00CC3D97" w:rsidRPr="006A476F" w:rsidRDefault="00CC3D97" w:rsidP="00CC3D97">
      <w:pPr>
        <w:spacing w:line="360" w:lineRule="auto"/>
        <w:jc w:val="both"/>
        <w:rPr>
          <w:rFonts w:ascii="Arial" w:hAnsi="Arial" w:cs="Arial"/>
          <w:color w:val="000000"/>
          <w:lang w:val="en-ZA"/>
        </w:rPr>
      </w:pPr>
      <w:r w:rsidRPr="006A476F">
        <w:rPr>
          <w:rFonts w:ascii="Arial" w:hAnsi="Arial" w:cs="Arial"/>
          <w:color w:val="000000"/>
          <w:lang w:val="en-ZA"/>
        </w:rPr>
        <w:t>The first part of the section consists of the municipality’s projected income by source. This represents all the income that the municipality will receive for the 20</w:t>
      </w:r>
      <w:r w:rsidR="00962E04" w:rsidRPr="006A476F">
        <w:rPr>
          <w:rFonts w:ascii="Arial" w:hAnsi="Arial" w:cs="Arial"/>
          <w:color w:val="000000"/>
          <w:lang w:val="en-ZA"/>
        </w:rPr>
        <w:t>2</w:t>
      </w:r>
      <w:r w:rsidR="003779C9" w:rsidRPr="006A476F">
        <w:rPr>
          <w:rFonts w:ascii="Arial" w:hAnsi="Arial" w:cs="Arial"/>
          <w:color w:val="000000"/>
          <w:lang w:val="en-ZA"/>
        </w:rPr>
        <w:t>5</w:t>
      </w:r>
      <w:r w:rsidRPr="006A476F">
        <w:rPr>
          <w:rFonts w:ascii="Arial" w:hAnsi="Arial" w:cs="Arial"/>
          <w:color w:val="000000"/>
          <w:lang w:val="en-ZA"/>
        </w:rPr>
        <w:t>/20</w:t>
      </w:r>
      <w:r w:rsidR="00822DA7" w:rsidRPr="006A476F">
        <w:rPr>
          <w:rFonts w:ascii="Arial" w:hAnsi="Arial" w:cs="Arial"/>
          <w:color w:val="000000"/>
          <w:lang w:val="en-ZA"/>
        </w:rPr>
        <w:t>2</w:t>
      </w:r>
      <w:r w:rsidR="003779C9" w:rsidRPr="006A476F">
        <w:rPr>
          <w:rFonts w:ascii="Arial" w:hAnsi="Arial" w:cs="Arial"/>
          <w:color w:val="000000"/>
          <w:lang w:val="en-ZA"/>
        </w:rPr>
        <w:t>6</w:t>
      </w:r>
      <w:r w:rsidRPr="006A476F">
        <w:rPr>
          <w:rFonts w:ascii="Arial" w:hAnsi="Arial" w:cs="Arial"/>
          <w:color w:val="000000"/>
          <w:lang w:val="en-ZA"/>
        </w:rPr>
        <w:t xml:space="preserve"> financial year. </w:t>
      </w:r>
    </w:p>
    <w:p w14:paraId="4F23659C" w14:textId="77777777" w:rsidR="00CC3D97" w:rsidRPr="006A476F" w:rsidRDefault="00CC3D97" w:rsidP="00CC3D97">
      <w:pPr>
        <w:spacing w:line="360" w:lineRule="auto"/>
        <w:jc w:val="both"/>
        <w:rPr>
          <w:rFonts w:ascii="Arial" w:hAnsi="Arial" w:cs="Arial"/>
          <w:color w:val="000000"/>
          <w:lang w:val="en-ZA"/>
        </w:rPr>
      </w:pPr>
    </w:p>
    <w:p w14:paraId="1BFDF567" w14:textId="77777777" w:rsidR="00CC3D97" w:rsidRPr="006A476F" w:rsidRDefault="00CC3D97" w:rsidP="00CC3D97">
      <w:pPr>
        <w:spacing w:line="360" w:lineRule="auto"/>
        <w:jc w:val="both"/>
        <w:rPr>
          <w:rFonts w:ascii="Arial" w:hAnsi="Arial" w:cs="Arial"/>
          <w:color w:val="000000"/>
          <w:lang w:val="en-ZA"/>
        </w:rPr>
      </w:pPr>
      <w:r w:rsidRPr="006A476F">
        <w:rPr>
          <w:rFonts w:ascii="Arial" w:hAnsi="Arial" w:cs="Arial"/>
          <w:color w:val="000000"/>
          <w:lang w:val="en-ZA"/>
        </w:rPr>
        <w:t xml:space="preserve">This section is followed by the projected expenditure of council by vote. Here the municipality indicates present its expenditure plan in line with its projected income. </w:t>
      </w:r>
    </w:p>
    <w:p w14:paraId="78BC4130" w14:textId="77777777" w:rsidR="00CC3D97" w:rsidRPr="006A476F" w:rsidRDefault="00CC3D97" w:rsidP="00CC3D97">
      <w:pPr>
        <w:spacing w:line="360" w:lineRule="auto"/>
        <w:jc w:val="both"/>
        <w:rPr>
          <w:rFonts w:ascii="Arial" w:hAnsi="Arial" w:cs="Arial"/>
          <w:color w:val="000000"/>
          <w:lang w:val="en-ZA"/>
        </w:rPr>
      </w:pPr>
    </w:p>
    <w:p w14:paraId="691DC74B" w14:textId="77777777" w:rsidR="00CC3D97" w:rsidRPr="006A476F" w:rsidRDefault="00CC3D97" w:rsidP="00CC3D97">
      <w:pPr>
        <w:spacing w:line="360" w:lineRule="auto"/>
        <w:jc w:val="both"/>
        <w:rPr>
          <w:rFonts w:ascii="Arial" w:hAnsi="Arial" w:cs="Arial"/>
          <w:color w:val="000000"/>
          <w:lang w:val="en-ZA"/>
        </w:rPr>
      </w:pPr>
      <w:r w:rsidRPr="006A476F">
        <w:rPr>
          <w:rFonts w:ascii="Arial" w:hAnsi="Arial" w:cs="Arial"/>
          <w:color w:val="000000"/>
          <w:lang w:val="en-ZA"/>
        </w:rPr>
        <w:t xml:space="preserve">The last </w:t>
      </w:r>
      <w:r w:rsidR="000F0383" w:rsidRPr="006A476F">
        <w:rPr>
          <w:rFonts w:ascii="Arial" w:hAnsi="Arial" w:cs="Arial"/>
          <w:color w:val="000000"/>
          <w:lang w:val="en-ZA"/>
        </w:rPr>
        <w:t>part of this section consists</w:t>
      </w:r>
      <w:r w:rsidRPr="006A476F">
        <w:rPr>
          <w:rFonts w:ascii="Arial" w:hAnsi="Arial" w:cs="Arial"/>
          <w:color w:val="000000"/>
          <w:lang w:val="en-ZA"/>
        </w:rPr>
        <w:t xml:space="preserve"> of the ward information where the locat</w:t>
      </w:r>
      <w:r w:rsidR="000F0383" w:rsidRPr="006A476F">
        <w:rPr>
          <w:rFonts w:ascii="Arial" w:hAnsi="Arial" w:cs="Arial"/>
          <w:color w:val="000000"/>
          <w:lang w:val="en-ZA"/>
        </w:rPr>
        <w:t>i</w:t>
      </w:r>
      <w:r w:rsidRPr="006A476F">
        <w:rPr>
          <w:rFonts w:ascii="Arial" w:hAnsi="Arial" w:cs="Arial"/>
          <w:color w:val="000000"/>
          <w:lang w:val="en-ZA"/>
        </w:rPr>
        <w:t xml:space="preserve">on of each project will be based in the municipal area.  Readers and residents alike should be able to use the information in this section to see the distribution of projects in the municipal area and the most importantly to follow the development trends.  </w:t>
      </w:r>
    </w:p>
    <w:p w14:paraId="36738800" w14:textId="77777777" w:rsidR="00DE3293" w:rsidRPr="00DC5CBA" w:rsidRDefault="00DE3293" w:rsidP="00E94416">
      <w:pPr>
        <w:rPr>
          <w:rFonts w:ascii="Tahoma" w:hAnsi="Tahoma" w:cs="Tahoma"/>
          <w:b/>
          <w:caps/>
          <w:color w:val="000000"/>
          <w:lang w:val="en-ZA"/>
        </w:rPr>
      </w:pPr>
    </w:p>
    <w:p w14:paraId="0935363B" w14:textId="77777777" w:rsidR="001D7462" w:rsidRDefault="001D7462" w:rsidP="00E94416">
      <w:pPr>
        <w:rPr>
          <w:rFonts w:ascii="Tahoma" w:hAnsi="Tahoma" w:cs="Tahoma"/>
          <w:b/>
          <w:caps/>
          <w:color w:val="000000"/>
          <w:lang w:val="en-ZA"/>
        </w:rPr>
      </w:pPr>
    </w:p>
    <w:p w14:paraId="596E1AD2" w14:textId="77777777" w:rsidR="003779C9" w:rsidRDefault="003779C9" w:rsidP="00E94416">
      <w:pPr>
        <w:rPr>
          <w:rFonts w:ascii="Tahoma" w:hAnsi="Tahoma" w:cs="Tahoma"/>
          <w:b/>
          <w:caps/>
          <w:color w:val="000000"/>
          <w:lang w:val="en-ZA"/>
        </w:rPr>
      </w:pPr>
    </w:p>
    <w:p w14:paraId="6835E916" w14:textId="77777777" w:rsidR="009A68C0" w:rsidRDefault="009A68C0" w:rsidP="00E94416">
      <w:pPr>
        <w:rPr>
          <w:rFonts w:ascii="Tahoma" w:hAnsi="Tahoma" w:cs="Tahoma"/>
          <w:b/>
          <w:caps/>
          <w:color w:val="000000"/>
          <w:lang w:val="en-ZA"/>
        </w:rPr>
      </w:pPr>
    </w:p>
    <w:p w14:paraId="462C289E" w14:textId="77777777" w:rsidR="006A476F" w:rsidRDefault="006A476F" w:rsidP="00E94416">
      <w:pPr>
        <w:rPr>
          <w:rFonts w:ascii="Tahoma" w:hAnsi="Tahoma" w:cs="Tahoma"/>
          <w:b/>
          <w:caps/>
          <w:color w:val="000000"/>
          <w:lang w:val="en-ZA"/>
        </w:rPr>
      </w:pPr>
    </w:p>
    <w:p w14:paraId="51CEDAC4" w14:textId="77777777" w:rsidR="009A68C0" w:rsidRDefault="009A68C0" w:rsidP="00E94416">
      <w:pPr>
        <w:rPr>
          <w:rFonts w:ascii="Tahoma" w:hAnsi="Tahoma" w:cs="Tahoma"/>
          <w:b/>
          <w:caps/>
          <w:color w:val="000000"/>
          <w:lang w:val="en-ZA"/>
        </w:rPr>
      </w:pPr>
    </w:p>
    <w:p w14:paraId="7007DCA1" w14:textId="77777777" w:rsidR="003779C9" w:rsidRPr="00DC5CBA" w:rsidRDefault="003779C9" w:rsidP="00E94416">
      <w:pPr>
        <w:rPr>
          <w:rFonts w:ascii="Tahoma" w:hAnsi="Tahoma" w:cs="Tahoma"/>
          <w:b/>
          <w:caps/>
          <w:color w:val="000000"/>
          <w:lang w:val="en-ZA"/>
        </w:rPr>
      </w:pPr>
    </w:p>
    <w:p w14:paraId="78A7ED5E" w14:textId="77777777" w:rsidR="001D7462" w:rsidRDefault="001D7462">
      <w:pPr>
        <w:rPr>
          <w:rFonts w:ascii="Tahoma" w:hAnsi="Tahoma" w:cs="Tahoma"/>
          <w:b/>
          <w:caps/>
          <w:color w:val="000000"/>
          <w:lang w:val="en-ZA"/>
        </w:rPr>
      </w:pPr>
    </w:p>
    <w:p w14:paraId="5D4A2A1B" w14:textId="57DA9765" w:rsidR="007E54D3" w:rsidRPr="00970F30" w:rsidRDefault="00132243" w:rsidP="009A68C0">
      <w:pPr>
        <w:pStyle w:val="Heading1"/>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rPr>
          <w:color w:val="000000"/>
          <w:sz w:val="28"/>
          <w:lang w:val="en-ZA"/>
        </w:rPr>
      </w:pPr>
      <w:r w:rsidRPr="00970F30">
        <w:rPr>
          <w:color w:val="000000"/>
          <w:sz w:val="28"/>
          <w:lang w:val="en-ZA"/>
        </w:rPr>
        <w:lastRenderedPageBreak/>
        <w:t>COMP</w:t>
      </w:r>
      <w:r w:rsidR="00970F30" w:rsidRPr="00970F30">
        <w:rPr>
          <w:color w:val="000000"/>
          <w:sz w:val="28"/>
          <w:lang w:val="en-ZA"/>
        </w:rPr>
        <w:t>ONENT 1</w:t>
      </w:r>
      <w:r w:rsidR="00970F30">
        <w:rPr>
          <w:color w:val="000000"/>
          <w:sz w:val="28"/>
          <w:lang w:val="en-ZA"/>
        </w:rPr>
        <w:t xml:space="preserve">: </w:t>
      </w:r>
      <w:r w:rsidR="0039368E">
        <w:rPr>
          <w:color w:val="000000"/>
          <w:sz w:val="28"/>
          <w:lang w:val="en-ZA"/>
        </w:rPr>
        <w:t>MONTHLY PROJECTIONS OF REVENUE</w:t>
      </w:r>
      <w:r w:rsidR="009A68C0">
        <w:rPr>
          <w:color w:val="000000"/>
          <w:sz w:val="28"/>
          <w:lang w:val="en-ZA"/>
        </w:rPr>
        <w:t xml:space="preserve"> TO BE COLLECTED FOR EACH SOURCE</w:t>
      </w:r>
    </w:p>
    <w:p w14:paraId="013E2A80" w14:textId="77777777" w:rsidR="007A501C" w:rsidRPr="007A501C" w:rsidRDefault="007A501C" w:rsidP="007A501C">
      <w:pPr>
        <w:rPr>
          <w:lang w:val="en-ZA"/>
        </w:rPr>
      </w:pPr>
    </w:p>
    <w:tbl>
      <w:tblPr>
        <w:tblW w:w="15593" w:type="dxa"/>
        <w:tblInd w:w="-719" w:type="dxa"/>
        <w:tblLook w:val="04A0" w:firstRow="1" w:lastRow="0" w:firstColumn="1" w:lastColumn="0" w:noHBand="0" w:noVBand="1"/>
      </w:tblPr>
      <w:tblGrid>
        <w:gridCol w:w="2597"/>
        <w:gridCol w:w="428"/>
        <w:gridCol w:w="744"/>
        <w:gridCol w:w="668"/>
        <w:gridCol w:w="718"/>
        <w:gridCol w:w="720"/>
        <w:gridCol w:w="898"/>
        <w:gridCol w:w="851"/>
        <w:gridCol w:w="778"/>
        <w:gridCol w:w="778"/>
        <w:gridCol w:w="909"/>
        <w:gridCol w:w="648"/>
        <w:gridCol w:w="909"/>
        <w:gridCol w:w="778"/>
        <w:gridCol w:w="1038"/>
        <w:gridCol w:w="1139"/>
        <w:gridCol w:w="992"/>
      </w:tblGrid>
      <w:tr w:rsidR="00B20016" w:rsidRPr="008B7007" w14:paraId="72763DB6" w14:textId="77777777" w:rsidTr="00B20016">
        <w:trPr>
          <w:trHeight w:val="316"/>
        </w:trPr>
        <w:tc>
          <w:tcPr>
            <w:tcW w:w="6773" w:type="dxa"/>
            <w:gridSpan w:val="7"/>
            <w:tcBorders>
              <w:top w:val="single" w:sz="8" w:space="0" w:color="auto"/>
              <w:left w:val="single" w:sz="8" w:space="0" w:color="auto"/>
              <w:bottom w:val="single" w:sz="4" w:space="0" w:color="auto"/>
              <w:right w:val="nil"/>
            </w:tcBorders>
            <w:shd w:val="clear" w:color="auto" w:fill="auto"/>
            <w:noWrap/>
            <w:vAlign w:val="bottom"/>
            <w:hideMark/>
          </w:tcPr>
          <w:p w14:paraId="0919BE6B" w14:textId="77777777" w:rsidR="00B20016" w:rsidRPr="008B7007" w:rsidRDefault="00B20016" w:rsidP="00844D72">
            <w:pPr>
              <w:rPr>
                <w:rFonts w:ascii="Arial Narrow" w:hAnsi="Arial Narrow" w:cs="Arial"/>
                <w:b/>
                <w:bCs/>
                <w:sz w:val="20"/>
                <w:szCs w:val="20"/>
                <w:lang w:val="en-ZA" w:eastAsia="en-ZA"/>
              </w:rPr>
            </w:pPr>
            <w:bookmarkStart w:id="18" w:name="RANGE!A1"/>
            <w:r w:rsidRPr="008B7007">
              <w:rPr>
                <w:rFonts w:ascii="Arial Narrow" w:hAnsi="Arial Narrow" w:cs="Arial"/>
                <w:b/>
                <w:bCs/>
                <w:sz w:val="20"/>
                <w:szCs w:val="20"/>
                <w:lang w:val="en-ZA" w:eastAsia="en-ZA"/>
              </w:rPr>
              <w:t xml:space="preserve">NW381 </w:t>
            </w:r>
            <w:proofErr w:type="spellStart"/>
            <w:r w:rsidRPr="008B7007">
              <w:rPr>
                <w:rFonts w:ascii="Arial Narrow" w:hAnsi="Arial Narrow" w:cs="Arial"/>
                <w:b/>
                <w:bCs/>
                <w:sz w:val="20"/>
                <w:szCs w:val="20"/>
                <w:lang w:val="en-ZA" w:eastAsia="en-ZA"/>
              </w:rPr>
              <w:t>Ratlou</w:t>
            </w:r>
            <w:proofErr w:type="spellEnd"/>
            <w:r w:rsidRPr="008B7007">
              <w:rPr>
                <w:rFonts w:ascii="Arial Narrow" w:hAnsi="Arial Narrow" w:cs="Arial"/>
                <w:b/>
                <w:bCs/>
                <w:sz w:val="20"/>
                <w:szCs w:val="20"/>
                <w:lang w:val="en-ZA" w:eastAsia="en-ZA"/>
              </w:rPr>
              <w:t xml:space="preserve"> - Supporting Table SA25 Budgeted monthly revenue and </w:t>
            </w:r>
            <w:r>
              <w:rPr>
                <w:rFonts w:ascii="Arial Narrow" w:hAnsi="Arial Narrow" w:cs="Arial"/>
                <w:b/>
                <w:bCs/>
                <w:sz w:val="20"/>
                <w:szCs w:val="20"/>
                <w:lang w:val="en-ZA" w:eastAsia="en-ZA"/>
              </w:rPr>
              <w:t>e</w:t>
            </w:r>
            <w:r w:rsidRPr="008B7007">
              <w:rPr>
                <w:rFonts w:ascii="Arial Narrow" w:hAnsi="Arial Narrow" w:cs="Arial"/>
                <w:b/>
                <w:bCs/>
                <w:sz w:val="20"/>
                <w:szCs w:val="20"/>
                <w:lang w:val="en-ZA" w:eastAsia="en-ZA"/>
              </w:rPr>
              <w:t>xpenditure</w:t>
            </w:r>
          </w:p>
          <w:bookmarkEnd w:id="18"/>
          <w:p w14:paraId="3FC45191" w14:textId="6732209B"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851" w:type="dxa"/>
            <w:tcBorders>
              <w:top w:val="single" w:sz="8" w:space="0" w:color="auto"/>
              <w:left w:val="nil"/>
              <w:bottom w:val="single" w:sz="4" w:space="0" w:color="auto"/>
              <w:right w:val="nil"/>
            </w:tcBorders>
            <w:shd w:val="clear" w:color="auto" w:fill="auto"/>
            <w:noWrap/>
            <w:vAlign w:val="bottom"/>
            <w:hideMark/>
          </w:tcPr>
          <w:p w14:paraId="6979F9CC"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778" w:type="dxa"/>
            <w:tcBorders>
              <w:top w:val="single" w:sz="8" w:space="0" w:color="auto"/>
              <w:left w:val="nil"/>
              <w:bottom w:val="single" w:sz="4" w:space="0" w:color="auto"/>
              <w:right w:val="nil"/>
            </w:tcBorders>
            <w:shd w:val="clear" w:color="auto" w:fill="auto"/>
            <w:noWrap/>
            <w:vAlign w:val="bottom"/>
            <w:hideMark/>
          </w:tcPr>
          <w:p w14:paraId="0770E3F3"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778" w:type="dxa"/>
            <w:tcBorders>
              <w:top w:val="single" w:sz="8" w:space="0" w:color="auto"/>
              <w:left w:val="nil"/>
              <w:bottom w:val="single" w:sz="4" w:space="0" w:color="auto"/>
              <w:right w:val="nil"/>
            </w:tcBorders>
            <w:shd w:val="clear" w:color="auto" w:fill="auto"/>
            <w:noWrap/>
            <w:vAlign w:val="bottom"/>
            <w:hideMark/>
          </w:tcPr>
          <w:p w14:paraId="10E596C8"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909" w:type="dxa"/>
            <w:tcBorders>
              <w:top w:val="single" w:sz="8" w:space="0" w:color="auto"/>
              <w:left w:val="nil"/>
              <w:bottom w:val="single" w:sz="4" w:space="0" w:color="auto"/>
              <w:right w:val="nil"/>
            </w:tcBorders>
            <w:shd w:val="clear" w:color="auto" w:fill="auto"/>
            <w:noWrap/>
            <w:vAlign w:val="bottom"/>
            <w:hideMark/>
          </w:tcPr>
          <w:p w14:paraId="52D61E4B"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648" w:type="dxa"/>
            <w:tcBorders>
              <w:top w:val="single" w:sz="8" w:space="0" w:color="auto"/>
              <w:left w:val="nil"/>
              <w:bottom w:val="single" w:sz="4" w:space="0" w:color="auto"/>
              <w:right w:val="nil"/>
            </w:tcBorders>
            <w:shd w:val="clear" w:color="auto" w:fill="auto"/>
            <w:noWrap/>
            <w:vAlign w:val="bottom"/>
            <w:hideMark/>
          </w:tcPr>
          <w:p w14:paraId="7B550074"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909" w:type="dxa"/>
            <w:tcBorders>
              <w:top w:val="single" w:sz="8" w:space="0" w:color="auto"/>
              <w:left w:val="nil"/>
              <w:bottom w:val="single" w:sz="4" w:space="0" w:color="auto"/>
              <w:right w:val="nil"/>
            </w:tcBorders>
            <w:shd w:val="clear" w:color="auto" w:fill="auto"/>
            <w:noWrap/>
            <w:vAlign w:val="bottom"/>
            <w:hideMark/>
          </w:tcPr>
          <w:p w14:paraId="06FF60D9"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778" w:type="dxa"/>
            <w:tcBorders>
              <w:top w:val="single" w:sz="8" w:space="0" w:color="auto"/>
              <w:left w:val="nil"/>
              <w:bottom w:val="single" w:sz="4" w:space="0" w:color="auto"/>
              <w:right w:val="nil"/>
            </w:tcBorders>
            <w:shd w:val="clear" w:color="auto" w:fill="auto"/>
            <w:noWrap/>
            <w:vAlign w:val="bottom"/>
            <w:hideMark/>
          </w:tcPr>
          <w:p w14:paraId="0E331E4E"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1038" w:type="dxa"/>
            <w:tcBorders>
              <w:top w:val="single" w:sz="8" w:space="0" w:color="auto"/>
              <w:left w:val="nil"/>
              <w:bottom w:val="single" w:sz="4" w:space="0" w:color="auto"/>
              <w:right w:val="nil"/>
            </w:tcBorders>
            <w:shd w:val="clear" w:color="auto" w:fill="auto"/>
            <w:noWrap/>
            <w:vAlign w:val="bottom"/>
            <w:hideMark/>
          </w:tcPr>
          <w:p w14:paraId="5A1E5606"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1139" w:type="dxa"/>
            <w:tcBorders>
              <w:top w:val="single" w:sz="8" w:space="0" w:color="auto"/>
              <w:left w:val="nil"/>
              <w:bottom w:val="single" w:sz="4" w:space="0" w:color="auto"/>
              <w:right w:val="nil"/>
            </w:tcBorders>
            <w:shd w:val="clear" w:color="auto" w:fill="auto"/>
            <w:noWrap/>
            <w:vAlign w:val="bottom"/>
            <w:hideMark/>
          </w:tcPr>
          <w:p w14:paraId="58D70D27"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4D207D5D" w14:textId="77777777" w:rsidR="00B20016" w:rsidRPr="008B7007" w:rsidRDefault="00B20016" w:rsidP="00844D72">
            <w:pPr>
              <w:rPr>
                <w:rFonts w:ascii="Arial Narrow" w:hAnsi="Arial Narrow" w:cs="Arial"/>
                <w:b/>
                <w:bCs/>
                <w:sz w:val="20"/>
                <w:szCs w:val="20"/>
                <w:lang w:val="en-ZA" w:eastAsia="en-ZA"/>
              </w:rPr>
            </w:pPr>
            <w:r w:rsidRPr="008B7007">
              <w:rPr>
                <w:rFonts w:ascii="Arial Narrow" w:hAnsi="Arial Narrow" w:cs="Arial"/>
                <w:b/>
                <w:bCs/>
                <w:sz w:val="20"/>
                <w:szCs w:val="20"/>
                <w:lang w:val="en-ZA" w:eastAsia="en-ZA"/>
              </w:rPr>
              <w:t> </w:t>
            </w:r>
          </w:p>
        </w:tc>
      </w:tr>
      <w:tr w:rsidR="00E86E31" w:rsidRPr="008B7007" w14:paraId="0C6DA1B1" w14:textId="77777777" w:rsidTr="00B20016">
        <w:trPr>
          <w:trHeight w:val="569"/>
        </w:trPr>
        <w:tc>
          <w:tcPr>
            <w:tcW w:w="2597" w:type="dxa"/>
            <w:tcBorders>
              <w:top w:val="nil"/>
              <w:left w:val="single" w:sz="8" w:space="0" w:color="auto"/>
              <w:bottom w:val="nil"/>
              <w:right w:val="single" w:sz="4" w:space="0" w:color="auto"/>
            </w:tcBorders>
            <w:shd w:val="clear" w:color="auto" w:fill="auto"/>
            <w:vAlign w:val="center"/>
            <w:hideMark/>
          </w:tcPr>
          <w:p w14:paraId="3D2A62A8"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Description</w:t>
            </w:r>
          </w:p>
        </w:tc>
        <w:tc>
          <w:tcPr>
            <w:tcW w:w="428" w:type="dxa"/>
            <w:tcBorders>
              <w:top w:val="nil"/>
              <w:left w:val="nil"/>
              <w:bottom w:val="nil"/>
              <w:right w:val="single" w:sz="4" w:space="0" w:color="auto"/>
            </w:tcBorders>
            <w:shd w:val="clear" w:color="auto" w:fill="auto"/>
            <w:noWrap/>
            <w:vAlign w:val="center"/>
            <w:hideMark/>
          </w:tcPr>
          <w:p w14:paraId="1E17A478"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Ref</w:t>
            </w:r>
          </w:p>
        </w:tc>
        <w:tc>
          <w:tcPr>
            <w:tcW w:w="9399" w:type="dxa"/>
            <w:gridSpan w:val="12"/>
            <w:tcBorders>
              <w:top w:val="single" w:sz="4" w:space="0" w:color="auto"/>
              <w:left w:val="nil"/>
              <w:bottom w:val="single" w:sz="4" w:space="0" w:color="auto"/>
              <w:right w:val="nil"/>
            </w:tcBorders>
            <w:shd w:val="clear" w:color="auto" w:fill="auto"/>
            <w:noWrap/>
            <w:vAlign w:val="center"/>
            <w:hideMark/>
          </w:tcPr>
          <w:p w14:paraId="0C0D567B"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Budget Year 2025/26</w:t>
            </w:r>
          </w:p>
        </w:tc>
        <w:tc>
          <w:tcPr>
            <w:tcW w:w="316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76BB59B6"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Medium Term Revenue and Expenditure Framework</w:t>
            </w:r>
          </w:p>
        </w:tc>
      </w:tr>
      <w:tr w:rsidR="00E86E31" w:rsidRPr="008B7007" w14:paraId="6BEF5D02" w14:textId="77777777" w:rsidTr="00B20016">
        <w:trPr>
          <w:trHeight w:val="407"/>
        </w:trPr>
        <w:tc>
          <w:tcPr>
            <w:tcW w:w="2597" w:type="dxa"/>
            <w:tcBorders>
              <w:top w:val="nil"/>
              <w:left w:val="single" w:sz="8" w:space="0" w:color="auto"/>
              <w:bottom w:val="single" w:sz="4" w:space="0" w:color="auto"/>
              <w:right w:val="single" w:sz="4" w:space="0" w:color="auto"/>
            </w:tcBorders>
            <w:shd w:val="clear" w:color="auto" w:fill="auto"/>
            <w:vAlign w:val="center"/>
            <w:hideMark/>
          </w:tcPr>
          <w:p w14:paraId="64E0BF77"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R thousand</w:t>
            </w:r>
          </w:p>
        </w:tc>
        <w:tc>
          <w:tcPr>
            <w:tcW w:w="428" w:type="dxa"/>
            <w:tcBorders>
              <w:top w:val="nil"/>
              <w:left w:val="nil"/>
              <w:bottom w:val="single" w:sz="4" w:space="0" w:color="auto"/>
              <w:right w:val="single" w:sz="4" w:space="0" w:color="auto"/>
            </w:tcBorders>
            <w:shd w:val="clear" w:color="auto" w:fill="auto"/>
            <w:noWrap/>
            <w:vAlign w:val="center"/>
            <w:hideMark/>
          </w:tcPr>
          <w:p w14:paraId="1D1E32F7"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 </w:t>
            </w:r>
          </w:p>
        </w:tc>
        <w:tc>
          <w:tcPr>
            <w:tcW w:w="744" w:type="dxa"/>
            <w:tcBorders>
              <w:top w:val="nil"/>
              <w:left w:val="nil"/>
              <w:bottom w:val="single" w:sz="4" w:space="0" w:color="auto"/>
              <w:right w:val="single" w:sz="4" w:space="0" w:color="auto"/>
            </w:tcBorders>
            <w:shd w:val="clear" w:color="auto" w:fill="auto"/>
            <w:vAlign w:val="center"/>
            <w:hideMark/>
          </w:tcPr>
          <w:p w14:paraId="2A95F570"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July</w:t>
            </w:r>
          </w:p>
        </w:tc>
        <w:tc>
          <w:tcPr>
            <w:tcW w:w="668" w:type="dxa"/>
            <w:tcBorders>
              <w:top w:val="nil"/>
              <w:left w:val="nil"/>
              <w:bottom w:val="single" w:sz="4" w:space="0" w:color="auto"/>
              <w:right w:val="single" w:sz="4" w:space="0" w:color="auto"/>
            </w:tcBorders>
            <w:shd w:val="clear" w:color="auto" w:fill="auto"/>
            <w:vAlign w:val="center"/>
            <w:hideMark/>
          </w:tcPr>
          <w:p w14:paraId="55F59D02"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August</w:t>
            </w:r>
          </w:p>
        </w:tc>
        <w:tc>
          <w:tcPr>
            <w:tcW w:w="718" w:type="dxa"/>
            <w:tcBorders>
              <w:top w:val="nil"/>
              <w:left w:val="nil"/>
              <w:bottom w:val="single" w:sz="4" w:space="0" w:color="auto"/>
              <w:right w:val="single" w:sz="4" w:space="0" w:color="auto"/>
            </w:tcBorders>
            <w:shd w:val="clear" w:color="auto" w:fill="auto"/>
            <w:vAlign w:val="center"/>
            <w:hideMark/>
          </w:tcPr>
          <w:p w14:paraId="4A952EF7"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Sept.</w:t>
            </w:r>
          </w:p>
        </w:tc>
        <w:tc>
          <w:tcPr>
            <w:tcW w:w="720" w:type="dxa"/>
            <w:tcBorders>
              <w:top w:val="nil"/>
              <w:left w:val="nil"/>
              <w:bottom w:val="single" w:sz="4" w:space="0" w:color="auto"/>
              <w:right w:val="single" w:sz="4" w:space="0" w:color="auto"/>
            </w:tcBorders>
            <w:shd w:val="clear" w:color="auto" w:fill="auto"/>
            <w:vAlign w:val="center"/>
            <w:hideMark/>
          </w:tcPr>
          <w:p w14:paraId="5837A062"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October</w:t>
            </w:r>
          </w:p>
        </w:tc>
        <w:tc>
          <w:tcPr>
            <w:tcW w:w="898" w:type="dxa"/>
            <w:tcBorders>
              <w:top w:val="nil"/>
              <w:left w:val="nil"/>
              <w:bottom w:val="single" w:sz="4" w:space="0" w:color="auto"/>
              <w:right w:val="single" w:sz="4" w:space="0" w:color="auto"/>
            </w:tcBorders>
            <w:shd w:val="clear" w:color="auto" w:fill="auto"/>
            <w:vAlign w:val="center"/>
            <w:hideMark/>
          </w:tcPr>
          <w:p w14:paraId="6910A398"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November</w:t>
            </w:r>
          </w:p>
        </w:tc>
        <w:tc>
          <w:tcPr>
            <w:tcW w:w="851" w:type="dxa"/>
            <w:tcBorders>
              <w:top w:val="nil"/>
              <w:left w:val="nil"/>
              <w:bottom w:val="single" w:sz="4" w:space="0" w:color="auto"/>
              <w:right w:val="single" w:sz="4" w:space="0" w:color="auto"/>
            </w:tcBorders>
            <w:shd w:val="clear" w:color="auto" w:fill="auto"/>
            <w:vAlign w:val="center"/>
            <w:hideMark/>
          </w:tcPr>
          <w:p w14:paraId="3E60EFCF"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December</w:t>
            </w:r>
          </w:p>
        </w:tc>
        <w:tc>
          <w:tcPr>
            <w:tcW w:w="778" w:type="dxa"/>
            <w:tcBorders>
              <w:top w:val="nil"/>
              <w:left w:val="nil"/>
              <w:bottom w:val="single" w:sz="4" w:space="0" w:color="auto"/>
              <w:right w:val="single" w:sz="4" w:space="0" w:color="auto"/>
            </w:tcBorders>
            <w:shd w:val="clear" w:color="auto" w:fill="auto"/>
            <w:vAlign w:val="center"/>
            <w:hideMark/>
          </w:tcPr>
          <w:p w14:paraId="27DCC020"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January</w:t>
            </w:r>
          </w:p>
        </w:tc>
        <w:tc>
          <w:tcPr>
            <w:tcW w:w="778" w:type="dxa"/>
            <w:tcBorders>
              <w:top w:val="nil"/>
              <w:left w:val="nil"/>
              <w:bottom w:val="single" w:sz="4" w:space="0" w:color="auto"/>
              <w:right w:val="single" w:sz="4" w:space="0" w:color="auto"/>
            </w:tcBorders>
            <w:shd w:val="clear" w:color="auto" w:fill="auto"/>
            <w:vAlign w:val="center"/>
            <w:hideMark/>
          </w:tcPr>
          <w:p w14:paraId="5AC362FD"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February</w:t>
            </w:r>
          </w:p>
        </w:tc>
        <w:tc>
          <w:tcPr>
            <w:tcW w:w="909" w:type="dxa"/>
            <w:tcBorders>
              <w:top w:val="nil"/>
              <w:left w:val="nil"/>
              <w:bottom w:val="single" w:sz="4" w:space="0" w:color="auto"/>
              <w:right w:val="single" w:sz="4" w:space="0" w:color="auto"/>
            </w:tcBorders>
            <w:shd w:val="clear" w:color="auto" w:fill="auto"/>
            <w:vAlign w:val="center"/>
            <w:hideMark/>
          </w:tcPr>
          <w:p w14:paraId="14B97C2C"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March</w:t>
            </w:r>
          </w:p>
        </w:tc>
        <w:tc>
          <w:tcPr>
            <w:tcW w:w="648" w:type="dxa"/>
            <w:tcBorders>
              <w:top w:val="nil"/>
              <w:left w:val="nil"/>
              <w:bottom w:val="single" w:sz="4" w:space="0" w:color="auto"/>
              <w:right w:val="single" w:sz="4" w:space="0" w:color="auto"/>
            </w:tcBorders>
            <w:shd w:val="clear" w:color="auto" w:fill="auto"/>
            <w:vAlign w:val="center"/>
            <w:hideMark/>
          </w:tcPr>
          <w:p w14:paraId="2ADD6BEB"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April</w:t>
            </w:r>
          </w:p>
        </w:tc>
        <w:tc>
          <w:tcPr>
            <w:tcW w:w="909" w:type="dxa"/>
            <w:tcBorders>
              <w:top w:val="nil"/>
              <w:left w:val="nil"/>
              <w:bottom w:val="single" w:sz="4" w:space="0" w:color="auto"/>
              <w:right w:val="single" w:sz="4" w:space="0" w:color="auto"/>
            </w:tcBorders>
            <w:shd w:val="clear" w:color="auto" w:fill="auto"/>
            <w:vAlign w:val="center"/>
            <w:hideMark/>
          </w:tcPr>
          <w:p w14:paraId="0B81D83D"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May</w:t>
            </w:r>
          </w:p>
        </w:tc>
        <w:tc>
          <w:tcPr>
            <w:tcW w:w="778" w:type="dxa"/>
            <w:tcBorders>
              <w:top w:val="nil"/>
              <w:left w:val="nil"/>
              <w:bottom w:val="single" w:sz="4" w:space="0" w:color="auto"/>
              <w:right w:val="single" w:sz="4" w:space="0" w:color="auto"/>
            </w:tcBorders>
            <w:shd w:val="clear" w:color="auto" w:fill="auto"/>
            <w:vAlign w:val="center"/>
            <w:hideMark/>
          </w:tcPr>
          <w:p w14:paraId="0F5142AD"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June</w:t>
            </w:r>
          </w:p>
        </w:tc>
        <w:tc>
          <w:tcPr>
            <w:tcW w:w="1038" w:type="dxa"/>
            <w:tcBorders>
              <w:top w:val="nil"/>
              <w:left w:val="nil"/>
              <w:bottom w:val="single" w:sz="4" w:space="0" w:color="auto"/>
              <w:right w:val="nil"/>
            </w:tcBorders>
            <w:shd w:val="clear" w:color="auto" w:fill="auto"/>
            <w:vAlign w:val="center"/>
            <w:hideMark/>
          </w:tcPr>
          <w:p w14:paraId="3B77A843"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Budget Year 2025/26</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14:paraId="787EDBC4"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Budget Year +1 2026/27</w:t>
            </w:r>
          </w:p>
        </w:tc>
        <w:tc>
          <w:tcPr>
            <w:tcW w:w="992" w:type="dxa"/>
            <w:tcBorders>
              <w:top w:val="nil"/>
              <w:left w:val="nil"/>
              <w:bottom w:val="single" w:sz="4" w:space="0" w:color="auto"/>
              <w:right w:val="single" w:sz="8" w:space="0" w:color="auto"/>
            </w:tcBorders>
            <w:shd w:val="clear" w:color="auto" w:fill="auto"/>
            <w:vAlign w:val="center"/>
            <w:hideMark/>
          </w:tcPr>
          <w:p w14:paraId="35C1EEB5" w14:textId="77777777" w:rsidR="00E86E31" w:rsidRPr="008B7007" w:rsidRDefault="00E86E31" w:rsidP="00844D7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Budget Year +2 2027/28</w:t>
            </w:r>
          </w:p>
        </w:tc>
      </w:tr>
      <w:tr w:rsidR="00E86E31" w:rsidRPr="008B7007" w14:paraId="0ACD9948" w14:textId="77777777" w:rsidTr="006B70D5">
        <w:trPr>
          <w:trHeight w:val="203"/>
        </w:trPr>
        <w:tc>
          <w:tcPr>
            <w:tcW w:w="2597" w:type="dxa"/>
            <w:tcBorders>
              <w:top w:val="nil"/>
              <w:left w:val="single" w:sz="8" w:space="0" w:color="auto"/>
              <w:bottom w:val="nil"/>
              <w:right w:val="nil"/>
            </w:tcBorders>
            <w:shd w:val="clear" w:color="auto" w:fill="auto"/>
            <w:noWrap/>
            <w:vAlign w:val="bottom"/>
            <w:hideMark/>
          </w:tcPr>
          <w:p w14:paraId="58D00BF6"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Revenue</w:t>
            </w:r>
          </w:p>
        </w:tc>
        <w:tc>
          <w:tcPr>
            <w:tcW w:w="428" w:type="dxa"/>
            <w:tcBorders>
              <w:top w:val="nil"/>
              <w:left w:val="single" w:sz="4" w:space="0" w:color="auto"/>
              <w:bottom w:val="nil"/>
              <w:right w:val="single" w:sz="4" w:space="0" w:color="auto"/>
            </w:tcBorders>
            <w:shd w:val="clear" w:color="auto" w:fill="auto"/>
            <w:noWrap/>
            <w:vAlign w:val="bottom"/>
            <w:hideMark/>
          </w:tcPr>
          <w:p w14:paraId="4067CE7C"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auto" w:fill="auto"/>
            <w:vAlign w:val="center"/>
            <w:hideMark/>
          </w:tcPr>
          <w:p w14:paraId="69693706" w14:textId="352387B2" w:rsidR="00E86E31" w:rsidRPr="008B7007" w:rsidRDefault="00E86E31" w:rsidP="006B70D5">
            <w:pPr>
              <w:jc w:val="center"/>
              <w:rPr>
                <w:rFonts w:ascii="Arial Narrow" w:hAnsi="Arial Narrow" w:cs="Arial"/>
                <w:b/>
                <w:bCs/>
                <w:sz w:val="16"/>
                <w:szCs w:val="16"/>
                <w:lang w:val="en-ZA" w:eastAsia="en-ZA"/>
              </w:rPr>
            </w:pPr>
          </w:p>
        </w:tc>
        <w:tc>
          <w:tcPr>
            <w:tcW w:w="668" w:type="dxa"/>
            <w:tcBorders>
              <w:top w:val="nil"/>
              <w:left w:val="nil"/>
              <w:bottom w:val="nil"/>
              <w:right w:val="single" w:sz="4" w:space="0" w:color="auto"/>
            </w:tcBorders>
            <w:shd w:val="clear" w:color="auto" w:fill="auto"/>
            <w:vAlign w:val="center"/>
            <w:hideMark/>
          </w:tcPr>
          <w:p w14:paraId="0470C211" w14:textId="2F19813F" w:rsidR="00E86E31" w:rsidRPr="008B7007" w:rsidRDefault="00E86E31" w:rsidP="006B70D5">
            <w:pPr>
              <w:jc w:val="center"/>
              <w:rPr>
                <w:rFonts w:ascii="Arial Narrow" w:hAnsi="Arial Narrow" w:cs="Arial"/>
                <w:b/>
                <w:bCs/>
                <w:sz w:val="16"/>
                <w:szCs w:val="16"/>
                <w:lang w:val="en-ZA" w:eastAsia="en-ZA"/>
              </w:rPr>
            </w:pPr>
          </w:p>
        </w:tc>
        <w:tc>
          <w:tcPr>
            <w:tcW w:w="718" w:type="dxa"/>
            <w:tcBorders>
              <w:top w:val="nil"/>
              <w:left w:val="nil"/>
              <w:bottom w:val="nil"/>
              <w:right w:val="single" w:sz="4" w:space="0" w:color="auto"/>
            </w:tcBorders>
            <w:shd w:val="clear" w:color="auto" w:fill="auto"/>
            <w:vAlign w:val="center"/>
            <w:hideMark/>
          </w:tcPr>
          <w:p w14:paraId="74D1B454" w14:textId="00800F9A" w:rsidR="00E86E31" w:rsidRPr="008B7007" w:rsidRDefault="00E86E31" w:rsidP="006B70D5">
            <w:pPr>
              <w:jc w:val="center"/>
              <w:rPr>
                <w:rFonts w:ascii="Arial Narrow" w:hAnsi="Arial Narrow" w:cs="Arial"/>
                <w:b/>
                <w:bCs/>
                <w:sz w:val="16"/>
                <w:szCs w:val="16"/>
                <w:lang w:val="en-ZA" w:eastAsia="en-ZA"/>
              </w:rPr>
            </w:pPr>
          </w:p>
        </w:tc>
        <w:tc>
          <w:tcPr>
            <w:tcW w:w="720" w:type="dxa"/>
            <w:tcBorders>
              <w:top w:val="nil"/>
              <w:left w:val="nil"/>
              <w:bottom w:val="nil"/>
              <w:right w:val="single" w:sz="4" w:space="0" w:color="auto"/>
            </w:tcBorders>
            <w:shd w:val="clear" w:color="auto" w:fill="auto"/>
            <w:vAlign w:val="center"/>
            <w:hideMark/>
          </w:tcPr>
          <w:p w14:paraId="2BFFF686" w14:textId="4BE345E2" w:rsidR="00E86E31" w:rsidRPr="008B7007" w:rsidRDefault="00E86E31" w:rsidP="006B70D5">
            <w:pPr>
              <w:jc w:val="center"/>
              <w:rPr>
                <w:rFonts w:ascii="Arial Narrow" w:hAnsi="Arial Narrow" w:cs="Arial"/>
                <w:b/>
                <w:bCs/>
                <w:sz w:val="16"/>
                <w:szCs w:val="16"/>
                <w:lang w:val="en-ZA" w:eastAsia="en-ZA"/>
              </w:rPr>
            </w:pPr>
          </w:p>
        </w:tc>
        <w:tc>
          <w:tcPr>
            <w:tcW w:w="898" w:type="dxa"/>
            <w:tcBorders>
              <w:top w:val="nil"/>
              <w:left w:val="nil"/>
              <w:bottom w:val="nil"/>
              <w:right w:val="single" w:sz="4" w:space="0" w:color="auto"/>
            </w:tcBorders>
            <w:shd w:val="clear" w:color="auto" w:fill="auto"/>
            <w:vAlign w:val="center"/>
            <w:hideMark/>
          </w:tcPr>
          <w:p w14:paraId="15A13DD6" w14:textId="68FCDF1E" w:rsidR="00E86E31" w:rsidRPr="008B7007" w:rsidRDefault="00E86E31" w:rsidP="006B70D5">
            <w:pPr>
              <w:jc w:val="center"/>
              <w:rPr>
                <w:rFonts w:ascii="Arial Narrow" w:hAnsi="Arial Narrow" w:cs="Arial"/>
                <w:b/>
                <w:bCs/>
                <w:sz w:val="16"/>
                <w:szCs w:val="16"/>
                <w:lang w:val="en-ZA" w:eastAsia="en-ZA"/>
              </w:rPr>
            </w:pPr>
          </w:p>
        </w:tc>
        <w:tc>
          <w:tcPr>
            <w:tcW w:w="851" w:type="dxa"/>
            <w:tcBorders>
              <w:top w:val="nil"/>
              <w:left w:val="nil"/>
              <w:bottom w:val="nil"/>
              <w:right w:val="single" w:sz="4" w:space="0" w:color="auto"/>
            </w:tcBorders>
            <w:shd w:val="clear" w:color="auto" w:fill="auto"/>
            <w:vAlign w:val="center"/>
            <w:hideMark/>
          </w:tcPr>
          <w:p w14:paraId="65CDF556" w14:textId="48087C68" w:rsidR="00E86E31" w:rsidRPr="008B7007" w:rsidRDefault="00E86E31" w:rsidP="006B70D5">
            <w:pPr>
              <w:jc w:val="center"/>
              <w:rPr>
                <w:rFonts w:ascii="Arial Narrow" w:hAnsi="Arial Narrow" w:cs="Arial"/>
                <w:b/>
                <w:bCs/>
                <w:sz w:val="16"/>
                <w:szCs w:val="16"/>
                <w:lang w:val="en-ZA" w:eastAsia="en-ZA"/>
              </w:rPr>
            </w:pPr>
          </w:p>
        </w:tc>
        <w:tc>
          <w:tcPr>
            <w:tcW w:w="778" w:type="dxa"/>
            <w:tcBorders>
              <w:top w:val="nil"/>
              <w:left w:val="nil"/>
              <w:bottom w:val="nil"/>
              <w:right w:val="single" w:sz="4" w:space="0" w:color="auto"/>
            </w:tcBorders>
            <w:shd w:val="clear" w:color="auto" w:fill="auto"/>
            <w:vAlign w:val="center"/>
            <w:hideMark/>
          </w:tcPr>
          <w:p w14:paraId="2949BFBB" w14:textId="08997AF3" w:rsidR="00E86E31" w:rsidRPr="008B7007" w:rsidRDefault="00E86E31" w:rsidP="006B70D5">
            <w:pPr>
              <w:jc w:val="center"/>
              <w:rPr>
                <w:rFonts w:ascii="Arial Narrow" w:hAnsi="Arial Narrow" w:cs="Arial"/>
                <w:b/>
                <w:bCs/>
                <w:sz w:val="16"/>
                <w:szCs w:val="16"/>
                <w:lang w:val="en-ZA" w:eastAsia="en-ZA"/>
              </w:rPr>
            </w:pPr>
          </w:p>
        </w:tc>
        <w:tc>
          <w:tcPr>
            <w:tcW w:w="778" w:type="dxa"/>
            <w:tcBorders>
              <w:top w:val="nil"/>
              <w:left w:val="nil"/>
              <w:bottom w:val="nil"/>
              <w:right w:val="single" w:sz="4" w:space="0" w:color="auto"/>
            </w:tcBorders>
            <w:shd w:val="clear" w:color="auto" w:fill="auto"/>
            <w:vAlign w:val="center"/>
            <w:hideMark/>
          </w:tcPr>
          <w:p w14:paraId="0D4D3A76" w14:textId="030E759A" w:rsidR="00E86E31" w:rsidRPr="008B7007" w:rsidRDefault="00E86E31" w:rsidP="006B70D5">
            <w:pPr>
              <w:jc w:val="center"/>
              <w:rPr>
                <w:rFonts w:ascii="Arial Narrow" w:hAnsi="Arial Narrow" w:cs="Arial"/>
                <w:b/>
                <w:bCs/>
                <w:sz w:val="16"/>
                <w:szCs w:val="16"/>
                <w:lang w:val="en-ZA" w:eastAsia="en-ZA"/>
              </w:rPr>
            </w:pPr>
          </w:p>
        </w:tc>
        <w:tc>
          <w:tcPr>
            <w:tcW w:w="909" w:type="dxa"/>
            <w:tcBorders>
              <w:top w:val="nil"/>
              <w:left w:val="nil"/>
              <w:bottom w:val="nil"/>
              <w:right w:val="single" w:sz="4" w:space="0" w:color="auto"/>
            </w:tcBorders>
            <w:shd w:val="clear" w:color="auto" w:fill="auto"/>
            <w:vAlign w:val="center"/>
            <w:hideMark/>
          </w:tcPr>
          <w:p w14:paraId="66C865F4" w14:textId="5CC246B2" w:rsidR="00E86E31" w:rsidRPr="008B7007" w:rsidRDefault="00E86E31" w:rsidP="006B70D5">
            <w:pPr>
              <w:jc w:val="center"/>
              <w:rPr>
                <w:rFonts w:ascii="Arial Narrow" w:hAnsi="Arial Narrow" w:cs="Arial"/>
                <w:b/>
                <w:bCs/>
                <w:sz w:val="16"/>
                <w:szCs w:val="16"/>
                <w:lang w:val="en-ZA" w:eastAsia="en-ZA"/>
              </w:rPr>
            </w:pPr>
          </w:p>
        </w:tc>
        <w:tc>
          <w:tcPr>
            <w:tcW w:w="648" w:type="dxa"/>
            <w:tcBorders>
              <w:top w:val="nil"/>
              <w:left w:val="nil"/>
              <w:bottom w:val="nil"/>
              <w:right w:val="single" w:sz="4" w:space="0" w:color="auto"/>
            </w:tcBorders>
            <w:shd w:val="clear" w:color="auto" w:fill="auto"/>
            <w:vAlign w:val="center"/>
            <w:hideMark/>
          </w:tcPr>
          <w:p w14:paraId="30FC3E79" w14:textId="241F0BE3" w:rsidR="00E86E31" w:rsidRPr="008B7007" w:rsidRDefault="00E86E31" w:rsidP="006B70D5">
            <w:pPr>
              <w:jc w:val="center"/>
              <w:rPr>
                <w:rFonts w:ascii="Arial Narrow" w:hAnsi="Arial Narrow" w:cs="Arial"/>
                <w:b/>
                <w:bCs/>
                <w:sz w:val="16"/>
                <w:szCs w:val="16"/>
                <w:lang w:val="en-ZA" w:eastAsia="en-ZA"/>
              </w:rPr>
            </w:pPr>
          </w:p>
        </w:tc>
        <w:tc>
          <w:tcPr>
            <w:tcW w:w="909" w:type="dxa"/>
            <w:tcBorders>
              <w:top w:val="nil"/>
              <w:left w:val="nil"/>
              <w:bottom w:val="nil"/>
              <w:right w:val="single" w:sz="4" w:space="0" w:color="auto"/>
            </w:tcBorders>
            <w:shd w:val="clear" w:color="auto" w:fill="auto"/>
            <w:vAlign w:val="center"/>
            <w:hideMark/>
          </w:tcPr>
          <w:p w14:paraId="57F572F6" w14:textId="5617B930" w:rsidR="00E86E31" w:rsidRPr="008B7007" w:rsidRDefault="00E86E31" w:rsidP="006B70D5">
            <w:pPr>
              <w:jc w:val="center"/>
              <w:rPr>
                <w:rFonts w:ascii="Arial Narrow" w:hAnsi="Arial Narrow" w:cs="Arial"/>
                <w:b/>
                <w:bCs/>
                <w:sz w:val="16"/>
                <w:szCs w:val="16"/>
                <w:lang w:val="en-ZA" w:eastAsia="en-ZA"/>
              </w:rPr>
            </w:pPr>
          </w:p>
        </w:tc>
        <w:tc>
          <w:tcPr>
            <w:tcW w:w="778" w:type="dxa"/>
            <w:tcBorders>
              <w:top w:val="nil"/>
              <w:left w:val="nil"/>
              <w:bottom w:val="nil"/>
              <w:right w:val="single" w:sz="4" w:space="0" w:color="auto"/>
            </w:tcBorders>
            <w:shd w:val="clear" w:color="auto" w:fill="auto"/>
            <w:vAlign w:val="center"/>
            <w:hideMark/>
          </w:tcPr>
          <w:p w14:paraId="7E481A62" w14:textId="67284957" w:rsidR="00E86E31" w:rsidRPr="008B7007" w:rsidRDefault="00E86E31" w:rsidP="006B70D5">
            <w:pPr>
              <w:jc w:val="center"/>
              <w:rPr>
                <w:rFonts w:ascii="Arial Narrow" w:hAnsi="Arial Narrow" w:cs="Arial"/>
                <w:b/>
                <w:bCs/>
                <w:sz w:val="16"/>
                <w:szCs w:val="16"/>
                <w:lang w:val="en-ZA" w:eastAsia="en-ZA"/>
              </w:rPr>
            </w:pPr>
          </w:p>
        </w:tc>
        <w:tc>
          <w:tcPr>
            <w:tcW w:w="1038" w:type="dxa"/>
            <w:tcBorders>
              <w:top w:val="nil"/>
              <w:left w:val="nil"/>
              <w:bottom w:val="nil"/>
              <w:right w:val="nil"/>
            </w:tcBorders>
            <w:shd w:val="clear" w:color="auto" w:fill="auto"/>
            <w:vAlign w:val="center"/>
            <w:hideMark/>
          </w:tcPr>
          <w:p w14:paraId="2F292BB2" w14:textId="0F9285D2" w:rsidR="00E86E31" w:rsidRPr="008B7007" w:rsidRDefault="00E86E31" w:rsidP="006B70D5">
            <w:pPr>
              <w:jc w:val="center"/>
              <w:rPr>
                <w:rFonts w:ascii="Arial Narrow" w:hAnsi="Arial Narrow" w:cs="Arial"/>
                <w:b/>
                <w:bCs/>
                <w:sz w:val="16"/>
                <w:szCs w:val="16"/>
                <w:lang w:val="en-ZA" w:eastAsia="en-ZA"/>
              </w:rPr>
            </w:pPr>
          </w:p>
        </w:tc>
        <w:tc>
          <w:tcPr>
            <w:tcW w:w="1139" w:type="dxa"/>
            <w:tcBorders>
              <w:top w:val="nil"/>
              <w:left w:val="single" w:sz="4" w:space="0" w:color="auto"/>
              <w:bottom w:val="nil"/>
              <w:right w:val="single" w:sz="4" w:space="0" w:color="auto"/>
            </w:tcBorders>
            <w:shd w:val="clear" w:color="auto" w:fill="auto"/>
            <w:vAlign w:val="center"/>
            <w:hideMark/>
          </w:tcPr>
          <w:p w14:paraId="597E1C83" w14:textId="03247C65" w:rsidR="00E86E31" w:rsidRPr="008B7007" w:rsidRDefault="00E86E31" w:rsidP="006B70D5">
            <w:pPr>
              <w:jc w:val="center"/>
              <w:rPr>
                <w:rFonts w:ascii="Arial Narrow" w:hAnsi="Arial Narrow" w:cs="Arial"/>
                <w:b/>
                <w:bCs/>
                <w:sz w:val="16"/>
                <w:szCs w:val="16"/>
                <w:lang w:val="en-ZA" w:eastAsia="en-ZA"/>
              </w:rPr>
            </w:pPr>
          </w:p>
        </w:tc>
        <w:tc>
          <w:tcPr>
            <w:tcW w:w="992" w:type="dxa"/>
            <w:tcBorders>
              <w:top w:val="nil"/>
              <w:left w:val="nil"/>
              <w:bottom w:val="nil"/>
              <w:right w:val="single" w:sz="8" w:space="0" w:color="auto"/>
            </w:tcBorders>
            <w:shd w:val="clear" w:color="auto" w:fill="auto"/>
            <w:vAlign w:val="center"/>
            <w:hideMark/>
          </w:tcPr>
          <w:p w14:paraId="5618A70E" w14:textId="29C4DD86" w:rsidR="00E86E31" w:rsidRPr="008B7007" w:rsidRDefault="00E86E31" w:rsidP="006B70D5">
            <w:pPr>
              <w:jc w:val="center"/>
              <w:rPr>
                <w:rFonts w:ascii="Arial Narrow" w:hAnsi="Arial Narrow" w:cs="Arial"/>
                <w:b/>
                <w:bCs/>
                <w:sz w:val="16"/>
                <w:szCs w:val="16"/>
                <w:lang w:val="en-ZA" w:eastAsia="en-ZA"/>
              </w:rPr>
            </w:pPr>
          </w:p>
        </w:tc>
      </w:tr>
      <w:tr w:rsidR="00E86E31" w:rsidRPr="008B7007" w14:paraId="3E10FD6E"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0C7E26CB"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Exchange Revenue</w:t>
            </w:r>
          </w:p>
        </w:tc>
        <w:tc>
          <w:tcPr>
            <w:tcW w:w="428" w:type="dxa"/>
            <w:tcBorders>
              <w:top w:val="nil"/>
              <w:left w:val="single" w:sz="4" w:space="0" w:color="auto"/>
              <w:bottom w:val="nil"/>
              <w:right w:val="single" w:sz="4" w:space="0" w:color="auto"/>
            </w:tcBorders>
            <w:shd w:val="clear" w:color="auto" w:fill="auto"/>
            <w:noWrap/>
            <w:vAlign w:val="bottom"/>
            <w:hideMark/>
          </w:tcPr>
          <w:p w14:paraId="5EA2DFBC"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auto" w:fill="auto"/>
            <w:vAlign w:val="center"/>
            <w:hideMark/>
          </w:tcPr>
          <w:p w14:paraId="296E0CA9"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20%</w:t>
            </w:r>
          </w:p>
        </w:tc>
        <w:tc>
          <w:tcPr>
            <w:tcW w:w="668" w:type="dxa"/>
            <w:tcBorders>
              <w:top w:val="nil"/>
              <w:left w:val="nil"/>
              <w:bottom w:val="nil"/>
              <w:right w:val="single" w:sz="4" w:space="0" w:color="auto"/>
            </w:tcBorders>
            <w:shd w:val="clear" w:color="auto" w:fill="auto"/>
            <w:vAlign w:val="center"/>
            <w:hideMark/>
          </w:tcPr>
          <w:p w14:paraId="7DE86F4E"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w:t>
            </w:r>
          </w:p>
        </w:tc>
        <w:tc>
          <w:tcPr>
            <w:tcW w:w="718" w:type="dxa"/>
            <w:tcBorders>
              <w:top w:val="nil"/>
              <w:left w:val="nil"/>
              <w:bottom w:val="nil"/>
              <w:right w:val="single" w:sz="4" w:space="0" w:color="auto"/>
            </w:tcBorders>
            <w:shd w:val="clear" w:color="auto" w:fill="auto"/>
            <w:vAlign w:val="center"/>
            <w:hideMark/>
          </w:tcPr>
          <w:p w14:paraId="59030137"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w:t>
            </w:r>
          </w:p>
        </w:tc>
        <w:tc>
          <w:tcPr>
            <w:tcW w:w="720" w:type="dxa"/>
            <w:tcBorders>
              <w:top w:val="nil"/>
              <w:left w:val="nil"/>
              <w:bottom w:val="nil"/>
              <w:right w:val="single" w:sz="4" w:space="0" w:color="auto"/>
            </w:tcBorders>
            <w:shd w:val="clear" w:color="auto" w:fill="auto"/>
            <w:vAlign w:val="center"/>
            <w:hideMark/>
          </w:tcPr>
          <w:p w14:paraId="63527AD0"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w:t>
            </w:r>
          </w:p>
        </w:tc>
        <w:tc>
          <w:tcPr>
            <w:tcW w:w="898" w:type="dxa"/>
            <w:tcBorders>
              <w:top w:val="nil"/>
              <w:left w:val="nil"/>
              <w:bottom w:val="nil"/>
              <w:right w:val="single" w:sz="4" w:space="0" w:color="auto"/>
            </w:tcBorders>
            <w:shd w:val="clear" w:color="auto" w:fill="auto"/>
            <w:vAlign w:val="center"/>
            <w:hideMark/>
          </w:tcPr>
          <w:p w14:paraId="6E3E639D"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20%</w:t>
            </w:r>
          </w:p>
        </w:tc>
        <w:tc>
          <w:tcPr>
            <w:tcW w:w="851" w:type="dxa"/>
            <w:tcBorders>
              <w:top w:val="nil"/>
              <w:left w:val="nil"/>
              <w:bottom w:val="nil"/>
              <w:right w:val="single" w:sz="4" w:space="0" w:color="auto"/>
            </w:tcBorders>
            <w:shd w:val="clear" w:color="auto" w:fill="auto"/>
            <w:vAlign w:val="center"/>
            <w:hideMark/>
          </w:tcPr>
          <w:p w14:paraId="6A806702"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w:t>
            </w:r>
          </w:p>
        </w:tc>
        <w:tc>
          <w:tcPr>
            <w:tcW w:w="778" w:type="dxa"/>
            <w:tcBorders>
              <w:top w:val="nil"/>
              <w:left w:val="nil"/>
              <w:bottom w:val="nil"/>
              <w:right w:val="single" w:sz="4" w:space="0" w:color="auto"/>
            </w:tcBorders>
            <w:shd w:val="clear" w:color="auto" w:fill="auto"/>
            <w:vAlign w:val="center"/>
            <w:hideMark/>
          </w:tcPr>
          <w:p w14:paraId="5AFCA3FF"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w:t>
            </w:r>
          </w:p>
        </w:tc>
        <w:tc>
          <w:tcPr>
            <w:tcW w:w="778" w:type="dxa"/>
            <w:tcBorders>
              <w:top w:val="nil"/>
              <w:left w:val="nil"/>
              <w:bottom w:val="nil"/>
              <w:right w:val="single" w:sz="4" w:space="0" w:color="auto"/>
            </w:tcBorders>
            <w:shd w:val="clear" w:color="auto" w:fill="auto"/>
            <w:vAlign w:val="center"/>
            <w:hideMark/>
          </w:tcPr>
          <w:p w14:paraId="292C5989"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w:t>
            </w:r>
          </w:p>
        </w:tc>
        <w:tc>
          <w:tcPr>
            <w:tcW w:w="909" w:type="dxa"/>
            <w:tcBorders>
              <w:top w:val="nil"/>
              <w:left w:val="nil"/>
              <w:bottom w:val="nil"/>
              <w:right w:val="single" w:sz="4" w:space="0" w:color="auto"/>
            </w:tcBorders>
            <w:shd w:val="clear" w:color="auto" w:fill="auto"/>
            <w:vAlign w:val="center"/>
            <w:hideMark/>
          </w:tcPr>
          <w:p w14:paraId="2573A5D4"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20%</w:t>
            </w:r>
          </w:p>
        </w:tc>
        <w:tc>
          <w:tcPr>
            <w:tcW w:w="648" w:type="dxa"/>
            <w:tcBorders>
              <w:top w:val="nil"/>
              <w:left w:val="nil"/>
              <w:bottom w:val="nil"/>
              <w:right w:val="single" w:sz="4" w:space="0" w:color="auto"/>
            </w:tcBorders>
            <w:shd w:val="clear" w:color="auto" w:fill="auto"/>
            <w:vAlign w:val="center"/>
            <w:hideMark/>
          </w:tcPr>
          <w:p w14:paraId="60AD6D50"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3%</w:t>
            </w:r>
          </w:p>
        </w:tc>
        <w:tc>
          <w:tcPr>
            <w:tcW w:w="909" w:type="dxa"/>
            <w:tcBorders>
              <w:top w:val="nil"/>
              <w:left w:val="nil"/>
              <w:bottom w:val="nil"/>
              <w:right w:val="single" w:sz="4" w:space="0" w:color="auto"/>
            </w:tcBorders>
            <w:shd w:val="clear" w:color="auto" w:fill="auto"/>
            <w:vAlign w:val="center"/>
            <w:hideMark/>
          </w:tcPr>
          <w:p w14:paraId="784771D9"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3%</w:t>
            </w:r>
          </w:p>
        </w:tc>
        <w:tc>
          <w:tcPr>
            <w:tcW w:w="778" w:type="dxa"/>
            <w:tcBorders>
              <w:top w:val="nil"/>
              <w:left w:val="nil"/>
              <w:bottom w:val="nil"/>
              <w:right w:val="single" w:sz="4" w:space="0" w:color="auto"/>
            </w:tcBorders>
            <w:shd w:val="clear" w:color="auto" w:fill="auto"/>
            <w:vAlign w:val="center"/>
            <w:hideMark/>
          </w:tcPr>
          <w:p w14:paraId="67E77F3A" w14:textId="77777777" w:rsidR="00E86E31" w:rsidRPr="008B7007" w:rsidRDefault="00E86E31" w:rsidP="00ED6252">
            <w:pPr>
              <w:jc w:val="center"/>
              <w:rPr>
                <w:rFonts w:ascii="Arial Narrow" w:hAnsi="Arial Narrow" w:cs="Arial"/>
                <w:b/>
                <w:bCs/>
                <w:sz w:val="16"/>
                <w:szCs w:val="16"/>
                <w:lang w:val="en-ZA" w:eastAsia="en-ZA"/>
              </w:rPr>
            </w:pPr>
          </w:p>
        </w:tc>
        <w:tc>
          <w:tcPr>
            <w:tcW w:w="1038" w:type="dxa"/>
            <w:tcBorders>
              <w:top w:val="nil"/>
              <w:left w:val="nil"/>
              <w:bottom w:val="nil"/>
              <w:right w:val="nil"/>
            </w:tcBorders>
            <w:shd w:val="clear" w:color="auto" w:fill="auto"/>
            <w:vAlign w:val="center"/>
            <w:hideMark/>
          </w:tcPr>
          <w:p w14:paraId="3708B567" w14:textId="77777777" w:rsidR="00E86E31" w:rsidRPr="008B7007" w:rsidRDefault="00E86E31" w:rsidP="00ED6252">
            <w:pPr>
              <w:jc w:val="center"/>
              <w:rPr>
                <w:rFonts w:ascii="Arial Narrow" w:hAnsi="Arial Narrow" w:cs="Arial"/>
                <w:b/>
                <w:bCs/>
                <w:sz w:val="16"/>
                <w:szCs w:val="16"/>
                <w:lang w:val="en-ZA" w:eastAsia="en-ZA"/>
              </w:rPr>
            </w:pPr>
          </w:p>
        </w:tc>
        <w:tc>
          <w:tcPr>
            <w:tcW w:w="1139" w:type="dxa"/>
            <w:tcBorders>
              <w:top w:val="nil"/>
              <w:left w:val="single" w:sz="4" w:space="0" w:color="auto"/>
              <w:bottom w:val="nil"/>
              <w:right w:val="single" w:sz="4" w:space="0" w:color="auto"/>
            </w:tcBorders>
            <w:shd w:val="clear" w:color="auto" w:fill="auto"/>
            <w:vAlign w:val="center"/>
            <w:hideMark/>
          </w:tcPr>
          <w:p w14:paraId="64240862" w14:textId="77777777" w:rsidR="00E86E31" w:rsidRPr="008B7007" w:rsidRDefault="00E86E31" w:rsidP="00ED6252">
            <w:pPr>
              <w:jc w:val="center"/>
              <w:rPr>
                <w:rFonts w:ascii="Arial Narrow" w:hAnsi="Arial Narrow" w:cs="Arial"/>
                <w:b/>
                <w:bCs/>
                <w:sz w:val="16"/>
                <w:szCs w:val="16"/>
                <w:lang w:val="en-ZA" w:eastAsia="en-ZA"/>
              </w:rPr>
            </w:pPr>
          </w:p>
        </w:tc>
        <w:tc>
          <w:tcPr>
            <w:tcW w:w="992" w:type="dxa"/>
            <w:tcBorders>
              <w:top w:val="nil"/>
              <w:left w:val="nil"/>
              <w:bottom w:val="nil"/>
              <w:right w:val="single" w:sz="8" w:space="0" w:color="auto"/>
            </w:tcBorders>
            <w:shd w:val="clear" w:color="auto" w:fill="auto"/>
            <w:vAlign w:val="center"/>
            <w:hideMark/>
          </w:tcPr>
          <w:p w14:paraId="55627AE1" w14:textId="00732551" w:rsidR="00E86E31" w:rsidRPr="008B7007" w:rsidRDefault="00E86E31" w:rsidP="00ED6252">
            <w:pPr>
              <w:jc w:val="center"/>
              <w:rPr>
                <w:rFonts w:ascii="Arial Narrow" w:hAnsi="Arial Narrow" w:cs="Arial"/>
                <w:b/>
                <w:bCs/>
                <w:sz w:val="16"/>
                <w:szCs w:val="16"/>
                <w:lang w:val="en-ZA" w:eastAsia="en-ZA"/>
              </w:rPr>
            </w:pPr>
          </w:p>
        </w:tc>
      </w:tr>
      <w:tr w:rsidR="00E86E31" w:rsidRPr="008B7007" w14:paraId="341833FE"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2CD729D2"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Service charges - Electricity</w:t>
            </w:r>
          </w:p>
        </w:tc>
        <w:tc>
          <w:tcPr>
            <w:tcW w:w="428" w:type="dxa"/>
            <w:tcBorders>
              <w:top w:val="nil"/>
              <w:left w:val="single" w:sz="4" w:space="0" w:color="auto"/>
              <w:bottom w:val="nil"/>
              <w:right w:val="single" w:sz="4" w:space="0" w:color="auto"/>
            </w:tcBorders>
            <w:shd w:val="clear" w:color="auto" w:fill="auto"/>
            <w:noWrap/>
            <w:vAlign w:val="bottom"/>
            <w:hideMark/>
          </w:tcPr>
          <w:p w14:paraId="556C345B"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3321637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136</w:t>
            </w:r>
          </w:p>
        </w:tc>
        <w:tc>
          <w:tcPr>
            <w:tcW w:w="668" w:type="dxa"/>
            <w:tcBorders>
              <w:top w:val="nil"/>
              <w:left w:val="single" w:sz="4" w:space="0" w:color="auto"/>
              <w:bottom w:val="nil"/>
              <w:right w:val="single" w:sz="4" w:space="0" w:color="auto"/>
            </w:tcBorders>
            <w:shd w:val="clear" w:color="000000" w:fill="FFFF99"/>
            <w:noWrap/>
            <w:vAlign w:val="center"/>
            <w:hideMark/>
          </w:tcPr>
          <w:p w14:paraId="22F0E4D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34</w:t>
            </w:r>
          </w:p>
        </w:tc>
        <w:tc>
          <w:tcPr>
            <w:tcW w:w="718" w:type="dxa"/>
            <w:tcBorders>
              <w:top w:val="nil"/>
              <w:left w:val="single" w:sz="4" w:space="0" w:color="auto"/>
              <w:bottom w:val="nil"/>
              <w:right w:val="single" w:sz="4" w:space="0" w:color="auto"/>
            </w:tcBorders>
            <w:shd w:val="clear" w:color="000000" w:fill="FFFF99"/>
            <w:noWrap/>
            <w:vAlign w:val="center"/>
            <w:hideMark/>
          </w:tcPr>
          <w:p w14:paraId="0E877FB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34</w:t>
            </w:r>
          </w:p>
        </w:tc>
        <w:tc>
          <w:tcPr>
            <w:tcW w:w="720" w:type="dxa"/>
            <w:tcBorders>
              <w:top w:val="nil"/>
              <w:left w:val="single" w:sz="4" w:space="0" w:color="auto"/>
              <w:bottom w:val="nil"/>
              <w:right w:val="single" w:sz="4" w:space="0" w:color="auto"/>
            </w:tcBorders>
            <w:shd w:val="clear" w:color="000000" w:fill="FFFF99"/>
            <w:noWrap/>
            <w:vAlign w:val="center"/>
            <w:hideMark/>
          </w:tcPr>
          <w:p w14:paraId="7F3C76F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34</w:t>
            </w:r>
          </w:p>
        </w:tc>
        <w:tc>
          <w:tcPr>
            <w:tcW w:w="898" w:type="dxa"/>
            <w:tcBorders>
              <w:top w:val="nil"/>
              <w:left w:val="single" w:sz="4" w:space="0" w:color="auto"/>
              <w:bottom w:val="nil"/>
              <w:right w:val="single" w:sz="4" w:space="0" w:color="auto"/>
            </w:tcBorders>
            <w:shd w:val="clear" w:color="000000" w:fill="FFFF99"/>
            <w:noWrap/>
            <w:vAlign w:val="center"/>
            <w:hideMark/>
          </w:tcPr>
          <w:p w14:paraId="4DAD8F0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136</w:t>
            </w:r>
          </w:p>
        </w:tc>
        <w:tc>
          <w:tcPr>
            <w:tcW w:w="851" w:type="dxa"/>
            <w:tcBorders>
              <w:top w:val="nil"/>
              <w:left w:val="single" w:sz="4" w:space="0" w:color="auto"/>
              <w:bottom w:val="nil"/>
              <w:right w:val="single" w:sz="4" w:space="0" w:color="auto"/>
            </w:tcBorders>
            <w:shd w:val="clear" w:color="000000" w:fill="FFFF99"/>
            <w:noWrap/>
            <w:vAlign w:val="center"/>
            <w:hideMark/>
          </w:tcPr>
          <w:p w14:paraId="165474D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34</w:t>
            </w:r>
          </w:p>
        </w:tc>
        <w:tc>
          <w:tcPr>
            <w:tcW w:w="778" w:type="dxa"/>
            <w:tcBorders>
              <w:top w:val="nil"/>
              <w:left w:val="single" w:sz="4" w:space="0" w:color="auto"/>
              <w:bottom w:val="nil"/>
              <w:right w:val="single" w:sz="4" w:space="0" w:color="auto"/>
            </w:tcBorders>
            <w:shd w:val="clear" w:color="000000" w:fill="FFFF99"/>
            <w:noWrap/>
            <w:vAlign w:val="center"/>
            <w:hideMark/>
          </w:tcPr>
          <w:p w14:paraId="4112C3D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34</w:t>
            </w:r>
          </w:p>
        </w:tc>
        <w:tc>
          <w:tcPr>
            <w:tcW w:w="778" w:type="dxa"/>
            <w:tcBorders>
              <w:top w:val="nil"/>
              <w:left w:val="single" w:sz="4" w:space="0" w:color="auto"/>
              <w:bottom w:val="nil"/>
              <w:right w:val="single" w:sz="4" w:space="0" w:color="auto"/>
            </w:tcBorders>
            <w:shd w:val="clear" w:color="000000" w:fill="FFFF99"/>
            <w:noWrap/>
            <w:vAlign w:val="center"/>
            <w:hideMark/>
          </w:tcPr>
          <w:p w14:paraId="07EF7B8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34</w:t>
            </w:r>
          </w:p>
        </w:tc>
        <w:tc>
          <w:tcPr>
            <w:tcW w:w="909" w:type="dxa"/>
            <w:tcBorders>
              <w:top w:val="nil"/>
              <w:left w:val="single" w:sz="4" w:space="0" w:color="auto"/>
              <w:bottom w:val="nil"/>
              <w:right w:val="single" w:sz="4" w:space="0" w:color="auto"/>
            </w:tcBorders>
            <w:shd w:val="clear" w:color="000000" w:fill="FFFF99"/>
            <w:noWrap/>
            <w:vAlign w:val="center"/>
            <w:hideMark/>
          </w:tcPr>
          <w:p w14:paraId="09639A6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136</w:t>
            </w:r>
          </w:p>
        </w:tc>
        <w:tc>
          <w:tcPr>
            <w:tcW w:w="648" w:type="dxa"/>
            <w:tcBorders>
              <w:top w:val="nil"/>
              <w:left w:val="single" w:sz="4" w:space="0" w:color="auto"/>
              <w:bottom w:val="nil"/>
              <w:right w:val="single" w:sz="4" w:space="0" w:color="auto"/>
            </w:tcBorders>
            <w:shd w:val="clear" w:color="000000" w:fill="FFFF99"/>
            <w:noWrap/>
            <w:vAlign w:val="center"/>
            <w:hideMark/>
          </w:tcPr>
          <w:p w14:paraId="4D27348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20</w:t>
            </w:r>
          </w:p>
        </w:tc>
        <w:tc>
          <w:tcPr>
            <w:tcW w:w="909" w:type="dxa"/>
            <w:tcBorders>
              <w:top w:val="nil"/>
              <w:left w:val="single" w:sz="4" w:space="0" w:color="auto"/>
              <w:bottom w:val="nil"/>
              <w:right w:val="single" w:sz="4" w:space="0" w:color="auto"/>
            </w:tcBorders>
            <w:shd w:val="clear" w:color="000000" w:fill="FFFF99"/>
            <w:noWrap/>
            <w:vAlign w:val="center"/>
            <w:hideMark/>
          </w:tcPr>
          <w:p w14:paraId="7416704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20</w:t>
            </w:r>
          </w:p>
        </w:tc>
        <w:tc>
          <w:tcPr>
            <w:tcW w:w="778" w:type="dxa"/>
            <w:tcBorders>
              <w:top w:val="nil"/>
              <w:left w:val="nil"/>
              <w:bottom w:val="nil"/>
              <w:right w:val="single" w:sz="4" w:space="0" w:color="auto"/>
            </w:tcBorders>
            <w:shd w:val="clear" w:color="auto" w:fill="auto"/>
            <w:noWrap/>
            <w:vAlign w:val="center"/>
            <w:hideMark/>
          </w:tcPr>
          <w:p w14:paraId="1BDE938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27</w:t>
            </w:r>
          </w:p>
        </w:tc>
        <w:tc>
          <w:tcPr>
            <w:tcW w:w="1038" w:type="dxa"/>
            <w:tcBorders>
              <w:top w:val="nil"/>
              <w:left w:val="nil"/>
              <w:bottom w:val="nil"/>
              <w:right w:val="nil"/>
            </w:tcBorders>
            <w:shd w:val="clear" w:color="auto" w:fill="auto"/>
            <w:noWrap/>
            <w:vAlign w:val="center"/>
            <w:hideMark/>
          </w:tcPr>
          <w:p w14:paraId="44CEC1B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680</w:t>
            </w:r>
          </w:p>
        </w:tc>
        <w:tc>
          <w:tcPr>
            <w:tcW w:w="1139" w:type="dxa"/>
            <w:tcBorders>
              <w:top w:val="nil"/>
              <w:left w:val="single" w:sz="4" w:space="0" w:color="auto"/>
              <w:bottom w:val="nil"/>
              <w:right w:val="single" w:sz="4" w:space="0" w:color="auto"/>
            </w:tcBorders>
            <w:shd w:val="clear" w:color="auto" w:fill="auto"/>
            <w:noWrap/>
            <w:vAlign w:val="center"/>
            <w:hideMark/>
          </w:tcPr>
          <w:p w14:paraId="4AEA663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708</w:t>
            </w:r>
          </w:p>
        </w:tc>
        <w:tc>
          <w:tcPr>
            <w:tcW w:w="992" w:type="dxa"/>
            <w:tcBorders>
              <w:top w:val="nil"/>
              <w:left w:val="nil"/>
              <w:bottom w:val="nil"/>
              <w:right w:val="single" w:sz="8" w:space="0" w:color="auto"/>
            </w:tcBorders>
            <w:shd w:val="clear" w:color="auto" w:fill="auto"/>
            <w:noWrap/>
            <w:vAlign w:val="center"/>
            <w:hideMark/>
          </w:tcPr>
          <w:p w14:paraId="1D612D6B" w14:textId="69F49F7A"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736</w:t>
            </w:r>
          </w:p>
        </w:tc>
      </w:tr>
      <w:tr w:rsidR="00E86E31" w:rsidRPr="008B7007" w14:paraId="3B23525A"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1F8F741D"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Service charges - Water</w:t>
            </w:r>
          </w:p>
        </w:tc>
        <w:tc>
          <w:tcPr>
            <w:tcW w:w="428" w:type="dxa"/>
            <w:tcBorders>
              <w:top w:val="nil"/>
              <w:left w:val="single" w:sz="4" w:space="0" w:color="auto"/>
              <w:bottom w:val="nil"/>
              <w:right w:val="single" w:sz="4" w:space="0" w:color="auto"/>
            </w:tcBorders>
            <w:shd w:val="clear" w:color="auto" w:fill="auto"/>
            <w:noWrap/>
            <w:vAlign w:val="bottom"/>
            <w:hideMark/>
          </w:tcPr>
          <w:p w14:paraId="5D663208"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349A514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1F2CA14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0E33F92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7AE96D1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680BAA4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228F6CC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734D277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71EF24B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7E616F4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7AF5EF8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47F3AD1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6A44467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5850076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1139529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0</w:t>
            </w:r>
          </w:p>
        </w:tc>
        <w:tc>
          <w:tcPr>
            <w:tcW w:w="992" w:type="dxa"/>
            <w:tcBorders>
              <w:top w:val="nil"/>
              <w:left w:val="nil"/>
              <w:bottom w:val="nil"/>
              <w:right w:val="single" w:sz="8" w:space="0" w:color="auto"/>
            </w:tcBorders>
            <w:shd w:val="clear" w:color="auto" w:fill="auto"/>
            <w:noWrap/>
            <w:vAlign w:val="center"/>
            <w:hideMark/>
          </w:tcPr>
          <w:p w14:paraId="5F221F9A" w14:textId="02940888"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0</w:t>
            </w:r>
          </w:p>
        </w:tc>
      </w:tr>
      <w:tr w:rsidR="00E86E31" w:rsidRPr="008B7007" w14:paraId="1021B9A8"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551B26C1"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Service charges - Waste Water Management</w:t>
            </w:r>
          </w:p>
        </w:tc>
        <w:tc>
          <w:tcPr>
            <w:tcW w:w="428" w:type="dxa"/>
            <w:tcBorders>
              <w:top w:val="nil"/>
              <w:left w:val="single" w:sz="4" w:space="0" w:color="auto"/>
              <w:bottom w:val="nil"/>
              <w:right w:val="single" w:sz="4" w:space="0" w:color="auto"/>
            </w:tcBorders>
            <w:shd w:val="clear" w:color="auto" w:fill="auto"/>
            <w:noWrap/>
            <w:vAlign w:val="bottom"/>
            <w:hideMark/>
          </w:tcPr>
          <w:p w14:paraId="0DAA8EB6"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6331925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7FC8E71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5956D12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72A3613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00D5923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1C56043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2AEBB3F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2F63690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13C1EBE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1183ECC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0D1E4C3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5E5DCC1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4F6BF0E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7B059BD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213883B7" w14:textId="287DEE12"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34325601"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78DC2204"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Service charges - Waste Management</w:t>
            </w:r>
          </w:p>
        </w:tc>
        <w:tc>
          <w:tcPr>
            <w:tcW w:w="428" w:type="dxa"/>
            <w:tcBorders>
              <w:top w:val="nil"/>
              <w:left w:val="single" w:sz="4" w:space="0" w:color="auto"/>
              <w:bottom w:val="nil"/>
              <w:right w:val="single" w:sz="4" w:space="0" w:color="auto"/>
            </w:tcBorders>
            <w:shd w:val="clear" w:color="auto" w:fill="auto"/>
            <w:noWrap/>
            <w:vAlign w:val="bottom"/>
            <w:hideMark/>
          </w:tcPr>
          <w:p w14:paraId="3011F84D"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3C6F7DC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1C3868E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3B1C145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3F454BE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607EF31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0141202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3A7AA39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0DE2157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355E847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060BD9D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0FAFD69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67C7D9A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78F6FA5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35EDFD4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061A260C" w14:textId="0F870DD5"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114D1FDD"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0A1A2E52"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Sale of Goods and Rendering of Services</w:t>
            </w:r>
          </w:p>
        </w:tc>
        <w:tc>
          <w:tcPr>
            <w:tcW w:w="428" w:type="dxa"/>
            <w:tcBorders>
              <w:top w:val="nil"/>
              <w:left w:val="single" w:sz="4" w:space="0" w:color="auto"/>
              <w:bottom w:val="nil"/>
              <w:right w:val="single" w:sz="4" w:space="0" w:color="auto"/>
            </w:tcBorders>
            <w:shd w:val="clear" w:color="auto" w:fill="auto"/>
            <w:noWrap/>
            <w:vAlign w:val="bottom"/>
            <w:hideMark/>
          </w:tcPr>
          <w:p w14:paraId="296FBDFB"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3ED816E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73</w:t>
            </w:r>
          </w:p>
        </w:tc>
        <w:tc>
          <w:tcPr>
            <w:tcW w:w="668" w:type="dxa"/>
            <w:tcBorders>
              <w:top w:val="nil"/>
              <w:left w:val="single" w:sz="4" w:space="0" w:color="auto"/>
              <w:bottom w:val="nil"/>
              <w:right w:val="single" w:sz="4" w:space="0" w:color="auto"/>
            </w:tcBorders>
            <w:shd w:val="clear" w:color="000000" w:fill="FFFF99"/>
            <w:noWrap/>
            <w:vAlign w:val="center"/>
            <w:hideMark/>
          </w:tcPr>
          <w:p w14:paraId="02F2A7A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w:t>
            </w:r>
          </w:p>
        </w:tc>
        <w:tc>
          <w:tcPr>
            <w:tcW w:w="718" w:type="dxa"/>
            <w:tcBorders>
              <w:top w:val="nil"/>
              <w:left w:val="single" w:sz="4" w:space="0" w:color="auto"/>
              <w:bottom w:val="nil"/>
              <w:right w:val="single" w:sz="4" w:space="0" w:color="auto"/>
            </w:tcBorders>
            <w:shd w:val="clear" w:color="000000" w:fill="FFFF99"/>
            <w:noWrap/>
            <w:vAlign w:val="center"/>
            <w:hideMark/>
          </w:tcPr>
          <w:p w14:paraId="3215A8E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w:t>
            </w:r>
          </w:p>
        </w:tc>
        <w:tc>
          <w:tcPr>
            <w:tcW w:w="720" w:type="dxa"/>
            <w:tcBorders>
              <w:top w:val="nil"/>
              <w:left w:val="single" w:sz="4" w:space="0" w:color="auto"/>
              <w:bottom w:val="nil"/>
              <w:right w:val="single" w:sz="4" w:space="0" w:color="auto"/>
            </w:tcBorders>
            <w:shd w:val="clear" w:color="000000" w:fill="FFFF99"/>
            <w:noWrap/>
            <w:vAlign w:val="center"/>
            <w:hideMark/>
          </w:tcPr>
          <w:p w14:paraId="03FE52F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w:t>
            </w:r>
          </w:p>
        </w:tc>
        <w:tc>
          <w:tcPr>
            <w:tcW w:w="898" w:type="dxa"/>
            <w:tcBorders>
              <w:top w:val="nil"/>
              <w:left w:val="single" w:sz="4" w:space="0" w:color="auto"/>
              <w:bottom w:val="nil"/>
              <w:right w:val="single" w:sz="4" w:space="0" w:color="auto"/>
            </w:tcBorders>
            <w:shd w:val="clear" w:color="000000" w:fill="FFFF99"/>
            <w:noWrap/>
            <w:vAlign w:val="center"/>
            <w:hideMark/>
          </w:tcPr>
          <w:p w14:paraId="4EC2519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73</w:t>
            </w:r>
          </w:p>
        </w:tc>
        <w:tc>
          <w:tcPr>
            <w:tcW w:w="851" w:type="dxa"/>
            <w:tcBorders>
              <w:top w:val="nil"/>
              <w:left w:val="single" w:sz="4" w:space="0" w:color="auto"/>
              <w:bottom w:val="nil"/>
              <w:right w:val="single" w:sz="4" w:space="0" w:color="auto"/>
            </w:tcBorders>
            <w:shd w:val="clear" w:color="000000" w:fill="FFFF99"/>
            <w:noWrap/>
            <w:vAlign w:val="center"/>
            <w:hideMark/>
          </w:tcPr>
          <w:p w14:paraId="0FC0984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w:t>
            </w:r>
          </w:p>
        </w:tc>
        <w:tc>
          <w:tcPr>
            <w:tcW w:w="778" w:type="dxa"/>
            <w:tcBorders>
              <w:top w:val="nil"/>
              <w:left w:val="single" w:sz="4" w:space="0" w:color="auto"/>
              <w:bottom w:val="nil"/>
              <w:right w:val="single" w:sz="4" w:space="0" w:color="auto"/>
            </w:tcBorders>
            <w:shd w:val="clear" w:color="000000" w:fill="FFFF99"/>
            <w:noWrap/>
            <w:vAlign w:val="center"/>
            <w:hideMark/>
          </w:tcPr>
          <w:p w14:paraId="6A9E726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w:t>
            </w:r>
          </w:p>
        </w:tc>
        <w:tc>
          <w:tcPr>
            <w:tcW w:w="778" w:type="dxa"/>
            <w:tcBorders>
              <w:top w:val="nil"/>
              <w:left w:val="single" w:sz="4" w:space="0" w:color="auto"/>
              <w:bottom w:val="nil"/>
              <w:right w:val="single" w:sz="4" w:space="0" w:color="auto"/>
            </w:tcBorders>
            <w:shd w:val="clear" w:color="000000" w:fill="FFFF99"/>
            <w:noWrap/>
            <w:vAlign w:val="center"/>
            <w:hideMark/>
          </w:tcPr>
          <w:p w14:paraId="5B986D8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w:t>
            </w:r>
          </w:p>
        </w:tc>
        <w:tc>
          <w:tcPr>
            <w:tcW w:w="909" w:type="dxa"/>
            <w:tcBorders>
              <w:top w:val="nil"/>
              <w:left w:val="single" w:sz="4" w:space="0" w:color="auto"/>
              <w:bottom w:val="nil"/>
              <w:right w:val="single" w:sz="4" w:space="0" w:color="auto"/>
            </w:tcBorders>
            <w:shd w:val="clear" w:color="000000" w:fill="FFFF99"/>
            <w:noWrap/>
            <w:vAlign w:val="center"/>
            <w:hideMark/>
          </w:tcPr>
          <w:p w14:paraId="01AEBB2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73</w:t>
            </w:r>
          </w:p>
        </w:tc>
        <w:tc>
          <w:tcPr>
            <w:tcW w:w="648" w:type="dxa"/>
            <w:tcBorders>
              <w:top w:val="nil"/>
              <w:left w:val="single" w:sz="4" w:space="0" w:color="auto"/>
              <w:bottom w:val="nil"/>
              <w:right w:val="single" w:sz="4" w:space="0" w:color="auto"/>
            </w:tcBorders>
            <w:shd w:val="clear" w:color="000000" w:fill="FFFF99"/>
            <w:noWrap/>
            <w:vAlign w:val="center"/>
            <w:hideMark/>
          </w:tcPr>
          <w:p w14:paraId="274E51E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11</w:t>
            </w:r>
          </w:p>
        </w:tc>
        <w:tc>
          <w:tcPr>
            <w:tcW w:w="909" w:type="dxa"/>
            <w:tcBorders>
              <w:top w:val="nil"/>
              <w:left w:val="single" w:sz="4" w:space="0" w:color="auto"/>
              <w:bottom w:val="nil"/>
              <w:right w:val="single" w:sz="4" w:space="0" w:color="auto"/>
            </w:tcBorders>
            <w:shd w:val="clear" w:color="000000" w:fill="FFFF99"/>
            <w:noWrap/>
            <w:vAlign w:val="center"/>
            <w:hideMark/>
          </w:tcPr>
          <w:p w14:paraId="02A823F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11</w:t>
            </w:r>
          </w:p>
        </w:tc>
        <w:tc>
          <w:tcPr>
            <w:tcW w:w="778" w:type="dxa"/>
            <w:tcBorders>
              <w:top w:val="nil"/>
              <w:left w:val="nil"/>
              <w:bottom w:val="nil"/>
              <w:right w:val="single" w:sz="4" w:space="0" w:color="auto"/>
            </w:tcBorders>
            <w:shd w:val="clear" w:color="auto" w:fill="auto"/>
            <w:noWrap/>
            <w:vAlign w:val="center"/>
            <w:hideMark/>
          </w:tcPr>
          <w:p w14:paraId="0778BBE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15</w:t>
            </w:r>
          </w:p>
        </w:tc>
        <w:tc>
          <w:tcPr>
            <w:tcW w:w="1038" w:type="dxa"/>
            <w:tcBorders>
              <w:top w:val="nil"/>
              <w:left w:val="nil"/>
              <w:bottom w:val="nil"/>
              <w:right w:val="nil"/>
            </w:tcBorders>
            <w:shd w:val="clear" w:color="auto" w:fill="auto"/>
            <w:noWrap/>
            <w:vAlign w:val="center"/>
            <w:hideMark/>
          </w:tcPr>
          <w:p w14:paraId="3DCD92D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365</w:t>
            </w:r>
          </w:p>
        </w:tc>
        <w:tc>
          <w:tcPr>
            <w:tcW w:w="1139" w:type="dxa"/>
            <w:tcBorders>
              <w:top w:val="nil"/>
              <w:left w:val="single" w:sz="4" w:space="0" w:color="auto"/>
              <w:bottom w:val="nil"/>
              <w:right w:val="single" w:sz="4" w:space="0" w:color="auto"/>
            </w:tcBorders>
            <w:shd w:val="clear" w:color="auto" w:fill="auto"/>
            <w:noWrap/>
            <w:vAlign w:val="center"/>
            <w:hideMark/>
          </w:tcPr>
          <w:p w14:paraId="12863D1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744</w:t>
            </w:r>
          </w:p>
        </w:tc>
        <w:tc>
          <w:tcPr>
            <w:tcW w:w="992" w:type="dxa"/>
            <w:tcBorders>
              <w:top w:val="nil"/>
              <w:left w:val="nil"/>
              <w:bottom w:val="nil"/>
              <w:right w:val="single" w:sz="8" w:space="0" w:color="auto"/>
            </w:tcBorders>
            <w:shd w:val="clear" w:color="auto" w:fill="auto"/>
            <w:noWrap/>
            <w:vAlign w:val="center"/>
            <w:hideMark/>
          </w:tcPr>
          <w:p w14:paraId="42E2C930" w14:textId="351E46C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714</w:t>
            </w:r>
          </w:p>
        </w:tc>
      </w:tr>
      <w:tr w:rsidR="00E86E31" w:rsidRPr="008B7007" w14:paraId="6005D2BA"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56CC2A90"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Agency services</w:t>
            </w:r>
          </w:p>
        </w:tc>
        <w:tc>
          <w:tcPr>
            <w:tcW w:w="428" w:type="dxa"/>
            <w:tcBorders>
              <w:top w:val="nil"/>
              <w:left w:val="single" w:sz="4" w:space="0" w:color="auto"/>
              <w:bottom w:val="nil"/>
              <w:right w:val="single" w:sz="4" w:space="0" w:color="auto"/>
            </w:tcBorders>
            <w:shd w:val="clear" w:color="auto" w:fill="auto"/>
            <w:noWrap/>
            <w:vAlign w:val="bottom"/>
            <w:hideMark/>
          </w:tcPr>
          <w:p w14:paraId="7189C8E0"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4DEC2F2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222</w:t>
            </w:r>
          </w:p>
        </w:tc>
        <w:tc>
          <w:tcPr>
            <w:tcW w:w="668" w:type="dxa"/>
            <w:tcBorders>
              <w:top w:val="nil"/>
              <w:left w:val="single" w:sz="4" w:space="0" w:color="auto"/>
              <w:bottom w:val="nil"/>
              <w:right w:val="single" w:sz="4" w:space="0" w:color="auto"/>
            </w:tcBorders>
            <w:shd w:val="clear" w:color="000000" w:fill="FFFF99"/>
            <w:noWrap/>
            <w:vAlign w:val="center"/>
            <w:hideMark/>
          </w:tcPr>
          <w:p w14:paraId="78DA266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56</w:t>
            </w:r>
          </w:p>
        </w:tc>
        <w:tc>
          <w:tcPr>
            <w:tcW w:w="718" w:type="dxa"/>
            <w:tcBorders>
              <w:top w:val="nil"/>
              <w:left w:val="single" w:sz="4" w:space="0" w:color="auto"/>
              <w:bottom w:val="nil"/>
              <w:right w:val="single" w:sz="4" w:space="0" w:color="auto"/>
            </w:tcBorders>
            <w:shd w:val="clear" w:color="000000" w:fill="FFFF99"/>
            <w:noWrap/>
            <w:vAlign w:val="center"/>
            <w:hideMark/>
          </w:tcPr>
          <w:p w14:paraId="6400874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56</w:t>
            </w:r>
          </w:p>
        </w:tc>
        <w:tc>
          <w:tcPr>
            <w:tcW w:w="720" w:type="dxa"/>
            <w:tcBorders>
              <w:top w:val="nil"/>
              <w:left w:val="single" w:sz="4" w:space="0" w:color="auto"/>
              <w:bottom w:val="nil"/>
              <w:right w:val="single" w:sz="4" w:space="0" w:color="auto"/>
            </w:tcBorders>
            <w:shd w:val="clear" w:color="000000" w:fill="FFFF99"/>
            <w:noWrap/>
            <w:vAlign w:val="center"/>
            <w:hideMark/>
          </w:tcPr>
          <w:p w14:paraId="03526F7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56</w:t>
            </w:r>
          </w:p>
        </w:tc>
        <w:tc>
          <w:tcPr>
            <w:tcW w:w="898" w:type="dxa"/>
            <w:tcBorders>
              <w:top w:val="nil"/>
              <w:left w:val="single" w:sz="4" w:space="0" w:color="auto"/>
              <w:bottom w:val="nil"/>
              <w:right w:val="single" w:sz="4" w:space="0" w:color="auto"/>
            </w:tcBorders>
            <w:shd w:val="clear" w:color="000000" w:fill="FFFF99"/>
            <w:noWrap/>
            <w:vAlign w:val="center"/>
            <w:hideMark/>
          </w:tcPr>
          <w:p w14:paraId="0C8AABF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222</w:t>
            </w:r>
          </w:p>
        </w:tc>
        <w:tc>
          <w:tcPr>
            <w:tcW w:w="851" w:type="dxa"/>
            <w:tcBorders>
              <w:top w:val="nil"/>
              <w:left w:val="single" w:sz="4" w:space="0" w:color="auto"/>
              <w:bottom w:val="nil"/>
              <w:right w:val="single" w:sz="4" w:space="0" w:color="auto"/>
            </w:tcBorders>
            <w:shd w:val="clear" w:color="000000" w:fill="FFFF99"/>
            <w:noWrap/>
            <w:vAlign w:val="center"/>
            <w:hideMark/>
          </w:tcPr>
          <w:p w14:paraId="3EF472C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56</w:t>
            </w:r>
          </w:p>
        </w:tc>
        <w:tc>
          <w:tcPr>
            <w:tcW w:w="778" w:type="dxa"/>
            <w:tcBorders>
              <w:top w:val="nil"/>
              <w:left w:val="single" w:sz="4" w:space="0" w:color="auto"/>
              <w:bottom w:val="nil"/>
              <w:right w:val="single" w:sz="4" w:space="0" w:color="auto"/>
            </w:tcBorders>
            <w:shd w:val="clear" w:color="000000" w:fill="FFFF99"/>
            <w:noWrap/>
            <w:vAlign w:val="center"/>
            <w:hideMark/>
          </w:tcPr>
          <w:p w14:paraId="42E549A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56</w:t>
            </w:r>
          </w:p>
        </w:tc>
        <w:tc>
          <w:tcPr>
            <w:tcW w:w="778" w:type="dxa"/>
            <w:tcBorders>
              <w:top w:val="nil"/>
              <w:left w:val="single" w:sz="4" w:space="0" w:color="auto"/>
              <w:bottom w:val="nil"/>
              <w:right w:val="single" w:sz="4" w:space="0" w:color="auto"/>
            </w:tcBorders>
            <w:shd w:val="clear" w:color="000000" w:fill="FFFF99"/>
            <w:noWrap/>
            <w:vAlign w:val="center"/>
            <w:hideMark/>
          </w:tcPr>
          <w:p w14:paraId="7146794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56</w:t>
            </w:r>
          </w:p>
        </w:tc>
        <w:tc>
          <w:tcPr>
            <w:tcW w:w="909" w:type="dxa"/>
            <w:tcBorders>
              <w:top w:val="nil"/>
              <w:left w:val="single" w:sz="4" w:space="0" w:color="auto"/>
              <w:bottom w:val="nil"/>
              <w:right w:val="single" w:sz="4" w:space="0" w:color="auto"/>
            </w:tcBorders>
            <w:shd w:val="clear" w:color="000000" w:fill="FFFF99"/>
            <w:noWrap/>
            <w:vAlign w:val="center"/>
            <w:hideMark/>
          </w:tcPr>
          <w:p w14:paraId="37A6B5A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222</w:t>
            </w:r>
          </w:p>
        </w:tc>
        <w:tc>
          <w:tcPr>
            <w:tcW w:w="648" w:type="dxa"/>
            <w:tcBorders>
              <w:top w:val="nil"/>
              <w:left w:val="single" w:sz="4" w:space="0" w:color="auto"/>
              <w:bottom w:val="nil"/>
              <w:right w:val="single" w:sz="4" w:space="0" w:color="auto"/>
            </w:tcBorders>
            <w:shd w:val="clear" w:color="000000" w:fill="FFFF99"/>
            <w:noWrap/>
            <w:vAlign w:val="center"/>
            <w:hideMark/>
          </w:tcPr>
          <w:p w14:paraId="119408C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33</w:t>
            </w:r>
          </w:p>
        </w:tc>
        <w:tc>
          <w:tcPr>
            <w:tcW w:w="909" w:type="dxa"/>
            <w:tcBorders>
              <w:top w:val="nil"/>
              <w:left w:val="single" w:sz="4" w:space="0" w:color="auto"/>
              <w:bottom w:val="nil"/>
              <w:right w:val="single" w:sz="4" w:space="0" w:color="auto"/>
            </w:tcBorders>
            <w:shd w:val="clear" w:color="000000" w:fill="FFFF99"/>
            <w:noWrap/>
            <w:vAlign w:val="center"/>
            <w:hideMark/>
          </w:tcPr>
          <w:p w14:paraId="7720D7A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33</w:t>
            </w:r>
          </w:p>
        </w:tc>
        <w:tc>
          <w:tcPr>
            <w:tcW w:w="778" w:type="dxa"/>
            <w:tcBorders>
              <w:top w:val="nil"/>
              <w:left w:val="nil"/>
              <w:bottom w:val="nil"/>
              <w:right w:val="single" w:sz="4" w:space="0" w:color="auto"/>
            </w:tcBorders>
            <w:shd w:val="clear" w:color="auto" w:fill="auto"/>
            <w:noWrap/>
            <w:vAlign w:val="center"/>
            <w:hideMark/>
          </w:tcPr>
          <w:p w14:paraId="41FF534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44</w:t>
            </w:r>
          </w:p>
        </w:tc>
        <w:tc>
          <w:tcPr>
            <w:tcW w:w="1038" w:type="dxa"/>
            <w:tcBorders>
              <w:top w:val="nil"/>
              <w:left w:val="nil"/>
              <w:bottom w:val="nil"/>
              <w:right w:val="nil"/>
            </w:tcBorders>
            <w:shd w:val="clear" w:color="auto" w:fill="auto"/>
            <w:noWrap/>
            <w:vAlign w:val="center"/>
            <w:hideMark/>
          </w:tcPr>
          <w:p w14:paraId="7B2AAA9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1 112</w:t>
            </w:r>
          </w:p>
        </w:tc>
        <w:tc>
          <w:tcPr>
            <w:tcW w:w="1139" w:type="dxa"/>
            <w:tcBorders>
              <w:top w:val="nil"/>
              <w:left w:val="single" w:sz="4" w:space="0" w:color="auto"/>
              <w:bottom w:val="nil"/>
              <w:right w:val="single" w:sz="4" w:space="0" w:color="auto"/>
            </w:tcBorders>
            <w:shd w:val="clear" w:color="auto" w:fill="auto"/>
            <w:noWrap/>
            <w:vAlign w:val="center"/>
            <w:hideMark/>
          </w:tcPr>
          <w:p w14:paraId="2EE0A22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1 202</w:t>
            </w:r>
          </w:p>
        </w:tc>
        <w:tc>
          <w:tcPr>
            <w:tcW w:w="992" w:type="dxa"/>
            <w:tcBorders>
              <w:top w:val="nil"/>
              <w:left w:val="nil"/>
              <w:bottom w:val="nil"/>
              <w:right w:val="single" w:sz="8" w:space="0" w:color="auto"/>
            </w:tcBorders>
            <w:shd w:val="clear" w:color="auto" w:fill="auto"/>
            <w:noWrap/>
            <w:vAlign w:val="center"/>
            <w:hideMark/>
          </w:tcPr>
          <w:p w14:paraId="7ABA8178" w14:textId="174B3F00"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1 156</w:t>
            </w:r>
          </w:p>
        </w:tc>
      </w:tr>
      <w:tr w:rsidR="00E86E31" w:rsidRPr="008B7007" w14:paraId="3BABEB7F"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5A720668"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Interest</w:t>
            </w:r>
          </w:p>
        </w:tc>
        <w:tc>
          <w:tcPr>
            <w:tcW w:w="428" w:type="dxa"/>
            <w:tcBorders>
              <w:top w:val="nil"/>
              <w:left w:val="single" w:sz="4" w:space="0" w:color="auto"/>
              <w:bottom w:val="nil"/>
              <w:right w:val="single" w:sz="4" w:space="0" w:color="auto"/>
            </w:tcBorders>
            <w:shd w:val="clear" w:color="auto" w:fill="auto"/>
            <w:noWrap/>
            <w:vAlign w:val="bottom"/>
            <w:hideMark/>
          </w:tcPr>
          <w:p w14:paraId="636C9FA4"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59354AF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6C88DCC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5989FD2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1DC2AD8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5088938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22914AD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3AF0B99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400C215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2C67870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1AB5016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2D0278D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52E1EBE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4024C28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5D48AB2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47DB1B1C" w14:textId="2C89199A"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36E95DA5"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4D76374F"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Interest earned from Receivables</w:t>
            </w:r>
          </w:p>
        </w:tc>
        <w:tc>
          <w:tcPr>
            <w:tcW w:w="428" w:type="dxa"/>
            <w:tcBorders>
              <w:top w:val="nil"/>
              <w:left w:val="single" w:sz="4" w:space="0" w:color="auto"/>
              <w:bottom w:val="nil"/>
              <w:right w:val="single" w:sz="4" w:space="0" w:color="auto"/>
            </w:tcBorders>
            <w:shd w:val="clear" w:color="auto" w:fill="auto"/>
            <w:noWrap/>
            <w:vAlign w:val="bottom"/>
            <w:hideMark/>
          </w:tcPr>
          <w:p w14:paraId="4B34B92D"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40B0C74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681</w:t>
            </w:r>
          </w:p>
        </w:tc>
        <w:tc>
          <w:tcPr>
            <w:tcW w:w="668" w:type="dxa"/>
            <w:tcBorders>
              <w:top w:val="nil"/>
              <w:left w:val="single" w:sz="4" w:space="0" w:color="auto"/>
              <w:bottom w:val="nil"/>
              <w:right w:val="single" w:sz="4" w:space="0" w:color="auto"/>
            </w:tcBorders>
            <w:shd w:val="clear" w:color="000000" w:fill="FFFF99"/>
            <w:noWrap/>
            <w:vAlign w:val="center"/>
            <w:hideMark/>
          </w:tcPr>
          <w:p w14:paraId="58D9665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170</w:t>
            </w:r>
          </w:p>
        </w:tc>
        <w:tc>
          <w:tcPr>
            <w:tcW w:w="718" w:type="dxa"/>
            <w:tcBorders>
              <w:top w:val="nil"/>
              <w:left w:val="single" w:sz="4" w:space="0" w:color="auto"/>
              <w:bottom w:val="nil"/>
              <w:right w:val="single" w:sz="4" w:space="0" w:color="auto"/>
            </w:tcBorders>
            <w:shd w:val="clear" w:color="000000" w:fill="FFFF99"/>
            <w:noWrap/>
            <w:vAlign w:val="center"/>
            <w:hideMark/>
          </w:tcPr>
          <w:p w14:paraId="27376A3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170</w:t>
            </w:r>
          </w:p>
        </w:tc>
        <w:tc>
          <w:tcPr>
            <w:tcW w:w="720" w:type="dxa"/>
            <w:tcBorders>
              <w:top w:val="nil"/>
              <w:left w:val="single" w:sz="4" w:space="0" w:color="auto"/>
              <w:bottom w:val="nil"/>
              <w:right w:val="single" w:sz="4" w:space="0" w:color="auto"/>
            </w:tcBorders>
            <w:shd w:val="clear" w:color="000000" w:fill="FFFF99"/>
            <w:noWrap/>
            <w:vAlign w:val="center"/>
            <w:hideMark/>
          </w:tcPr>
          <w:p w14:paraId="13F1FD8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170</w:t>
            </w:r>
          </w:p>
        </w:tc>
        <w:tc>
          <w:tcPr>
            <w:tcW w:w="898" w:type="dxa"/>
            <w:tcBorders>
              <w:top w:val="nil"/>
              <w:left w:val="single" w:sz="4" w:space="0" w:color="auto"/>
              <w:bottom w:val="nil"/>
              <w:right w:val="single" w:sz="4" w:space="0" w:color="auto"/>
            </w:tcBorders>
            <w:shd w:val="clear" w:color="000000" w:fill="FFFF99"/>
            <w:noWrap/>
            <w:vAlign w:val="center"/>
            <w:hideMark/>
          </w:tcPr>
          <w:p w14:paraId="4597ACB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681</w:t>
            </w:r>
          </w:p>
        </w:tc>
        <w:tc>
          <w:tcPr>
            <w:tcW w:w="851" w:type="dxa"/>
            <w:tcBorders>
              <w:top w:val="nil"/>
              <w:left w:val="single" w:sz="4" w:space="0" w:color="auto"/>
              <w:bottom w:val="nil"/>
              <w:right w:val="single" w:sz="4" w:space="0" w:color="auto"/>
            </w:tcBorders>
            <w:shd w:val="clear" w:color="000000" w:fill="FFFF99"/>
            <w:noWrap/>
            <w:vAlign w:val="center"/>
            <w:hideMark/>
          </w:tcPr>
          <w:p w14:paraId="66CA84D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170</w:t>
            </w:r>
          </w:p>
        </w:tc>
        <w:tc>
          <w:tcPr>
            <w:tcW w:w="778" w:type="dxa"/>
            <w:tcBorders>
              <w:top w:val="nil"/>
              <w:left w:val="single" w:sz="4" w:space="0" w:color="auto"/>
              <w:bottom w:val="nil"/>
              <w:right w:val="single" w:sz="4" w:space="0" w:color="auto"/>
            </w:tcBorders>
            <w:shd w:val="clear" w:color="000000" w:fill="FFFF99"/>
            <w:noWrap/>
            <w:vAlign w:val="center"/>
            <w:hideMark/>
          </w:tcPr>
          <w:p w14:paraId="0256C5B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170</w:t>
            </w:r>
          </w:p>
        </w:tc>
        <w:tc>
          <w:tcPr>
            <w:tcW w:w="778" w:type="dxa"/>
            <w:tcBorders>
              <w:top w:val="nil"/>
              <w:left w:val="single" w:sz="4" w:space="0" w:color="auto"/>
              <w:bottom w:val="nil"/>
              <w:right w:val="single" w:sz="4" w:space="0" w:color="auto"/>
            </w:tcBorders>
            <w:shd w:val="clear" w:color="000000" w:fill="FFFF99"/>
            <w:noWrap/>
            <w:vAlign w:val="center"/>
            <w:hideMark/>
          </w:tcPr>
          <w:p w14:paraId="55EC756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170</w:t>
            </w:r>
          </w:p>
        </w:tc>
        <w:tc>
          <w:tcPr>
            <w:tcW w:w="909" w:type="dxa"/>
            <w:tcBorders>
              <w:top w:val="nil"/>
              <w:left w:val="single" w:sz="4" w:space="0" w:color="auto"/>
              <w:bottom w:val="nil"/>
              <w:right w:val="single" w:sz="4" w:space="0" w:color="auto"/>
            </w:tcBorders>
            <w:shd w:val="clear" w:color="000000" w:fill="FFFF99"/>
            <w:noWrap/>
            <w:vAlign w:val="center"/>
            <w:hideMark/>
          </w:tcPr>
          <w:p w14:paraId="6B61659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681</w:t>
            </w:r>
          </w:p>
        </w:tc>
        <w:tc>
          <w:tcPr>
            <w:tcW w:w="648" w:type="dxa"/>
            <w:tcBorders>
              <w:top w:val="nil"/>
              <w:left w:val="single" w:sz="4" w:space="0" w:color="auto"/>
              <w:bottom w:val="nil"/>
              <w:right w:val="single" w:sz="4" w:space="0" w:color="auto"/>
            </w:tcBorders>
            <w:shd w:val="clear" w:color="000000" w:fill="FFFF99"/>
            <w:noWrap/>
            <w:vAlign w:val="center"/>
            <w:hideMark/>
          </w:tcPr>
          <w:p w14:paraId="1283029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102</w:t>
            </w:r>
          </w:p>
        </w:tc>
        <w:tc>
          <w:tcPr>
            <w:tcW w:w="909" w:type="dxa"/>
            <w:tcBorders>
              <w:top w:val="nil"/>
              <w:left w:val="single" w:sz="4" w:space="0" w:color="auto"/>
              <w:bottom w:val="nil"/>
              <w:right w:val="single" w:sz="4" w:space="0" w:color="auto"/>
            </w:tcBorders>
            <w:shd w:val="clear" w:color="000000" w:fill="FFFF99"/>
            <w:noWrap/>
            <w:vAlign w:val="center"/>
            <w:hideMark/>
          </w:tcPr>
          <w:p w14:paraId="4706047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102</w:t>
            </w:r>
          </w:p>
        </w:tc>
        <w:tc>
          <w:tcPr>
            <w:tcW w:w="778" w:type="dxa"/>
            <w:tcBorders>
              <w:top w:val="nil"/>
              <w:left w:val="nil"/>
              <w:bottom w:val="nil"/>
              <w:right w:val="single" w:sz="4" w:space="0" w:color="auto"/>
            </w:tcBorders>
            <w:shd w:val="clear" w:color="auto" w:fill="auto"/>
            <w:noWrap/>
            <w:vAlign w:val="center"/>
            <w:hideMark/>
          </w:tcPr>
          <w:p w14:paraId="4CE6EF6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136</w:t>
            </w:r>
          </w:p>
        </w:tc>
        <w:tc>
          <w:tcPr>
            <w:tcW w:w="1038" w:type="dxa"/>
            <w:tcBorders>
              <w:top w:val="nil"/>
              <w:left w:val="nil"/>
              <w:bottom w:val="nil"/>
              <w:right w:val="nil"/>
            </w:tcBorders>
            <w:shd w:val="clear" w:color="auto" w:fill="auto"/>
            <w:noWrap/>
            <w:vAlign w:val="center"/>
            <w:hideMark/>
          </w:tcPr>
          <w:p w14:paraId="527AFA8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3 405</w:t>
            </w:r>
          </w:p>
        </w:tc>
        <w:tc>
          <w:tcPr>
            <w:tcW w:w="1139" w:type="dxa"/>
            <w:tcBorders>
              <w:top w:val="nil"/>
              <w:left w:val="single" w:sz="4" w:space="0" w:color="auto"/>
              <w:bottom w:val="nil"/>
              <w:right w:val="single" w:sz="4" w:space="0" w:color="auto"/>
            </w:tcBorders>
            <w:shd w:val="clear" w:color="auto" w:fill="auto"/>
            <w:noWrap/>
            <w:vAlign w:val="center"/>
            <w:hideMark/>
          </w:tcPr>
          <w:p w14:paraId="52EA5BD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0</w:t>
            </w:r>
          </w:p>
        </w:tc>
        <w:tc>
          <w:tcPr>
            <w:tcW w:w="992" w:type="dxa"/>
            <w:tcBorders>
              <w:top w:val="nil"/>
              <w:left w:val="nil"/>
              <w:bottom w:val="nil"/>
              <w:right w:val="single" w:sz="8" w:space="0" w:color="auto"/>
            </w:tcBorders>
            <w:shd w:val="clear" w:color="auto" w:fill="auto"/>
            <w:noWrap/>
            <w:vAlign w:val="center"/>
            <w:hideMark/>
          </w:tcPr>
          <w:p w14:paraId="03D253E6" w14:textId="21071BA3"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0</w:t>
            </w:r>
          </w:p>
        </w:tc>
      </w:tr>
      <w:tr w:rsidR="00E86E31" w:rsidRPr="008B7007" w14:paraId="310F3635"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31BA5A89"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Interest earned from Current and </w:t>
            </w:r>
            <w:proofErr w:type="spellStart"/>
            <w:r w:rsidRPr="008B7007">
              <w:rPr>
                <w:rFonts w:ascii="Arial Narrow" w:hAnsi="Arial Narrow" w:cs="Arial"/>
                <w:sz w:val="16"/>
                <w:szCs w:val="16"/>
                <w:lang w:val="en-ZA" w:eastAsia="en-ZA"/>
              </w:rPr>
              <w:t>Non Current</w:t>
            </w:r>
            <w:proofErr w:type="spellEnd"/>
            <w:r w:rsidRPr="008B7007">
              <w:rPr>
                <w:rFonts w:ascii="Arial Narrow" w:hAnsi="Arial Narrow" w:cs="Arial"/>
                <w:sz w:val="16"/>
                <w:szCs w:val="16"/>
                <w:lang w:val="en-ZA" w:eastAsia="en-ZA"/>
              </w:rPr>
              <w:t xml:space="preserve"> Assets</w:t>
            </w:r>
          </w:p>
        </w:tc>
        <w:tc>
          <w:tcPr>
            <w:tcW w:w="428" w:type="dxa"/>
            <w:tcBorders>
              <w:top w:val="nil"/>
              <w:left w:val="single" w:sz="4" w:space="0" w:color="auto"/>
              <w:bottom w:val="nil"/>
              <w:right w:val="single" w:sz="4" w:space="0" w:color="auto"/>
            </w:tcBorders>
            <w:shd w:val="clear" w:color="auto" w:fill="auto"/>
            <w:noWrap/>
            <w:vAlign w:val="bottom"/>
            <w:hideMark/>
          </w:tcPr>
          <w:p w14:paraId="552FFA35"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2C9EA53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1 242</w:t>
            </w:r>
          </w:p>
        </w:tc>
        <w:tc>
          <w:tcPr>
            <w:tcW w:w="668" w:type="dxa"/>
            <w:tcBorders>
              <w:top w:val="nil"/>
              <w:left w:val="single" w:sz="4" w:space="0" w:color="auto"/>
              <w:bottom w:val="nil"/>
              <w:right w:val="single" w:sz="4" w:space="0" w:color="auto"/>
            </w:tcBorders>
            <w:shd w:val="clear" w:color="000000" w:fill="FFFF99"/>
            <w:noWrap/>
            <w:vAlign w:val="center"/>
            <w:hideMark/>
          </w:tcPr>
          <w:p w14:paraId="5D33E56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310</w:t>
            </w:r>
          </w:p>
        </w:tc>
        <w:tc>
          <w:tcPr>
            <w:tcW w:w="718" w:type="dxa"/>
            <w:tcBorders>
              <w:top w:val="nil"/>
              <w:left w:val="single" w:sz="4" w:space="0" w:color="auto"/>
              <w:bottom w:val="nil"/>
              <w:right w:val="single" w:sz="4" w:space="0" w:color="auto"/>
            </w:tcBorders>
            <w:shd w:val="clear" w:color="000000" w:fill="FFFF99"/>
            <w:noWrap/>
            <w:vAlign w:val="center"/>
            <w:hideMark/>
          </w:tcPr>
          <w:p w14:paraId="2AF548E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310</w:t>
            </w:r>
          </w:p>
        </w:tc>
        <w:tc>
          <w:tcPr>
            <w:tcW w:w="720" w:type="dxa"/>
            <w:tcBorders>
              <w:top w:val="nil"/>
              <w:left w:val="single" w:sz="4" w:space="0" w:color="auto"/>
              <w:bottom w:val="nil"/>
              <w:right w:val="single" w:sz="4" w:space="0" w:color="auto"/>
            </w:tcBorders>
            <w:shd w:val="clear" w:color="000000" w:fill="FFFF99"/>
            <w:noWrap/>
            <w:vAlign w:val="center"/>
            <w:hideMark/>
          </w:tcPr>
          <w:p w14:paraId="1EFAE2F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310</w:t>
            </w:r>
          </w:p>
        </w:tc>
        <w:tc>
          <w:tcPr>
            <w:tcW w:w="898" w:type="dxa"/>
            <w:tcBorders>
              <w:top w:val="nil"/>
              <w:left w:val="single" w:sz="4" w:space="0" w:color="auto"/>
              <w:bottom w:val="nil"/>
              <w:right w:val="single" w:sz="4" w:space="0" w:color="auto"/>
            </w:tcBorders>
            <w:shd w:val="clear" w:color="000000" w:fill="FFFF99"/>
            <w:noWrap/>
            <w:vAlign w:val="center"/>
            <w:hideMark/>
          </w:tcPr>
          <w:p w14:paraId="19E2132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1 242</w:t>
            </w:r>
          </w:p>
        </w:tc>
        <w:tc>
          <w:tcPr>
            <w:tcW w:w="851" w:type="dxa"/>
            <w:tcBorders>
              <w:top w:val="nil"/>
              <w:left w:val="single" w:sz="4" w:space="0" w:color="auto"/>
              <w:bottom w:val="nil"/>
              <w:right w:val="single" w:sz="4" w:space="0" w:color="auto"/>
            </w:tcBorders>
            <w:shd w:val="clear" w:color="000000" w:fill="FFFF99"/>
            <w:noWrap/>
            <w:vAlign w:val="center"/>
            <w:hideMark/>
          </w:tcPr>
          <w:p w14:paraId="11053E1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310</w:t>
            </w:r>
          </w:p>
        </w:tc>
        <w:tc>
          <w:tcPr>
            <w:tcW w:w="778" w:type="dxa"/>
            <w:tcBorders>
              <w:top w:val="nil"/>
              <w:left w:val="single" w:sz="4" w:space="0" w:color="auto"/>
              <w:bottom w:val="nil"/>
              <w:right w:val="single" w:sz="4" w:space="0" w:color="auto"/>
            </w:tcBorders>
            <w:shd w:val="clear" w:color="000000" w:fill="FFFF99"/>
            <w:noWrap/>
            <w:vAlign w:val="center"/>
            <w:hideMark/>
          </w:tcPr>
          <w:p w14:paraId="112CF04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310</w:t>
            </w:r>
          </w:p>
        </w:tc>
        <w:tc>
          <w:tcPr>
            <w:tcW w:w="778" w:type="dxa"/>
            <w:tcBorders>
              <w:top w:val="nil"/>
              <w:left w:val="single" w:sz="4" w:space="0" w:color="auto"/>
              <w:bottom w:val="nil"/>
              <w:right w:val="single" w:sz="4" w:space="0" w:color="auto"/>
            </w:tcBorders>
            <w:shd w:val="clear" w:color="000000" w:fill="FFFF99"/>
            <w:noWrap/>
            <w:vAlign w:val="center"/>
            <w:hideMark/>
          </w:tcPr>
          <w:p w14:paraId="040A6C1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310</w:t>
            </w:r>
          </w:p>
        </w:tc>
        <w:tc>
          <w:tcPr>
            <w:tcW w:w="909" w:type="dxa"/>
            <w:tcBorders>
              <w:top w:val="nil"/>
              <w:left w:val="single" w:sz="4" w:space="0" w:color="auto"/>
              <w:bottom w:val="nil"/>
              <w:right w:val="single" w:sz="4" w:space="0" w:color="auto"/>
            </w:tcBorders>
            <w:shd w:val="clear" w:color="000000" w:fill="FFFF99"/>
            <w:noWrap/>
            <w:vAlign w:val="center"/>
            <w:hideMark/>
          </w:tcPr>
          <w:p w14:paraId="1EE0C2B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1 242</w:t>
            </w:r>
          </w:p>
        </w:tc>
        <w:tc>
          <w:tcPr>
            <w:tcW w:w="648" w:type="dxa"/>
            <w:tcBorders>
              <w:top w:val="nil"/>
              <w:left w:val="single" w:sz="4" w:space="0" w:color="auto"/>
              <w:bottom w:val="nil"/>
              <w:right w:val="single" w:sz="4" w:space="0" w:color="auto"/>
            </w:tcBorders>
            <w:shd w:val="clear" w:color="000000" w:fill="FFFF99"/>
            <w:noWrap/>
            <w:vAlign w:val="center"/>
            <w:hideMark/>
          </w:tcPr>
          <w:p w14:paraId="2F998CB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186</w:t>
            </w:r>
          </w:p>
        </w:tc>
        <w:tc>
          <w:tcPr>
            <w:tcW w:w="909" w:type="dxa"/>
            <w:tcBorders>
              <w:top w:val="nil"/>
              <w:left w:val="single" w:sz="4" w:space="0" w:color="auto"/>
              <w:bottom w:val="nil"/>
              <w:right w:val="single" w:sz="4" w:space="0" w:color="auto"/>
            </w:tcBorders>
            <w:shd w:val="clear" w:color="000000" w:fill="FFFF99"/>
            <w:noWrap/>
            <w:vAlign w:val="center"/>
            <w:hideMark/>
          </w:tcPr>
          <w:p w14:paraId="30B90E5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186</w:t>
            </w:r>
          </w:p>
        </w:tc>
        <w:tc>
          <w:tcPr>
            <w:tcW w:w="778" w:type="dxa"/>
            <w:tcBorders>
              <w:top w:val="nil"/>
              <w:left w:val="nil"/>
              <w:bottom w:val="nil"/>
              <w:right w:val="single" w:sz="4" w:space="0" w:color="auto"/>
            </w:tcBorders>
            <w:shd w:val="clear" w:color="auto" w:fill="auto"/>
            <w:noWrap/>
            <w:vAlign w:val="center"/>
            <w:hideMark/>
          </w:tcPr>
          <w:p w14:paraId="46681E1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248</w:t>
            </w:r>
          </w:p>
        </w:tc>
        <w:tc>
          <w:tcPr>
            <w:tcW w:w="1038" w:type="dxa"/>
            <w:tcBorders>
              <w:top w:val="nil"/>
              <w:left w:val="nil"/>
              <w:bottom w:val="nil"/>
              <w:right w:val="nil"/>
            </w:tcBorders>
            <w:shd w:val="clear" w:color="auto" w:fill="auto"/>
            <w:noWrap/>
            <w:vAlign w:val="center"/>
            <w:hideMark/>
          </w:tcPr>
          <w:p w14:paraId="2356FCD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6 210</w:t>
            </w:r>
          </w:p>
        </w:tc>
        <w:tc>
          <w:tcPr>
            <w:tcW w:w="1139" w:type="dxa"/>
            <w:tcBorders>
              <w:top w:val="nil"/>
              <w:left w:val="single" w:sz="4" w:space="0" w:color="auto"/>
              <w:bottom w:val="nil"/>
              <w:right w:val="single" w:sz="4" w:space="0" w:color="auto"/>
            </w:tcBorders>
            <w:shd w:val="clear" w:color="auto" w:fill="auto"/>
            <w:noWrap/>
            <w:vAlign w:val="center"/>
            <w:hideMark/>
          </w:tcPr>
          <w:p w14:paraId="5B2ED5E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6 717</w:t>
            </w:r>
          </w:p>
        </w:tc>
        <w:tc>
          <w:tcPr>
            <w:tcW w:w="992" w:type="dxa"/>
            <w:tcBorders>
              <w:top w:val="nil"/>
              <w:left w:val="nil"/>
              <w:bottom w:val="nil"/>
              <w:right w:val="single" w:sz="8" w:space="0" w:color="auto"/>
            </w:tcBorders>
            <w:shd w:val="clear" w:color="auto" w:fill="auto"/>
            <w:noWrap/>
            <w:vAlign w:val="center"/>
            <w:hideMark/>
          </w:tcPr>
          <w:p w14:paraId="2ED15DFB" w14:textId="4D4046F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6 458</w:t>
            </w:r>
          </w:p>
        </w:tc>
      </w:tr>
      <w:tr w:rsidR="00E86E31" w:rsidRPr="008B7007" w14:paraId="75B70614"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2F9F68CB"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Dividends</w:t>
            </w:r>
          </w:p>
        </w:tc>
        <w:tc>
          <w:tcPr>
            <w:tcW w:w="428" w:type="dxa"/>
            <w:tcBorders>
              <w:top w:val="nil"/>
              <w:left w:val="single" w:sz="4" w:space="0" w:color="auto"/>
              <w:bottom w:val="nil"/>
              <w:right w:val="single" w:sz="4" w:space="0" w:color="auto"/>
            </w:tcBorders>
            <w:shd w:val="clear" w:color="auto" w:fill="auto"/>
            <w:noWrap/>
            <w:vAlign w:val="bottom"/>
            <w:hideMark/>
          </w:tcPr>
          <w:p w14:paraId="11840FE9"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1263212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7FFBC84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793E65D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69D4D4A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24EFAAE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197CCA7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636F3F6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3DE0DB1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7640E3E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3275099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4EFE921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1737763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45BDF69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23AAC37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6918C128" w14:textId="363BE858"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0115795E"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09711259"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Rent on Land</w:t>
            </w:r>
          </w:p>
        </w:tc>
        <w:tc>
          <w:tcPr>
            <w:tcW w:w="428" w:type="dxa"/>
            <w:tcBorders>
              <w:top w:val="nil"/>
              <w:left w:val="single" w:sz="4" w:space="0" w:color="auto"/>
              <w:bottom w:val="nil"/>
              <w:right w:val="single" w:sz="4" w:space="0" w:color="auto"/>
            </w:tcBorders>
            <w:shd w:val="clear" w:color="auto" w:fill="auto"/>
            <w:noWrap/>
            <w:vAlign w:val="bottom"/>
            <w:hideMark/>
          </w:tcPr>
          <w:p w14:paraId="51D99528"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233BFB8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4F2DDF6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2DE17A4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3E1D685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093883F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582B2A3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0B00570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271689F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26B7C94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73B2A9D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282AD4F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0E39716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4CC1776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350EA09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0D3338C4" w14:textId="370EF1F8"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548B554F"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2FDDCD89"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Rental from Fixed Assets</w:t>
            </w:r>
          </w:p>
        </w:tc>
        <w:tc>
          <w:tcPr>
            <w:tcW w:w="428" w:type="dxa"/>
            <w:tcBorders>
              <w:top w:val="nil"/>
              <w:left w:val="single" w:sz="4" w:space="0" w:color="auto"/>
              <w:bottom w:val="nil"/>
              <w:right w:val="single" w:sz="4" w:space="0" w:color="auto"/>
            </w:tcBorders>
            <w:shd w:val="clear" w:color="auto" w:fill="auto"/>
            <w:noWrap/>
            <w:vAlign w:val="bottom"/>
            <w:hideMark/>
          </w:tcPr>
          <w:p w14:paraId="6B22D80F"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32C7B43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433</w:t>
            </w:r>
          </w:p>
        </w:tc>
        <w:tc>
          <w:tcPr>
            <w:tcW w:w="668" w:type="dxa"/>
            <w:tcBorders>
              <w:top w:val="nil"/>
              <w:left w:val="single" w:sz="4" w:space="0" w:color="auto"/>
              <w:bottom w:val="nil"/>
              <w:right w:val="single" w:sz="4" w:space="0" w:color="auto"/>
            </w:tcBorders>
            <w:shd w:val="clear" w:color="000000" w:fill="FFFF99"/>
            <w:noWrap/>
            <w:vAlign w:val="center"/>
            <w:hideMark/>
          </w:tcPr>
          <w:p w14:paraId="325A894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108</w:t>
            </w:r>
          </w:p>
        </w:tc>
        <w:tc>
          <w:tcPr>
            <w:tcW w:w="718" w:type="dxa"/>
            <w:tcBorders>
              <w:top w:val="nil"/>
              <w:left w:val="single" w:sz="4" w:space="0" w:color="auto"/>
              <w:bottom w:val="nil"/>
              <w:right w:val="single" w:sz="4" w:space="0" w:color="auto"/>
            </w:tcBorders>
            <w:shd w:val="clear" w:color="000000" w:fill="FFFF99"/>
            <w:noWrap/>
            <w:vAlign w:val="center"/>
            <w:hideMark/>
          </w:tcPr>
          <w:p w14:paraId="5650A7E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108</w:t>
            </w:r>
          </w:p>
        </w:tc>
        <w:tc>
          <w:tcPr>
            <w:tcW w:w="720" w:type="dxa"/>
            <w:tcBorders>
              <w:top w:val="nil"/>
              <w:left w:val="single" w:sz="4" w:space="0" w:color="auto"/>
              <w:bottom w:val="nil"/>
              <w:right w:val="single" w:sz="4" w:space="0" w:color="auto"/>
            </w:tcBorders>
            <w:shd w:val="clear" w:color="000000" w:fill="FFFF99"/>
            <w:noWrap/>
            <w:vAlign w:val="center"/>
            <w:hideMark/>
          </w:tcPr>
          <w:p w14:paraId="6F463D9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108</w:t>
            </w:r>
          </w:p>
        </w:tc>
        <w:tc>
          <w:tcPr>
            <w:tcW w:w="898" w:type="dxa"/>
            <w:tcBorders>
              <w:top w:val="nil"/>
              <w:left w:val="single" w:sz="4" w:space="0" w:color="auto"/>
              <w:bottom w:val="nil"/>
              <w:right w:val="single" w:sz="4" w:space="0" w:color="auto"/>
            </w:tcBorders>
            <w:shd w:val="clear" w:color="000000" w:fill="FFFF99"/>
            <w:noWrap/>
            <w:vAlign w:val="center"/>
            <w:hideMark/>
          </w:tcPr>
          <w:p w14:paraId="74B54FD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433</w:t>
            </w:r>
          </w:p>
        </w:tc>
        <w:tc>
          <w:tcPr>
            <w:tcW w:w="851" w:type="dxa"/>
            <w:tcBorders>
              <w:top w:val="nil"/>
              <w:left w:val="single" w:sz="4" w:space="0" w:color="auto"/>
              <w:bottom w:val="nil"/>
              <w:right w:val="single" w:sz="4" w:space="0" w:color="auto"/>
            </w:tcBorders>
            <w:shd w:val="clear" w:color="000000" w:fill="FFFF99"/>
            <w:noWrap/>
            <w:vAlign w:val="center"/>
            <w:hideMark/>
          </w:tcPr>
          <w:p w14:paraId="6AC5260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108</w:t>
            </w:r>
          </w:p>
        </w:tc>
        <w:tc>
          <w:tcPr>
            <w:tcW w:w="778" w:type="dxa"/>
            <w:tcBorders>
              <w:top w:val="nil"/>
              <w:left w:val="single" w:sz="4" w:space="0" w:color="auto"/>
              <w:bottom w:val="nil"/>
              <w:right w:val="single" w:sz="4" w:space="0" w:color="auto"/>
            </w:tcBorders>
            <w:shd w:val="clear" w:color="000000" w:fill="FFFF99"/>
            <w:noWrap/>
            <w:vAlign w:val="center"/>
            <w:hideMark/>
          </w:tcPr>
          <w:p w14:paraId="2851A20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108</w:t>
            </w:r>
          </w:p>
        </w:tc>
        <w:tc>
          <w:tcPr>
            <w:tcW w:w="778" w:type="dxa"/>
            <w:tcBorders>
              <w:top w:val="nil"/>
              <w:left w:val="single" w:sz="4" w:space="0" w:color="auto"/>
              <w:bottom w:val="nil"/>
              <w:right w:val="single" w:sz="4" w:space="0" w:color="auto"/>
            </w:tcBorders>
            <w:shd w:val="clear" w:color="000000" w:fill="FFFF99"/>
            <w:noWrap/>
            <w:vAlign w:val="center"/>
            <w:hideMark/>
          </w:tcPr>
          <w:p w14:paraId="5EC2CB2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108</w:t>
            </w:r>
          </w:p>
        </w:tc>
        <w:tc>
          <w:tcPr>
            <w:tcW w:w="909" w:type="dxa"/>
            <w:tcBorders>
              <w:top w:val="nil"/>
              <w:left w:val="single" w:sz="4" w:space="0" w:color="auto"/>
              <w:bottom w:val="nil"/>
              <w:right w:val="single" w:sz="4" w:space="0" w:color="auto"/>
            </w:tcBorders>
            <w:shd w:val="clear" w:color="000000" w:fill="FFFF99"/>
            <w:noWrap/>
            <w:vAlign w:val="center"/>
            <w:hideMark/>
          </w:tcPr>
          <w:p w14:paraId="71F774D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433</w:t>
            </w:r>
          </w:p>
        </w:tc>
        <w:tc>
          <w:tcPr>
            <w:tcW w:w="648" w:type="dxa"/>
            <w:tcBorders>
              <w:top w:val="nil"/>
              <w:left w:val="single" w:sz="4" w:space="0" w:color="auto"/>
              <w:bottom w:val="nil"/>
              <w:right w:val="single" w:sz="4" w:space="0" w:color="auto"/>
            </w:tcBorders>
            <w:shd w:val="clear" w:color="000000" w:fill="FFFF99"/>
            <w:noWrap/>
            <w:vAlign w:val="center"/>
            <w:hideMark/>
          </w:tcPr>
          <w:p w14:paraId="3D4B7E9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65</w:t>
            </w:r>
          </w:p>
        </w:tc>
        <w:tc>
          <w:tcPr>
            <w:tcW w:w="909" w:type="dxa"/>
            <w:tcBorders>
              <w:top w:val="nil"/>
              <w:left w:val="single" w:sz="4" w:space="0" w:color="auto"/>
              <w:bottom w:val="nil"/>
              <w:right w:val="single" w:sz="4" w:space="0" w:color="auto"/>
            </w:tcBorders>
            <w:shd w:val="clear" w:color="000000" w:fill="FFFF99"/>
            <w:noWrap/>
            <w:vAlign w:val="center"/>
            <w:hideMark/>
          </w:tcPr>
          <w:p w14:paraId="1443DF7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65</w:t>
            </w:r>
          </w:p>
        </w:tc>
        <w:tc>
          <w:tcPr>
            <w:tcW w:w="778" w:type="dxa"/>
            <w:tcBorders>
              <w:top w:val="nil"/>
              <w:left w:val="nil"/>
              <w:bottom w:val="nil"/>
              <w:right w:val="single" w:sz="4" w:space="0" w:color="auto"/>
            </w:tcBorders>
            <w:shd w:val="clear" w:color="auto" w:fill="auto"/>
            <w:noWrap/>
            <w:vAlign w:val="center"/>
            <w:hideMark/>
          </w:tcPr>
          <w:p w14:paraId="0ADFA63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87</w:t>
            </w:r>
          </w:p>
        </w:tc>
        <w:tc>
          <w:tcPr>
            <w:tcW w:w="1038" w:type="dxa"/>
            <w:tcBorders>
              <w:top w:val="nil"/>
              <w:left w:val="nil"/>
              <w:bottom w:val="nil"/>
              <w:right w:val="nil"/>
            </w:tcBorders>
            <w:shd w:val="clear" w:color="auto" w:fill="auto"/>
            <w:noWrap/>
            <w:vAlign w:val="center"/>
            <w:hideMark/>
          </w:tcPr>
          <w:p w14:paraId="40F7DC8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2 163</w:t>
            </w:r>
          </w:p>
        </w:tc>
        <w:tc>
          <w:tcPr>
            <w:tcW w:w="1139" w:type="dxa"/>
            <w:tcBorders>
              <w:top w:val="nil"/>
              <w:left w:val="single" w:sz="4" w:space="0" w:color="auto"/>
              <w:bottom w:val="nil"/>
              <w:right w:val="single" w:sz="4" w:space="0" w:color="auto"/>
            </w:tcBorders>
            <w:shd w:val="clear" w:color="auto" w:fill="auto"/>
            <w:noWrap/>
            <w:vAlign w:val="center"/>
            <w:hideMark/>
          </w:tcPr>
          <w:p w14:paraId="7FD4E7E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2 339</w:t>
            </w:r>
          </w:p>
        </w:tc>
        <w:tc>
          <w:tcPr>
            <w:tcW w:w="992" w:type="dxa"/>
            <w:tcBorders>
              <w:top w:val="nil"/>
              <w:left w:val="nil"/>
              <w:bottom w:val="nil"/>
              <w:right w:val="single" w:sz="8" w:space="0" w:color="auto"/>
            </w:tcBorders>
            <w:shd w:val="clear" w:color="auto" w:fill="auto"/>
            <w:noWrap/>
            <w:vAlign w:val="center"/>
            <w:hideMark/>
          </w:tcPr>
          <w:p w14:paraId="25D0C110" w14:textId="78B8668A"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2 249</w:t>
            </w:r>
          </w:p>
        </w:tc>
      </w:tr>
      <w:tr w:rsidR="00E86E31" w:rsidRPr="008B7007" w14:paraId="4741D567"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00549105"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Licence and permits</w:t>
            </w:r>
          </w:p>
        </w:tc>
        <w:tc>
          <w:tcPr>
            <w:tcW w:w="428" w:type="dxa"/>
            <w:tcBorders>
              <w:top w:val="nil"/>
              <w:left w:val="single" w:sz="4" w:space="0" w:color="auto"/>
              <w:bottom w:val="nil"/>
              <w:right w:val="single" w:sz="4" w:space="0" w:color="auto"/>
            </w:tcBorders>
            <w:shd w:val="clear" w:color="auto" w:fill="auto"/>
            <w:noWrap/>
            <w:vAlign w:val="bottom"/>
            <w:hideMark/>
          </w:tcPr>
          <w:p w14:paraId="474C0DB6"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4BB6CEF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40</w:t>
            </w:r>
          </w:p>
        </w:tc>
        <w:tc>
          <w:tcPr>
            <w:tcW w:w="668" w:type="dxa"/>
            <w:tcBorders>
              <w:top w:val="nil"/>
              <w:left w:val="single" w:sz="4" w:space="0" w:color="auto"/>
              <w:bottom w:val="nil"/>
              <w:right w:val="single" w:sz="4" w:space="0" w:color="auto"/>
            </w:tcBorders>
            <w:shd w:val="clear" w:color="000000" w:fill="FFFF99"/>
            <w:noWrap/>
            <w:vAlign w:val="center"/>
            <w:hideMark/>
          </w:tcPr>
          <w:p w14:paraId="3F2FC04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w:t>
            </w:r>
          </w:p>
        </w:tc>
        <w:tc>
          <w:tcPr>
            <w:tcW w:w="718" w:type="dxa"/>
            <w:tcBorders>
              <w:top w:val="nil"/>
              <w:left w:val="single" w:sz="4" w:space="0" w:color="auto"/>
              <w:bottom w:val="nil"/>
              <w:right w:val="single" w:sz="4" w:space="0" w:color="auto"/>
            </w:tcBorders>
            <w:shd w:val="clear" w:color="000000" w:fill="FFFF99"/>
            <w:noWrap/>
            <w:vAlign w:val="center"/>
            <w:hideMark/>
          </w:tcPr>
          <w:p w14:paraId="25EFA9F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w:t>
            </w:r>
          </w:p>
        </w:tc>
        <w:tc>
          <w:tcPr>
            <w:tcW w:w="720" w:type="dxa"/>
            <w:tcBorders>
              <w:top w:val="nil"/>
              <w:left w:val="single" w:sz="4" w:space="0" w:color="auto"/>
              <w:bottom w:val="nil"/>
              <w:right w:val="single" w:sz="4" w:space="0" w:color="auto"/>
            </w:tcBorders>
            <w:shd w:val="clear" w:color="000000" w:fill="FFFF99"/>
            <w:noWrap/>
            <w:vAlign w:val="center"/>
            <w:hideMark/>
          </w:tcPr>
          <w:p w14:paraId="7657A06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w:t>
            </w:r>
          </w:p>
        </w:tc>
        <w:tc>
          <w:tcPr>
            <w:tcW w:w="898" w:type="dxa"/>
            <w:tcBorders>
              <w:top w:val="nil"/>
              <w:left w:val="single" w:sz="4" w:space="0" w:color="auto"/>
              <w:bottom w:val="nil"/>
              <w:right w:val="single" w:sz="4" w:space="0" w:color="auto"/>
            </w:tcBorders>
            <w:shd w:val="clear" w:color="000000" w:fill="FFFF99"/>
            <w:noWrap/>
            <w:vAlign w:val="center"/>
            <w:hideMark/>
          </w:tcPr>
          <w:p w14:paraId="1AB2449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40</w:t>
            </w:r>
          </w:p>
        </w:tc>
        <w:tc>
          <w:tcPr>
            <w:tcW w:w="851" w:type="dxa"/>
            <w:tcBorders>
              <w:top w:val="nil"/>
              <w:left w:val="single" w:sz="4" w:space="0" w:color="auto"/>
              <w:bottom w:val="nil"/>
              <w:right w:val="single" w:sz="4" w:space="0" w:color="auto"/>
            </w:tcBorders>
            <w:shd w:val="clear" w:color="000000" w:fill="FFFF99"/>
            <w:noWrap/>
            <w:vAlign w:val="center"/>
            <w:hideMark/>
          </w:tcPr>
          <w:p w14:paraId="43FD804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w:t>
            </w:r>
          </w:p>
        </w:tc>
        <w:tc>
          <w:tcPr>
            <w:tcW w:w="778" w:type="dxa"/>
            <w:tcBorders>
              <w:top w:val="nil"/>
              <w:left w:val="single" w:sz="4" w:space="0" w:color="auto"/>
              <w:bottom w:val="nil"/>
              <w:right w:val="single" w:sz="4" w:space="0" w:color="auto"/>
            </w:tcBorders>
            <w:shd w:val="clear" w:color="000000" w:fill="FFFF99"/>
            <w:noWrap/>
            <w:vAlign w:val="center"/>
            <w:hideMark/>
          </w:tcPr>
          <w:p w14:paraId="6F2E616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w:t>
            </w:r>
          </w:p>
        </w:tc>
        <w:tc>
          <w:tcPr>
            <w:tcW w:w="778" w:type="dxa"/>
            <w:tcBorders>
              <w:top w:val="nil"/>
              <w:left w:val="single" w:sz="4" w:space="0" w:color="auto"/>
              <w:bottom w:val="nil"/>
              <w:right w:val="single" w:sz="4" w:space="0" w:color="auto"/>
            </w:tcBorders>
            <w:shd w:val="clear" w:color="000000" w:fill="FFFF99"/>
            <w:noWrap/>
            <w:vAlign w:val="center"/>
            <w:hideMark/>
          </w:tcPr>
          <w:p w14:paraId="615BAF2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w:t>
            </w:r>
          </w:p>
        </w:tc>
        <w:tc>
          <w:tcPr>
            <w:tcW w:w="909" w:type="dxa"/>
            <w:tcBorders>
              <w:top w:val="nil"/>
              <w:left w:val="single" w:sz="4" w:space="0" w:color="auto"/>
              <w:bottom w:val="nil"/>
              <w:right w:val="single" w:sz="4" w:space="0" w:color="auto"/>
            </w:tcBorders>
            <w:shd w:val="clear" w:color="000000" w:fill="FFFF99"/>
            <w:noWrap/>
            <w:vAlign w:val="center"/>
            <w:hideMark/>
          </w:tcPr>
          <w:p w14:paraId="155BDD1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40</w:t>
            </w:r>
          </w:p>
        </w:tc>
        <w:tc>
          <w:tcPr>
            <w:tcW w:w="648" w:type="dxa"/>
            <w:tcBorders>
              <w:top w:val="nil"/>
              <w:left w:val="single" w:sz="4" w:space="0" w:color="auto"/>
              <w:bottom w:val="nil"/>
              <w:right w:val="single" w:sz="4" w:space="0" w:color="auto"/>
            </w:tcBorders>
            <w:shd w:val="clear" w:color="000000" w:fill="FFFF99"/>
            <w:noWrap/>
            <w:vAlign w:val="center"/>
            <w:hideMark/>
          </w:tcPr>
          <w:p w14:paraId="003E68D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w:t>
            </w:r>
          </w:p>
        </w:tc>
        <w:tc>
          <w:tcPr>
            <w:tcW w:w="909" w:type="dxa"/>
            <w:tcBorders>
              <w:top w:val="nil"/>
              <w:left w:val="single" w:sz="4" w:space="0" w:color="auto"/>
              <w:bottom w:val="nil"/>
              <w:right w:val="single" w:sz="4" w:space="0" w:color="auto"/>
            </w:tcBorders>
            <w:shd w:val="clear" w:color="000000" w:fill="FFFF99"/>
            <w:noWrap/>
            <w:vAlign w:val="center"/>
            <w:hideMark/>
          </w:tcPr>
          <w:p w14:paraId="7549E37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w:t>
            </w:r>
          </w:p>
        </w:tc>
        <w:tc>
          <w:tcPr>
            <w:tcW w:w="778" w:type="dxa"/>
            <w:tcBorders>
              <w:top w:val="nil"/>
              <w:left w:val="nil"/>
              <w:bottom w:val="nil"/>
              <w:right w:val="single" w:sz="4" w:space="0" w:color="auto"/>
            </w:tcBorders>
            <w:shd w:val="clear" w:color="auto" w:fill="auto"/>
            <w:noWrap/>
            <w:vAlign w:val="center"/>
            <w:hideMark/>
          </w:tcPr>
          <w:p w14:paraId="2EA9204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w:t>
            </w:r>
          </w:p>
        </w:tc>
        <w:tc>
          <w:tcPr>
            <w:tcW w:w="1038" w:type="dxa"/>
            <w:tcBorders>
              <w:top w:val="nil"/>
              <w:left w:val="nil"/>
              <w:bottom w:val="nil"/>
              <w:right w:val="nil"/>
            </w:tcBorders>
            <w:shd w:val="clear" w:color="auto" w:fill="auto"/>
            <w:noWrap/>
            <w:vAlign w:val="center"/>
            <w:hideMark/>
          </w:tcPr>
          <w:p w14:paraId="294750C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202</w:t>
            </w:r>
          </w:p>
        </w:tc>
        <w:tc>
          <w:tcPr>
            <w:tcW w:w="1139" w:type="dxa"/>
            <w:tcBorders>
              <w:top w:val="nil"/>
              <w:left w:val="single" w:sz="4" w:space="0" w:color="auto"/>
              <w:bottom w:val="nil"/>
              <w:right w:val="single" w:sz="4" w:space="0" w:color="auto"/>
            </w:tcBorders>
            <w:shd w:val="clear" w:color="auto" w:fill="auto"/>
            <w:noWrap/>
            <w:vAlign w:val="center"/>
            <w:hideMark/>
          </w:tcPr>
          <w:p w14:paraId="2FF2C31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219</w:t>
            </w:r>
          </w:p>
        </w:tc>
        <w:tc>
          <w:tcPr>
            <w:tcW w:w="992" w:type="dxa"/>
            <w:tcBorders>
              <w:top w:val="nil"/>
              <w:left w:val="nil"/>
              <w:bottom w:val="nil"/>
              <w:right w:val="single" w:sz="8" w:space="0" w:color="auto"/>
            </w:tcBorders>
            <w:shd w:val="clear" w:color="auto" w:fill="auto"/>
            <w:noWrap/>
            <w:vAlign w:val="center"/>
            <w:hideMark/>
          </w:tcPr>
          <w:p w14:paraId="0F338A00" w14:textId="7A2C38FC"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210</w:t>
            </w:r>
          </w:p>
        </w:tc>
      </w:tr>
      <w:tr w:rsidR="00E86E31" w:rsidRPr="008B7007" w14:paraId="22DCD8DA"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43A49B1F"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Operational Revenue</w:t>
            </w:r>
          </w:p>
        </w:tc>
        <w:tc>
          <w:tcPr>
            <w:tcW w:w="428" w:type="dxa"/>
            <w:tcBorders>
              <w:top w:val="nil"/>
              <w:left w:val="single" w:sz="4" w:space="0" w:color="auto"/>
              <w:bottom w:val="nil"/>
              <w:right w:val="single" w:sz="4" w:space="0" w:color="auto"/>
            </w:tcBorders>
            <w:shd w:val="clear" w:color="auto" w:fill="auto"/>
            <w:noWrap/>
            <w:vAlign w:val="bottom"/>
            <w:hideMark/>
          </w:tcPr>
          <w:p w14:paraId="1CDFD1C6"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517F66C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28</w:t>
            </w:r>
          </w:p>
        </w:tc>
        <w:tc>
          <w:tcPr>
            <w:tcW w:w="668" w:type="dxa"/>
            <w:tcBorders>
              <w:top w:val="nil"/>
              <w:left w:val="single" w:sz="4" w:space="0" w:color="auto"/>
              <w:bottom w:val="nil"/>
              <w:right w:val="single" w:sz="4" w:space="0" w:color="auto"/>
            </w:tcBorders>
            <w:shd w:val="clear" w:color="000000" w:fill="FFFF99"/>
            <w:noWrap/>
            <w:vAlign w:val="center"/>
            <w:hideMark/>
          </w:tcPr>
          <w:p w14:paraId="1F96D5E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w:t>
            </w:r>
          </w:p>
        </w:tc>
        <w:tc>
          <w:tcPr>
            <w:tcW w:w="718" w:type="dxa"/>
            <w:tcBorders>
              <w:top w:val="nil"/>
              <w:left w:val="single" w:sz="4" w:space="0" w:color="auto"/>
              <w:bottom w:val="nil"/>
              <w:right w:val="single" w:sz="4" w:space="0" w:color="auto"/>
            </w:tcBorders>
            <w:shd w:val="clear" w:color="000000" w:fill="FFFF99"/>
            <w:noWrap/>
            <w:vAlign w:val="center"/>
            <w:hideMark/>
          </w:tcPr>
          <w:p w14:paraId="7899EC0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w:t>
            </w:r>
          </w:p>
        </w:tc>
        <w:tc>
          <w:tcPr>
            <w:tcW w:w="720" w:type="dxa"/>
            <w:tcBorders>
              <w:top w:val="nil"/>
              <w:left w:val="single" w:sz="4" w:space="0" w:color="auto"/>
              <w:bottom w:val="nil"/>
              <w:right w:val="single" w:sz="4" w:space="0" w:color="auto"/>
            </w:tcBorders>
            <w:shd w:val="clear" w:color="000000" w:fill="FFFF99"/>
            <w:noWrap/>
            <w:vAlign w:val="center"/>
            <w:hideMark/>
          </w:tcPr>
          <w:p w14:paraId="4401410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w:t>
            </w:r>
          </w:p>
        </w:tc>
        <w:tc>
          <w:tcPr>
            <w:tcW w:w="898" w:type="dxa"/>
            <w:tcBorders>
              <w:top w:val="nil"/>
              <w:left w:val="single" w:sz="4" w:space="0" w:color="auto"/>
              <w:bottom w:val="nil"/>
              <w:right w:val="single" w:sz="4" w:space="0" w:color="auto"/>
            </w:tcBorders>
            <w:shd w:val="clear" w:color="000000" w:fill="FFFF99"/>
            <w:noWrap/>
            <w:vAlign w:val="center"/>
            <w:hideMark/>
          </w:tcPr>
          <w:p w14:paraId="7F27A97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28</w:t>
            </w:r>
          </w:p>
        </w:tc>
        <w:tc>
          <w:tcPr>
            <w:tcW w:w="851" w:type="dxa"/>
            <w:tcBorders>
              <w:top w:val="nil"/>
              <w:left w:val="single" w:sz="4" w:space="0" w:color="auto"/>
              <w:bottom w:val="nil"/>
              <w:right w:val="single" w:sz="4" w:space="0" w:color="auto"/>
            </w:tcBorders>
            <w:shd w:val="clear" w:color="000000" w:fill="FFFF99"/>
            <w:noWrap/>
            <w:vAlign w:val="center"/>
            <w:hideMark/>
          </w:tcPr>
          <w:p w14:paraId="2F9E105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w:t>
            </w:r>
          </w:p>
        </w:tc>
        <w:tc>
          <w:tcPr>
            <w:tcW w:w="778" w:type="dxa"/>
            <w:tcBorders>
              <w:top w:val="nil"/>
              <w:left w:val="single" w:sz="4" w:space="0" w:color="auto"/>
              <w:bottom w:val="nil"/>
              <w:right w:val="single" w:sz="4" w:space="0" w:color="auto"/>
            </w:tcBorders>
            <w:shd w:val="clear" w:color="000000" w:fill="FFFF99"/>
            <w:noWrap/>
            <w:vAlign w:val="center"/>
            <w:hideMark/>
          </w:tcPr>
          <w:p w14:paraId="5DE634E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w:t>
            </w:r>
          </w:p>
        </w:tc>
        <w:tc>
          <w:tcPr>
            <w:tcW w:w="778" w:type="dxa"/>
            <w:tcBorders>
              <w:top w:val="nil"/>
              <w:left w:val="single" w:sz="4" w:space="0" w:color="auto"/>
              <w:bottom w:val="nil"/>
              <w:right w:val="single" w:sz="4" w:space="0" w:color="auto"/>
            </w:tcBorders>
            <w:shd w:val="clear" w:color="000000" w:fill="FFFF99"/>
            <w:noWrap/>
            <w:vAlign w:val="center"/>
            <w:hideMark/>
          </w:tcPr>
          <w:p w14:paraId="63890E9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w:t>
            </w:r>
          </w:p>
        </w:tc>
        <w:tc>
          <w:tcPr>
            <w:tcW w:w="909" w:type="dxa"/>
            <w:tcBorders>
              <w:top w:val="nil"/>
              <w:left w:val="single" w:sz="4" w:space="0" w:color="auto"/>
              <w:bottom w:val="nil"/>
              <w:right w:val="single" w:sz="4" w:space="0" w:color="auto"/>
            </w:tcBorders>
            <w:shd w:val="clear" w:color="000000" w:fill="FFFF99"/>
            <w:noWrap/>
            <w:vAlign w:val="center"/>
            <w:hideMark/>
          </w:tcPr>
          <w:p w14:paraId="1C025E7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28</w:t>
            </w:r>
          </w:p>
        </w:tc>
        <w:tc>
          <w:tcPr>
            <w:tcW w:w="648" w:type="dxa"/>
            <w:tcBorders>
              <w:top w:val="nil"/>
              <w:left w:val="single" w:sz="4" w:space="0" w:color="auto"/>
              <w:bottom w:val="nil"/>
              <w:right w:val="single" w:sz="4" w:space="0" w:color="auto"/>
            </w:tcBorders>
            <w:shd w:val="clear" w:color="000000" w:fill="FFFF99"/>
            <w:noWrap/>
            <w:vAlign w:val="center"/>
            <w:hideMark/>
          </w:tcPr>
          <w:p w14:paraId="21EE2B3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w:t>
            </w:r>
          </w:p>
        </w:tc>
        <w:tc>
          <w:tcPr>
            <w:tcW w:w="909" w:type="dxa"/>
            <w:tcBorders>
              <w:top w:val="nil"/>
              <w:left w:val="single" w:sz="4" w:space="0" w:color="auto"/>
              <w:bottom w:val="nil"/>
              <w:right w:val="single" w:sz="4" w:space="0" w:color="auto"/>
            </w:tcBorders>
            <w:shd w:val="clear" w:color="000000" w:fill="FFFF99"/>
            <w:noWrap/>
            <w:vAlign w:val="center"/>
            <w:hideMark/>
          </w:tcPr>
          <w:p w14:paraId="48FC6A6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w:t>
            </w:r>
          </w:p>
        </w:tc>
        <w:tc>
          <w:tcPr>
            <w:tcW w:w="778" w:type="dxa"/>
            <w:tcBorders>
              <w:top w:val="nil"/>
              <w:left w:val="nil"/>
              <w:bottom w:val="nil"/>
              <w:right w:val="single" w:sz="4" w:space="0" w:color="auto"/>
            </w:tcBorders>
            <w:shd w:val="clear" w:color="auto" w:fill="auto"/>
            <w:noWrap/>
            <w:vAlign w:val="center"/>
            <w:hideMark/>
          </w:tcPr>
          <w:p w14:paraId="168A6BE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w:t>
            </w:r>
          </w:p>
        </w:tc>
        <w:tc>
          <w:tcPr>
            <w:tcW w:w="1038" w:type="dxa"/>
            <w:tcBorders>
              <w:top w:val="nil"/>
              <w:left w:val="nil"/>
              <w:bottom w:val="nil"/>
              <w:right w:val="nil"/>
            </w:tcBorders>
            <w:shd w:val="clear" w:color="auto" w:fill="auto"/>
            <w:noWrap/>
            <w:vAlign w:val="center"/>
            <w:hideMark/>
          </w:tcPr>
          <w:p w14:paraId="5759394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140</w:t>
            </w:r>
          </w:p>
        </w:tc>
        <w:tc>
          <w:tcPr>
            <w:tcW w:w="1139" w:type="dxa"/>
            <w:tcBorders>
              <w:top w:val="nil"/>
              <w:left w:val="single" w:sz="4" w:space="0" w:color="auto"/>
              <w:bottom w:val="nil"/>
              <w:right w:val="single" w:sz="4" w:space="0" w:color="auto"/>
            </w:tcBorders>
            <w:shd w:val="clear" w:color="auto" w:fill="auto"/>
            <w:noWrap/>
            <w:vAlign w:val="center"/>
            <w:hideMark/>
          </w:tcPr>
          <w:p w14:paraId="14F74EE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3 702</w:t>
            </w:r>
          </w:p>
        </w:tc>
        <w:tc>
          <w:tcPr>
            <w:tcW w:w="992" w:type="dxa"/>
            <w:tcBorders>
              <w:top w:val="nil"/>
              <w:left w:val="nil"/>
              <w:bottom w:val="nil"/>
              <w:right w:val="single" w:sz="8" w:space="0" w:color="auto"/>
            </w:tcBorders>
            <w:shd w:val="clear" w:color="auto" w:fill="auto"/>
            <w:noWrap/>
            <w:vAlign w:val="center"/>
            <w:hideMark/>
          </w:tcPr>
          <w:p w14:paraId="6E99F1C4" w14:textId="60E6F7B3"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3 561</w:t>
            </w:r>
          </w:p>
        </w:tc>
      </w:tr>
      <w:tr w:rsidR="00E86E31" w:rsidRPr="008B7007" w14:paraId="4C3BED6A"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0D77E55C"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Non-Exchange Revenue</w:t>
            </w:r>
          </w:p>
        </w:tc>
        <w:tc>
          <w:tcPr>
            <w:tcW w:w="428" w:type="dxa"/>
            <w:tcBorders>
              <w:top w:val="nil"/>
              <w:left w:val="single" w:sz="4" w:space="0" w:color="auto"/>
              <w:bottom w:val="nil"/>
              <w:right w:val="single" w:sz="4" w:space="0" w:color="auto"/>
            </w:tcBorders>
            <w:shd w:val="clear" w:color="auto" w:fill="auto"/>
            <w:noWrap/>
            <w:vAlign w:val="bottom"/>
            <w:hideMark/>
          </w:tcPr>
          <w:p w14:paraId="4BA6BCCF"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nil"/>
              <w:bottom w:val="nil"/>
              <w:right w:val="single" w:sz="4" w:space="0" w:color="auto"/>
            </w:tcBorders>
            <w:shd w:val="clear" w:color="auto" w:fill="auto"/>
            <w:vAlign w:val="center"/>
            <w:hideMark/>
          </w:tcPr>
          <w:p w14:paraId="56A6287D" w14:textId="77777777" w:rsidR="00E86E31" w:rsidRPr="008B7007" w:rsidRDefault="00E86E31" w:rsidP="00ED6252">
            <w:pPr>
              <w:jc w:val="center"/>
              <w:rPr>
                <w:rFonts w:ascii="Arial Narrow" w:hAnsi="Arial Narrow" w:cs="Arial"/>
                <w:b/>
                <w:bCs/>
                <w:sz w:val="16"/>
                <w:szCs w:val="16"/>
                <w:lang w:val="en-ZA" w:eastAsia="en-ZA"/>
              </w:rPr>
            </w:pPr>
          </w:p>
        </w:tc>
        <w:tc>
          <w:tcPr>
            <w:tcW w:w="668" w:type="dxa"/>
            <w:tcBorders>
              <w:top w:val="nil"/>
              <w:left w:val="nil"/>
              <w:bottom w:val="nil"/>
              <w:right w:val="single" w:sz="4" w:space="0" w:color="auto"/>
            </w:tcBorders>
            <w:shd w:val="clear" w:color="auto" w:fill="auto"/>
            <w:vAlign w:val="center"/>
            <w:hideMark/>
          </w:tcPr>
          <w:p w14:paraId="3F6C34B4" w14:textId="77777777" w:rsidR="00E86E31" w:rsidRPr="008B7007" w:rsidRDefault="00E86E31" w:rsidP="00ED6252">
            <w:pPr>
              <w:jc w:val="center"/>
              <w:rPr>
                <w:rFonts w:ascii="Arial Narrow" w:hAnsi="Arial Narrow" w:cs="Arial"/>
                <w:b/>
                <w:bCs/>
                <w:sz w:val="16"/>
                <w:szCs w:val="16"/>
                <w:lang w:val="en-ZA" w:eastAsia="en-ZA"/>
              </w:rPr>
            </w:pPr>
          </w:p>
        </w:tc>
        <w:tc>
          <w:tcPr>
            <w:tcW w:w="718" w:type="dxa"/>
            <w:tcBorders>
              <w:top w:val="nil"/>
              <w:left w:val="nil"/>
              <w:bottom w:val="nil"/>
              <w:right w:val="single" w:sz="4" w:space="0" w:color="auto"/>
            </w:tcBorders>
            <w:shd w:val="clear" w:color="auto" w:fill="auto"/>
            <w:vAlign w:val="center"/>
            <w:hideMark/>
          </w:tcPr>
          <w:p w14:paraId="352EA972" w14:textId="77777777" w:rsidR="00E86E31" w:rsidRPr="008B7007" w:rsidRDefault="00E86E31" w:rsidP="00ED6252">
            <w:pPr>
              <w:jc w:val="center"/>
              <w:rPr>
                <w:rFonts w:ascii="Arial Narrow" w:hAnsi="Arial Narrow" w:cs="Arial"/>
                <w:b/>
                <w:bCs/>
                <w:sz w:val="16"/>
                <w:szCs w:val="16"/>
                <w:lang w:val="en-ZA" w:eastAsia="en-ZA"/>
              </w:rPr>
            </w:pPr>
          </w:p>
        </w:tc>
        <w:tc>
          <w:tcPr>
            <w:tcW w:w="720" w:type="dxa"/>
            <w:tcBorders>
              <w:top w:val="nil"/>
              <w:left w:val="nil"/>
              <w:bottom w:val="nil"/>
              <w:right w:val="single" w:sz="4" w:space="0" w:color="auto"/>
            </w:tcBorders>
            <w:shd w:val="clear" w:color="auto" w:fill="auto"/>
            <w:vAlign w:val="center"/>
            <w:hideMark/>
          </w:tcPr>
          <w:p w14:paraId="5A273BE6" w14:textId="77777777" w:rsidR="00E86E31" w:rsidRPr="008B7007" w:rsidRDefault="00E86E31" w:rsidP="00ED6252">
            <w:pPr>
              <w:jc w:val="center"/>
              <w:rPr>
                <w:rFonts w:ascii="Arial Narrow" w:hAnsi="Arial Narrow" w:cs="Arial"/>
                <w:b/>
                <w:bCs/>
                <w:sz w:val="16"/>
                <w:szCs w:val="16"/>
                <w:lang w:val="en-ZA" w:eastAsia="en-ZA"/>
              </w:rPr>
            </w:pPr>
          </w:p>
        </w:tc>
        <w:tc>
          <w:tcPr>
            <w:tcW w:w="898" w:type="dxa"/>
            <w:tcBorders>
              <w:top w:val="nil"/>
              <w:left w:val="nil"/>
              <w:bottom w:val="nil"/>
              <w:right w:val="single" w:sz="4" w:space="0" w:color="auto"/>
            </w:tcBorders>
            <w:shd w:val="clear" w:color="auto" w:fill="auto"/>
            <w:vAlign w:val="center"/>
            <w:hideMark/>
          </w:tcPr>
          <w:p w14:paraId="2E31DD51" w14:textId="77777777" w:rsidR="00E86E31" w:rsidRPr="008B7007" w:rsidRDefault="00E86E31" w:rsidP="00ED6252">
            <w:pPr>
              <w:jc w:val="center"/>
              <w:rPr>
                <w:rFonts w:ascii="Arial Narrow" w:hAnsi="Arial Narrow" w:cs="Arial"/>
                <w:b/>
                <w:bCs/>
                <w:sz w:val="16"/>
                <w:szCs w:val="16"/>
                <w:lang w:val="en-ZA" w:eastAsia="en-ZA"/>
              </w:rPr>
            </w:pPr>
          </w:p>
        </w:tc>
        <w:tc>
          <w:tcPr>
            <w:tcW w:w="851" w:type="dxa"/>
            <w:tcBorders>
              <w:top w:val="nil"/>
              <w:left w:val="nil"/>
              <w:bottom w:val="nil"/>
              <w:right w:val="single" w:sz="4" w:space="0" w:color="auto"/>
            </w:tcBorders>
            <w:shd w:val="clear" w:color="auto" w:fill="auto"/>
            <w:vAlign w:val="center"/>
            <w:hideMark/>
          </w:tcPr>
          <w:p w14:paraId="4A044271" w14:textId="77777777" w:rsidR="00E86E31" w:rsidRPr="008B7007" w:rsidRDefault="00E86E31" w:rsidP="00ED6252">
            <w:pPr>
              <w:jc w:val="center"/>
              <w:rPr>
                <w:rFonts w:ascii="Arial Narrow" w:hAnsi="Arial Narrow" w:cs="Arial"/>
                <w:b/>
                <w:bCs/>
                <w:sz w:val="16"/>
                <w:szCs w:val="16"/>
                <w:lang w:val="en-ZA" w:eastAsia="en-ZA"/>
              </w:rPr>
            </w:pPr>
          </w:p>
        </w:tc>
        <w:tc>
          <w:tcPr>
            <w:tcW w:w="778" w:type="dxa"/>
            <w:tcBorders>
              <w:top w:val="nil"/>
              <w:left w:val="nil"/>
              <w:bottom w:val="nil"/>
              <w:right w:val="single" w:sz="4" w:space="0" w:color="auto"/>
            </w:tcBorders>
            <w:shd w:val="clear" w:color="auto" w:fill="auto"/>
            <w:vAlign w:val="center"/>
            <w:hideMark/>
          </w:tcPr>
          <w:p w14:paraId="2075D6F9" w14:textId="77777777" w:rsidR="00E86E31" w:rsidRPr="008B7007" w:rsidRDefault="00E86E31" w:rsidP="00ED6252">
            <w:pPr>
              <w:jc w:val="center"/>
              <w:rPr>
                <w:rFonts w:ascii="Arial Narrow" w:hAnsi="Arial Narrow" w:cs="Arial"/>
                <w:b/>
                <w:bCs/>
                <w:sz w:val="16"/>
                <w:szCs w:val="16"/>
                <w:lang w:val="en-ZA" w:eastAsia="en-ZA"/>
              </w:rPr>
            </w:pPr>
          </w:p>
        </w:tc>
        <w:tc>
          <w:tcPr>
            <w:tcW w:w="778" w:type="dxa"/>
            <w:tcBorders>
              <w:top w:val="nil"/>
              <w:left w:val="nil"/>
              <w:bottom w:val="nil"/>
              <w:right w:val="single" w:sz="4" w:space="0" w:color="auto"/>
            </w:tcBorders>
            <w:shd w:val="clear" w:color="auto" w:fill="auto"/>
            <w:vAlign w:val="center"/>
            <w:hideMark/>
          </w:tcPr>
          <w:p w14:paraId="63C4D3D7" w14:textId="77777777" w:rsidR="00E86E31" w:rsidRPr="008B7007" w:rsidRDefault="00E86E31" w:rsidP="00ED6252">
            <w:pPr>
              <w:jc w:val="center"/>
              <w:rPr>
                <w:rFonts w:ascii="Arial Narrow" w:hAnsi="Arial Narrow" w:cs="Arial"/>
                <w:b/>
                <w:bCs/>
                <w:sz w:val="16"/>
                <w:szCs w:val="16"/>
                <w:lang w:val="en-ZA" w:eastAsia="en-ZA"/>
              </w:rPr>
            </w:pPr>
          </w:p>
        </w:tc>
        <w:tc>
          <w:tcPr>
            <w:tcW w:w="909" w:type="dxa"/>
            <w:tcBorders>
              <w:top w:val="nil"/>
              <w:left w:val="nil"/>
              <w:bottom w:val="nil"/>
              <w:right w:val="single" w:sz="4" w:space="0" w:color="auto"/>
            </w:tcBorders>
            <w:shd w:val="clear" w:color="auto" w:fill="auto"/>
            <w:vAlign w:val="center"/>
            <w:hideMark/>
          </w:tcPr>
          <w:p w14:paraId="10FFC097" w14:textId="77777777" w:rsidR="00E86E31" w:rsidRPr="008B7007" w:rsidRDefault="00E86E31" w:rsidP="00ED6252">
            <w:pPr>
              <w:jc w:val="center"/>
              <w:rPr>
                <w:rFonts w:ascii="Arial Narrow" w:hAnsi="Arial Narrow" w:cs="Arial"/>
                <w:b/>
                <w:bCs/>
                <w:sz w:val="16"/>
                <w:szCs w:val="16"/>
                <w:lang w:val="en-ZA" w:eastAsia="en-ZA"/>
              </w:rPr>
            </w:pPr>
          </w:p>
        </w:tc>
        <w:tc>
          <w:tcPr>
            <w:tcW w:w="648" w:type="dxa"/>
            <w:tcBorders>
              <w:top w:val="nil"/>
              <w:left w:val="nil"/>
              <w:bottom w:val="nil"/>
              <w:right w:val="single" w:sz="4" w:space="0" w:color="auto"/>
            </w:tcBorders>
            <w:shd w:val="clear" w:color="auto" w:fill="auto"/>
            <w:vAlign w:val="center"/>
            <w:hideMark/>
          </w:tcPr>
          <w:p w14:paraId="3E8C2065" w14:textId="77777777" w:rsidR="00E86E31" w:rsidRPr="008B7007" w:rsidRDefault="00E86E31" w:rsidP="00ED6252">
            <w:pPr>
              <w:jc w:val="center"/>
              <w:rPr>
                <w:rFonts w:ascii="Arial Narrow" w:hAnsi="Arial Narrow" w:cs="Arial"/>
                <w:b/>
                <w:bCs/>
                <w:sz w:val="16"/>
                <w:szCs w:val="16"/>
                <w:lang w:val="en-ZA" w:eastAsia="en-ZA"/>
              </w:rPr>
            </w:pPr>
          </w:p>
        </w:tc>
        <w:tc>
          <w:tcPr>
            <w:tcW w:w="909" w:type="dxa"/>
            <w:tcBorders>
              <w:top w:val="nil"/>
              <w:left w:val="nil"/>
              <w:bottom w:val="nil"/>
              <w:right w:val="single" w:sz="4" w:space="0" w:color="auto"/>
            </w:tcBorders>
            <w:shd w:val="clear" w:color="auto" w:fill="auto"/>
            <w:vAlign w:val="center"/>
            <w:hideMark/>
          </w:tcPr>
          <w:p w14:paraId="20C39DBB" w14:textId="77777777" w:rsidR="00E86E31" w:rsidRPr="008B7007" w:rsidRDefault="00E86E31" w:rsidP="00ED6252">
            <w:pPr>
              <w:jc w:val="center"/>
              <w:rPr>
                <w:rFonts w:ascii="Arial Narrow" w:hAnsi="Arial Narrow" w:cs="Arial"/>
                <w:b/>
                <w:bCs/>
                <w:sz w:val="16"/>
                <w:szCs w:val="16"/>
                <w:lang w:val="en-ZA" w:eastAsia="en-ZA"/>
              </w:rPr>
            </w:pPr>
          </w:p>
        </w:tc>
        <w:tc>
          <w:tcPr>
            <w:tcW w:w="778" w:type="dxa"/>
            <w:tcBorders>
              <w:top w:val="nil"/>
              <w:left w:val="nil"/>
              <w:bottom w:val="nil"/>
              <w:right w:val="single" w:sz="4" w:space="0" w:color="auto"/>
            </w:tcBorders>
            <w:shd w:val="clear" w:color="auto" w:fill="auto"/>
            <w:vAlign w:val="center"/>
            <w:hideMark/>
          </w:tcPr>
          <w:p w14:paraId="0B86DD03" w14:textId="77777777" w:rsidR="00E86E31" w:rsidRPr="008B7007" w:rsidRDefault="00E86E31" w:rsidP="00ED6252">
            <w:pPr>
              <w:jc w:val="center"/>
              <w:rPr>
                <w:rFonts w:ascii="Arial Narrow" w:hAnsi="Arial Narrow" w:cs="Arial"/>
                <w:b/>
                <w:bCs/>
                <w:sz w:val="16"/>
                <w:szCs w:val="16"/>
                <w:lang w:val="en-ZA" w:eastAsia="en-ZA"/>
              </w:rPr>
            </w:pPr>
          </w:p>
        </w:tc>
        <w:tc>
          <w:tcPr>
            <w:tcW w:w="1038" w:type="dxa"/>
            <w:tcBorders>
              <w:top w:val="nil"/>
              <w:left w:val="nil"/>
              <w:bottom w:val="nil"/>
              <w:right w:val="nil"/>
            </w:tcBorders>
            <w:shd w:val="clear" w:color="auto" w:fill="auto"/>
            <w:vAlign w:val="center"/>
            <w:hideMark/>
          </w:tcPr>
          <w:p w14:paraId="4FD979E8" w14:textId="77777777" w:rsidR="00E86E31" w:rsidRPr="008B7007" w:rsidRDefault="00E86E31" w:rsidP="00ED6252">
            <w:pPr>
              <w:jc w:val="center"/>
              <w:rPr>
                <w:rFonts w:ascii="Arial Narrow" w:hAnsi="Arial Narrow" w:cs="Arial"/>
                <w:b/>
                <w:bCs/>
                <w:sz w:val="16"/>
                <w:szCs w:val="16"/>
                <w:lang w:val="en-ZA" w:eastAsia="en-ZA"/>
              </w:rPr>
            </w:pPr>
          </w:p>
        </w:tc>
        <w:tc>
          <w:tcPr>
            <w:tcW w:w="1139" w:type="dxa"/>
            <w:tcBorders>
              <w:top w:val="nil"/>
              <w:left w:val="single" w:sz="4" w:space="0" w:color="auto"/>
              <w:bottom w:val="nil"/>
              <w:right w:val="single" w:sz="4" w:space="0" w:color="auto"/>
            </w:tcBorders>
            <w:shd w:val="clear" w:color="auto" w:fill="auto"/>
            <w:vAlign w:val="center"/>
            <w:hideMark/>
          </w:tcPr>
          <w:p w14:paraId="65268D80" w14:textId="77777777" w:rsidR="00E86E31" w:rsidRPr="008B7007" w:rsidRDefault="00E86E31" w:rsidP="00ED6252">
            <w:pPr>
              <w:jc w:val="center"/>
              <w:rPr>
                <w:rFonts w:ascii="Arial Narrow" w:hAnsi="Arial Narrow" w:cs="Arial"/>
                <w:b/>
                <w:bCs/>
                <w:sz w:val="16"/>
                <w:szCs w:val="16"/>
                <w:lang w:val="en-ZA" w:eastAsia="en-ZA"/>
              </w:rPr>
            </w:pPr>
          </w:p>
        </w:tc>
        <w:tc>
          <w:tcPr>
            <w:tcW w:w="992" w:type="dxa"/>
            <w:tcBorders>
              <w:top w:val="nil"/>
              <w:left w:val="nil"/>
              <w:bottom w:val="nil"/>
              <w:right w:val="single" w:sz="8" w:space="0" w:color="auto"/>
            </w:tcBorders>
            <w:shd w:val="clear" w:color="auto" w:fill="auto"/>
            <w:vAlign w:val="center"/>
            <w:hideMark/>
          </w:tcPr>
          <w:p w14:paraId="130F47A3" w14:textId="17B967CB" w:rsidR="00E86E31" w:rsidRPr="008B7007" w:rsidRDefault="00E86E31" w:rsidP="00ED6252">
            <w:pPr>
              <w:jc w:val="center"/>
              <w:rPr>
                <w:rFonts w:ascii="Arial Narrow" w:hAnsi="Arial Narrow" w:cs="Arial"/>
                <w:b/>
                <w:bCs/>
                <w:sz w:val="16"/>
                <w:szCs w:val="16"/>
                <w:lang w:val="en-ZA" w:eastAsia="en-ZA"/>
              </w:rPr>
            </w:pPr>
          </w:p>
        </w:tc>
      </w:tr>
      <w:tr w:rsidR="00E86E31" w:rsidRPr="008B7007" w14:paraId="1E121C0D"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320FD400"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Property rates</w:t>
            </w:r>
          </w:p>
        </w:tc>
        <w:tc>
          <w:tcPr>
            <w:tcW w:w="428" w:type="dxa"/>
            <w:tcBorders>
              <w:top w:val="nil"/>
              <w:left w:val="single" w:sz="4" w:space="0" w:color="auto"/>
              <w:bottom w:val="nil"/>
              <w:right w:val="single" w:sz="4" w:space="0" w:color="auto"/>
            </w:tcBorders>
            <w:shd w:val="clear" w:color="auto" w:fill="auto"/>
            <w:noWrap/>
            <w:vAlign w:val="bottom"/>
            <w:hideMark/>
          </w:tcPr>
          <w:p w14:paraId="2444CB55"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7E3952B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5 907</w:t>
            </w:r>
          </w:p>
        </w:tc>
        <w:tc>
          <w:tcPr>
            <w:tcW w:w="668" w:type="dxa"/>
            <w:tcBorders>
              <w:top w:val="nil"/>
              <w:left w:val="single" w:sz="4" w:space="0" w:color="auto"/>
              <w:bottom w:val="nil"/>
              <w:right w:val="single" w:sz="4" w:space="0" w:color="auto"/>
            </w:tcBorders>
            <w:shd w:val="clear" w:color="000000" w:fill="FFFF99"/>
            <w:noWrap/>
            <w:vAlign w:val="center"/>
            <w:hideMark/>
          </w:tcPr>
          <w:p w14:paraId="78274AA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1 477</w:t>
            </w:r>
          </w:p>
        </w:tc>
        <w:tc>
          <w:tcPr>
            <w:tcW w:w="718" w:type="dxa"/>
            <w:tcBorders>
              <w:top w:val="nil"/>
              <w:left w:val="single" w:sz="4" w:space="0" w:color="auto"/>
              <w:bottom w:val="nil"/>
              <w:right w:val="single" w:sz="4" w:space="0" w:color="auto"/>
            </w:tcBorders>
            <w:shd w:val="clear" w:color="000000" w:fill="FFFF99"/>
            <w:noWrap/>
            <w:vAlign w:val="center"/>
            <w:hideMark/>
          </w:tcPr>
          <w:p w14:paraId="166926D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1 477</w:t>
            </w:r>
          </w:p>
        </w:tc>
        <w:tc>
          <w:tcPr>
            <w:tcW w:w="720" w:type="dxa"/>
            <w:tcBorders>
              <w:top w:val="nil"/>
              <w:left w:val="single" w:sz="4" w:space="0" w:color="auto"/>
              <w:bottom w:val="nil"/>
              <w:right w:val="single" w:sz="4" w:space="0" w:color="auto"/>
            </w:tcBorders>
            <w:shd w:val="clear" w:color="000000" w:fill="FFFF99"/>
            <w:noWrap/>
            <w:vAlign w:val="center"/>
            <w:hideMark/>
          </w:tcPr>
          <w:p w14:paraId="5B04DFE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1 477</w:t>
            </w:r>
          </w:p>
        </w:tc>
        <w:tc>
          <w:tcPr>
            <w:tcW w:w="898" w:type="dxa"/>
            <w:tcBorders>
              <w:top w:val="nil"/>
              <w:left w:val="single" w:sz="4" w:space="0" w:color="auto"/>
              <w:bottom w:val="nil"/>
              <w:right w:val="single" w:sz="4" w:space="0" w:color="auto"/>
            </w:tcBorders>
            <w:shd w:val="clear" w:color="000000" w:fill="FFFF99"/>
            <w:noWrap/>
            <w:vAlign w:val="center"/>
            <w:hideMark/>
          </w:tcPr>
          <w:p w14:paraId="650E5EC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5 907</w:t>
            </w:r>
          </w:p>
        </w:tc>
        <w:tc>
          <w:tcPr>
            <w:tcW w:w="851" w:type="dxa"/>
            <w:tcBorders>
              <w:top w:val="nil"/>
              <w:left w:val="single" w:sz="4" w:space="0" w:color="auto"/>
              <w:bottom w:val="nil"/>
              <w:right w:val="single" w:sz="4" w:space="0" w:color="auto"/>
            </w:tcBorders>
            <w:shd w:val="clear" w:color="000000" w:fill="FFFF99"/>
            <w:noWrap/>
            <w:vAlign w:val="center"/>
            <w:hideMark/>
          </w:tcPr>
          <w:p w14:paraId="7358066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1 477</w:t>
            </w:r>
          </w:p>
        </w:tc>
        <w:tc>
          <w:tcPr>
            <w:tcW w:w="778" w:type="dxa"/>
            <w:tcBorders>
              <w:top w:val="nil"/>
              <w:left w:val="single" w:sz="4" w:space="0" w:color="auto"/>
              <w:bottom w:val="nil"/>
              <w:right w:val="single" w:sz="4" w:space="0" w:color="auto"/>
            </w:tcBorders>
            <w:shd w:val="clear" w:color="000000" w:fill="FFFF99"/>
            <w:noWrap/>
            <w:vAlign w:val="center"/>
            <w:hideMark/>
          </w:tcPr>
          <w:p w14:paraId="12F9DFF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1 477</w:t>
            </w:r>
          </w:p>
        </w:tc>
        <w:tc>
          <w:tcPr>
            <w:tcW w:w="778" w:type="dxa"/>
            <w:tcBorders>
              <w:top w:val="nil"/>
              <w:left w:val="single" w:sz="4" w:space="0" w:color="auto"/>
              <w:bottom w:val="nil"/>
              <w:right w:val="single" w:sz="4" w:space="0" w:color="auto"/>
            </w:tcBorders>
            <w:shd w:val="clear" w:color="000000" w:fill="FFFF99"/>
            <w:noWrap/>
            <w:vAlign w:val="center"/>
            <w:hideMark/>
          </w:tcPr>
          <w:p w14:paraId="171255C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1 477</w:t>
            </w:r>
          </w:p>
        </w:tc>
        <w:tc>
          <w:tcPr>
            <w:tcW w:w="909" w:type="dxa"/>
            <w:tcBorders>
              <w:top w:val="nil"/>
              <w:left w:val="single" w:sz="4" w:space="0" w:color="auto"/>
              <w:bottom w:val="nil"/>
              <w:right w:val="single" w:sz="4" w:space="0" w:color="auto"/>
            </w:tcBorders>
            <w:shd w:val="clear" w:color="000000" w:fill="FFFF99"/>
            <w:noWrap/>
            <w:vAlign w:val="center"/>
            <w:hideMark/>
          </w:tcPr>
          <w:p w14:paraId="3570C87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5 907</w:t>
            </w:r>
          </w:p>
        </w:tc>
        <w:tc>
          <w:tcPr>
            <w:tcW w:w="648" w:type="dxa"/>
            <w:tcBorders>
              <w:top w:val="nil"/>
              <w:left w:val="single" w:sz="4" w:space="0" w:color="auto"/>
              <w:bottom w:val="nil"/>
              <w:right w:val="single" w:sz="4" w:space="0" w:color="auto"/>
            </w:tcBorders>
            <w:shd w:val="clear" w:color="000000" w:fill="FFFF99"/>
            <w:noWrap/>
            <w:vAlign w:val="center"/>
            <w:hideMark/>
          </w:tcPr>
          <w:p w14:paraId="42C6968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886</w:t>
            </w:r>
          </w:p>
        </w:tc>
        <w:tc>
          <w:tcPr>
            <w:tcW w:w="909" w:type="dxa"/>
            <w:tcBorders>
              <w:top w:val="nil"/>
              <w:left w:val="single" w:sz="4" w:space="0" w:color="auto"/>
              <w:bottom w:val="nil"/>
              <w:right w:val="single" w:sz="4" w:space="0" w:color="auto"/>
            </w:tcBorders>
            <w:shd w:val="clear" w:color="000000" w:fill="FFFF99"/>
            <w:noWrap/>
            <w:vAlign w:val="center"/>
            <w:hideMark/>
          </w:tcPr>
          <w:p w14:paraId="5788AB9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886</w:t>
            </w:r>
          </w:p>
        </w:tc>
        <w:tc>
          <w:tcPr>
            <w:tcW w:w="778" w:type="dxa"/>
            <w:tcBorders>
              <w:top w:val="nil"/>
              <w:left w:val="nil"/>
              <w:bottom w:val="nil"/>
              <w:right w:val="single" w:sz="4" w:space="0" w:color="auto"/>
            </w:tcBorders>
            <w:shd w:val="clear" w:color="auto" w:fill="auto"/>
            <w:noWrap/>
            <w:vAlign w:val="center"/>
            <w:hideMark/>
          </w:tcPr>
          <w:p w14:paraId="312B290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1 181</w:t>
            </w:r>
          </w:p>
        </w:tc>
        <w:tc>
          <w:tcPr>
            <w:tcW w:w="1038" w:type="dxa"/>
            <w:tcBorders>
              <w:top w:val="nil"/>
              <w:left w:val="nil"/>
              <w:bottom w:val="nil"/>
              <w:right w:val="nil"/>
            </w:tcBorders>
            <w:shd w:val="clear" w:color="auto" w:fill="auto"/>
            <w:noWrap/>
            <w:vAlign w:val="center"/>
            <w:hideMark/>
          </w:tcPr>
          <w:p w14:paraId="5FD0D5D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29 536</w:t>
            </w:r>
          </w:p>
        </w:tc>
        <w:tc>
          <w:tcPr>
            <w:tcW w:w="1139" w:type="dxa"/>
            <w:tcBorders>
              <w:top w:val="nil"/>
              <w:left w:val="single" w:sz="4" w:space="0" w:color="auto"/>
              <w:bottom w:val="nil"/>
              <w:right w:val="single" w:sz="4" w:space="0" w:color="auto"/>
            </w:tcBorders>
            <w:shd w:val="clear" w:color="auto" w:fill="auto"/>
            <w:noWrap/>
            <w:vAlign w:val="center"/>
            <w:hideMark/>
          </w:tcPr>
          <w:p w14:paraId="69A8881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30 717</w:t>
            </w:r>
          </w:p>
        </w:tc>
        <w:tc>
          <w:tcPr>
            <w:tcW w:w="992" w:type="dxa"/>
            <w:tcBorders>
              <w:top w:val="nil"/>
              <w:left w:val="nil"/>
              <w:bottom w:val="nil"/>
              <w:right w:val="single" w:sz="8" w:space="0" w:color="auto"/>
            </w:tcBorders>
            <w:shd w:val="clear" w:color="auto" w:fill="auto"/>
            <w:noWrap/>
            <w:vAlign w:val="center"/>
            <w:hideMark/>
          </w:tcPr>
          <w:p w14:paraId="01791B1F" w14:textId="3E71964A"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31 946</w:t>
            </w:r>
          </w:p>
        </w:tc>
      </w:tr>
      <w:tr w:rsidR="00E86E31" w:rsidRPr="008B7007" w14:paraId="7EE60B44"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37CAE382"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Surcharges and Taxes</w:t>
            </w:r>
          </w:p>
        </w:tc>
        <w:tc>
          <w:tcPr>
            <w:tcW w:w="428" w:type="dxa"/>
            <w:tcBorders>
              <w:top w:val="nil"/>
              <w:left w:val="single" w:sz="4" w:space="0" w:color="auto"/>
              <w:bottom w:val="nil"/>
              <w:right w:val="single" w:sz="4" w:space="0" w:color="auto"/>
            </w:tcBorders>
            <w:shd w:val="clear" w:color="auto" w:fill="auto"/>
            <w:noWrap/>
            <w:vAlign w:val="bottom"/>
            <w:hideMark/>
          </w:tcPr>
          <w:p w14:paraId="7D86CDD3"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379306D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1E7A7B9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5BE411A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5785ACD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3E44ECB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753A8AF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61F2E99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3EF761F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337688C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656A867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42B5A8A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4E14AAB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09E645B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620C398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0A0863B7" w14:textId="4B9B9592"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1F6C8241"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5A4B1AD9"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Fines, penalties and forfeits</w:t>
            </w:r>
          </w:p>
        </w:tc>
        <w:tc>
          <w:tcPr>
            <w:tcW w:w="428" w:type="dxa"/>
            <w:tcBorders>
              <w:top w:val="nil"/>
              <w:left w:val="single" w:sz="4" w:space="0" w:color="auto"/>
              <w:bottom w:val="nil"/>
              <w:right w:val="single" w:sz="4" w:space="0" w:color="auto"/>
            </w:tcBorders>
            <w:shd w:val="clear" w:color="auto" w:fill="auto"/>
            <w:noWrap/>
            <w:vAlign w:val="bottom"/>
            <w:hideMark/>
          </w:tcPr>
          <w:p w14:paraId="0E51ED72"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780EF67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w:t>
            </w:r>
          </w:p>
        </w:tc>
        <w:tc>
          <w:tcPr>
            <w:tcW w:w="668" w:type="dxa"/>
            <w:tcBorders>
              <w:top w:val="nil"/>
              <w:left w:val="single" w:sz="4" w:space="0" w:color="auto"/>
              <w:bottom w:val="nil"/>
              <w:right w:val="single" w:sz="4" w:space="0" w:color="auto"/>
            </w:tcBorders>
            <w:shd w:val="clear" w:color="000000" w:fill="FFFF99"/>
            <w:noWrap/>
            <w:vAlign w:val="center"/>
            <w:hideMark/>
          </w:tcPr>
          <w:p w14:paraId="711335E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w:t>
            </w:r>
          </w:p>
        </w:tc>
        <w:tc>
          <w:tcPr>
            <w:tcW w:w="718" w:type="dxa"/>
            <w:tcBorders>
              <w:top w:val="nil"/>
              <w:left w:val="single" w:sz="4" w:space="0" w:color="auto"/>
              <w:bottom w:val="nil"/>
              <w:right w:val="single" w:sz="4" w:space="0" w:color="auto"/>
            </w:tcBorders>
            <w:shd w:val="clear" w:color="000000" w:fill="FFFF99"/>
            <w:noWrap/>
            <w:vAlign w:val="center"/>
            <w:hideMark/>
          </w:tcPr>
          <w:p w14:paraId="0908FCE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w:t>
            </w:r>
          </w:p>
        </w:tc>
        <w:tc>
          <w:tcPr>
            <w:tcW w:w="720" w:type="dxa"/>
            <w:tcBorders>
              <w:top w:val="nil"/>
              <w:left w:val="single" w:sz="4" w:space="0" w:color="auto"/>
              <w:bottom w:val="nil"/>
              <w:right w:val="single" w:sz="4" w:space="0" w:color="auto"/>
            </w:tcBorders>
            <w:shd w:val="clear" w:color="000000" w:fill="FFFF99"/>
            <w:noWrap/>
            <w:vAlign w:val="center"/>
            <w:hideMark/>
          </w:tcPr>
          <w:p w14:paraId="38DACCC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w:t>
            </w:r>
          </w:p>
        </w:tc>
        <w:tc>
          <w:tcPr>
            <w:tcW w:w="898" w:type="dxa"/>
            <w:tcBorders>
              <w:top w:val="nil"/>
              <w:left w:val="single" w:sz="4" w:space="0" w:color="auto"/>
              <w:bottom w:val="nil"/>
              <w:right w:val="single" w:sz="4" w:space="0" w:color="auto"/>
            </w:tcBorders>
            <w:shd w:val="clear" w:color="000000" w:fill="FFFF99"/>
            <w:noWrap/>
            <w:vAlign w:val="center"/>
            <w:hideMark/>
          </w:tcPr>
          <w:p w14:paraId="3CEE1A1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w:t>
            </w:r>
          </w:p>
        </w:tc>
        <w:tc>
          <w:tcPr>
            <w:tcW w:w="851" w:type="dxa"/>
            <w:tcBorders>
              <w:top w:val="nil"/>
              <w:left w:val="single" w:sz="4" w:space="0" w:color="auto"/>
              <w:bottom w:val="nil"/>
              <w:right w:val="single" w:sz="4" w:space="0" w:color="auto"/>
            </w:tcBorders>
            <w:shd w:val="clear" w:color="000000" w:fill="FFFF99"/>
            <w:noWrap/>
            <w:vAlign w:val="center"/>
            <w:hideMark/>
          </w:tcPr>
          <w:p w14:paraId="156B1E7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w:t>
            </w:r>
          </w:p>
        </w:tc>
        <w:tc>
          <w:tcPr>
            <w:tcW w:w="778" w:type="dxa"/>
            <w:tcBorders>
              <w:top w:val="nil"/>
              <w:left w:val="single" w:sz="4" w:space="0" w:color="auto"/>
              <w:bottom w:val="nil"/>
              <w:right w:val="single" w:sz="4" w:space="0" w:color="auto"/>
            </w:tcBorders>
            <w:shd w:val="clear" w:color="000000" w:fill="FFFF99"/>
            <w:noWrap/>
            <w:vAlign w:val="center"/>
            <w:hideMark/>
          </w:tcPr>
          <w:p w14:paraId="497BE98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w:t>
            </w:r>
          </w:p>
        </w:tc>
        <w:tc>
          <w:tcPr>
            <w:tcW w:w="778" w:type="dxa"/>
            <w:tcBorders>
              <w:top w:val="nil"/>
              <w:left w:val="single" w:sz="4" w:space="0" w:color="auto"/>
              <w:bottom w:val="nil"/>
              <w:right w:val="single" w:sz="4" w:space="0" w:color="auto"/>
            </w:tcBorders>
            <w:shd w:val="clear" w:color="000000" w:fill="FFFF99"/>
            <w:noWrap/>
            <w:vAlign w:val="center"/>
            <w:hideMark/>
          </w:tcPr>
          <w:p w14:paraId="31BBED3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w:t>
            </w:r>
          </w:p>
        </w:tc>
        <w:tc>
          <w:tcPr>
            <w:tcW w:w="909" w:type="dxa"/>
            <w:tcBorders>
              <w:top w:val="nil"/>
              <w:left w:val="single" w:sz="4" w:space="0" w:color="auto"/>
              <w:bottom w:val="nil"/>
              <w:right w:val="single" w:sz="4" w:space="0" w:color="auto"/>
            </w:tcBorders>
            <w:shd w:val="clear" w:color="000000" w:fill="FFFF99"/>
            <w:noWrap/>
            <w:vAlign w:val="center"/>
            <w:hideMark/>
          </w:tcPr>
          <w:p w14:paraId="1189124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w:t>
            </w:r>
          </w:p>
        </w:tc>
        <w:tc>
          <w:tcPr>
            <w:tcW w:w="648" w:type="dxa"/>
            <w:tcBorders>
              <w:top w:val="nil"/>
              <w:left w:val="single" w:sz="4" w:space="0" w:color="auto"/>
              <w:bottom w:val="nil"/>
              <w:right w:val="single" w:sz="4" w:space="0" w:color="auto"/>
            </w:tcBorders>
            <w:shd w:val="clear" w:color="000000" w:fill="FFFF99"/>
            <w:noWrap/>
            <w:vAlign w:val="center"/>
            <w:hideMark/>
          </w:tcPr>
          <w:p w14:paraId="528F14D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w:t>
            </w:r>
          </w:p>
        </w:tc>
        <w:tc>
          <w:tcPr>
            <w:tcW w:w="909" w:type="dxa"/>
            <w:tcBorders>
              <w:top w:val="nil"/>
              <w:left w:val="single" w:sz="4" w:space="0" w:color="auto"/>
              <w:bottom w:val="nil"/>
              <w:right w:val="single" w:sz="4" w:space="0" w:color="auto"/>
            </w:tcBorders>
            <w:shd w:val="clear" w:color="000000" w:fill="FFFF99"/>
            <w:noWrap/>
            <w:vAlign w:val="center"/>
            <w:hideMark/>
          </w:tcPr>
          <w:p w14:paraId="561E8CC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w:t>
            </w:r>
          </w:p>
        </w:tc>
        <w:tc>
          <w:tcPr>
            <w:tcW w:w="778" w:type="dxa"/>
            <w:tcBorders>
              <w:top w:val="nil"/>
              <w:left w:val="nil"/>
              <w:bottom w:val="nil"/>
              <w:right w:val="single" w:sz="4" w:space="0" w:color="auto"/>
            </w:tcBorders>
            <w:shd w:val="clear" w:color="auto" w:fill="auto"/>
            <w:noWrap/>
            <w:vAlign w:val="center"/>
            <w:hideMark/>
          </w:tcPr>
          <w:p w14:paraId="6D0AF1D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w:t>
            </w:r>
          </w:p>
        </w:tc>
        <w:tc>
          <w:tcPr>
            <w:tcW w:w="1038" w:type="dxa"/>
            <w:tcBorders>
              <w:top w:val="nil"/>
              <w:left w:val="nil"/>
              <w:bottom w:val="nil"/>
              <w:right w:val="nil"/>
            </w:tcBorders>
            <w:shd w:val="clear" w:color="auto" w:fill="auto"/>
            <w:noWrap/>
            <w:vAlign w:val="center"/>
            <w:hideMark/>
          </w:tcPr>
          <w:p w14:paraId="57EC157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176</w:t>
            </w:r>
          </w:p>
        </w:tc>
        <w:tc>
          <w:tcPr>
            <w:tcW w:w="1139" w:type="dxa"/>
            <w:tcBorders>
              <w:top w:val="nil"/>
              <w:left w:val="single" w:sz="4" w:space="0" w:color="auto"/>
              <w:bottom w:val="nil"/>
              <w:right w:val="single" w:sz="4" w:space="0" w:color="auto"/>
            </w:tcBorders>
            <w:shd w:val="clear" w:color="auto" w:fill="auto"/>
            <w:noWrap/>
            <w:vAlign w:val="center"/>
            <w:hideMark/>
          </w:tcPr>
          <w:p w14:paraId="16FFC8E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190</w:t>
            </w:r>
          </w:p>
        </w:tc>
        <w:tc>
          <w:tcPr>
            <w:tcW w:w="992" w:type="dxa"/>
            <w:tcBorders>
              <w:top w:val="nil"/>
              <w:left w:val="nil"/>
              <w:bottom w:val="nil"/>
              <w:right w:val="single" w:sz="8" w:space="0" w:color="auto"/>
            </w:tcBorders>
            <w:shd w:val="clear" w:color="auto" w:fill="auto"/>
            <w:noWrap/>
            <w:vAlign w:val="center"/>
            <w:hideMark/>
          </w:tcPr>
          <w:p w14:paraId="6DCAFD83" w14:textId="0493CCC6"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183</w:t>
            </w:r>
          </w:p>
        </w:tc>
      </w:tr>
      <w:tr w:rsidR="00E86E31" w:rsidRPr="008B7007" w14:paraId="1C1C104D"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20CDAE3D"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Licences or permits</w:t>
            </w:r>
          </w:p>
        </w:tc>
        <w:tc>
          <w:tcPr>
            <w:tcW w:w="428" w:type="dxa"/>
            <w:tcBorders>
              <w:top w:val="nil"/>
              <w:left w:val="single" w:sz="4" w:space="0" w:color="auto"/>
              <w:bottom w:val="nil"/>
              <w:right w:val="single" w:sz="4" w:space="0" w:color="auto"/>
            </w:tcBorders>
            <w:shd w:val="clear" w:color="auto" w:fill="auto"/>
            <w:noWrap/>
            <w:vAlign w:val="bottom"/>
            <w:hideMark/>
          </w:tcPr>
          <w:p w14:paraId="0DA21D99"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1F563C5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4A55B39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54D692F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46D1375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6345F3F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0DADAE1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5AFB796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7C6D12D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7F79E68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028DAA1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0FC27D7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3352DFB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0D5C8E6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32CEC32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4120A30D" w14:textId="1C1F4A2B"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6F266CB6"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7BAA26FF"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Transfer and subsidies - Operational</w:t>
            </w:r>
          </w:p>
        </w:tc>
        <w:tc>
          <w:tcPr>
            <w:tcW w:w="428" w:type="dxa"/>
            <w:tcBorders>
              <w:top w:val="nil"/>
              <w:left w:val="single" w:sz="4" w:space="0" w:color="auto"/>
              <w:bottom w:val="nil"/>
              <w:right w:val="single" w:sz="4" w:space="0" w:color="auto"/>
            </w:tcBorders>
            <w:shd w:val="clear" w:color="auto" w:fill="auto"/>
            <w:noWrap/>
            <w:vAlign w:val="bottom"/>
            <w:hideMark/>
          </w:tcPr>
          <w:p w14:paraId="49A6FA59"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25DF0FF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35 281</w:t>
            </w:r>
          </w:p>
        </w:tc>
        <w:tc>
          <w:tcPr>
            <w:tcW w:w="668" w:type="dxa"/>
            <w:tcBorders>
              <w:top w:val="nil"/>
              <w:left w:val="single" w:sz="4" w:space="0" w:color="auto"/>
              <w:bottom w:val="nil"/>
              <w:right w:val="single" w:sz="4" w:space="0" w:color="auto"/>
            </w:tcBorders>
            <w:shd w:val="clear" w:color="000000" w:fill="FFFF99"/>
            <w:noWrap/>
            <w:vAlign w:val="center"/>
            <w:hideMark/>
          </w:tcPr>
          <w:p w14:paraId="79740BD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8 820</w:t>
            </w:r>
          </w:p>
        </w:tc>
        <w:tc>
          <w:tcPr>
            <w:tcW w:w="718" w:type="dxa"/>
            <w:tcBorders>
              <w:top w:val="nil"/>
              <w:left w:val="single" w:sz="4" w:space="0" w:color="auto"/>
              <w:bottom w:val="nil"/>
              <w:right w:val="single" w:sz="4" w:space="0" w:color="auto"/>
            </w:tcBorders>
            <w:shd w:val="clear" w:color="000000" w:fill="FFFF99"/>
            <w:noWrap/>
            <w:vAlign w:val="center"/>
            <w:hideMark/>
          </w:tcPr>
          <w:p w14:paraId="73F7D94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8 820</w:t>
            </w:r>
          </w:p>
        </w:tc>
        <w:tc>
          <w:tcPr>
            <w:tcW w:w="720" w:type="dxa"/>
            <w:tcBorders>
              <w:top w:val="nil"/>
              <w:left w:val="single" w:sz="4" w:space="0" w:color="auto"/>
              <w:bottom w:val="nil"/>
              <w:right w:val="single" w:sz="4" w:space="0" w:color="auto"/>
            </w:tcBorders>
            <w:shd w:val="clear" w:color="000000" w:fill="FFFF99"/>
            <w:noWrap/>
            <w:vAlign w:val="center"/>
            <w:hideMark/>
          </w:tcPr>
          <w:p w14:paraId="06584BD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8 820</w:t>
            </w:r>
          </w:p>
        </w:tc>
        <w:tc>
          <w:tcPr>
            <w:tcW w:w="898" w:type="dxa"/>
            <w:tcBorders>
              <w:top w:val="nil"/>
              <w:left w:val="single" w:sz="4" w:space="0" w:color="auto"/>
              <w:bottom w:val="nil"/>
              <w:right w:val="single" w:sz="4" w:space="0" w:color="auto"/>
            </w:tcBorders>
            <w:shd w:val="clear" w:color="000000" w:fill="FFFF99"/>
            <w:noWrap/>
            <w:vAlign w:val="center"/>
            <w:hideMark/>
          </w:tcPr>
          <w:p w14:paraId="0462747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35 281</w:t>
            </w:r>
          </w:p>
        </w:tc>
        <w:tc>
          <w:tcPr>
            <w:tcW w:w="851" w:type="dxa"/>
            <w:tcBorders>
              <w:top w:val="nil"/>
              <w:left w:val="single" w:sz="4" w:space="0" w:color="auto"/>
              <w:bottom w:val="nil"/>
              <w:right w:val="single" w:sz="4" w:space="0" w:color="auto"/>
            </w:tcBorders>
            <w:shd w:val="clear" w:color="000000" w:fill="FFFF99"/>
            <w:noWrap/>
            <w:vAlign w:val="center"/>
            <w:hideMark/>
          </w:tcPr>
          <w:p w14:paraId="501AA84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8 820</w:t>
            </w:r>
          </w:p>
        </w:tc>
        <w:tc>
          <w:tcPr>
            <w:tcW w:w="778" w:type="dxa"/>
            <w:tcBorders>
              <w:top w:val="nil"/>
              <w:left w:val="single" w:sz="4" w:space="0" w:color="auto"/>
              <w:bottom w:val="nil"/>
              <w:right w:val="single" w:sz="4" w:space="0" w:color="auto"/>
            </w:tcBorders>
            <w:shd w:val="clear" w:color="000000" w:fill="FFFF99"/>
            <w:noWrap/>
            <w:vAlign w:val="center"/>
            <w:hideMark/>
          </w:tcPr>
          <w:p w14:paraId="29B6D50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8 820</w:t>
            </w:r>
          </w:p>
        </w:tc>
        <w:tc>
          <w:tcPr>
            <w:tcW w:w="778" w:type="dxa"/>
            <w:tcBorders>
              <w:top w:val="nil"/>
              <w:left w:val="single" w:sz="4" w:space="0" w:color="auto"/>
              <w:bottom w:val="nil"/>
              <w:right w:val="single" w:sz="4" w:space="0" w:color="auto"/>
            </w:tcBorders>
            <w:shd w:val="clear" w:color="000000" w:fill="FFFF99"/>
            <w:noWrap/>
            <w:vAlign w:val="center"/>
            <w:hideMark/>
          </w:tcPr>
          <w:p w14:paraId="6618607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8 820</w:t>
            </w:r>
          </w:p>
        </w:tc>
        <w:tc>
          <w:tcPr>
            <w:tcW w:w="909" w:type="dxa"/>
            <w:tcBorders>
              <w:top w:val="nil"/>
              <w:left w:val="single" w:sz="4" w:space="0" w:color="auto"/>
              <w:bottom w:val="nil"/>
              <w:right w:val="single" w:sz="4" w:space="0" w:color="auto"/>
            </w:tcBorders>
            <w:shd w:val="clear" w:color="000000" w:fill="FFFF99"/>
            <w:noWrap/>
            <w:vAlign w:val="center"/>
            <w:hideMark/>
          </w:tcPr>
          <w:p w14:paraId="5038872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35 281</w:t>
            </w:r>
          </w:p>
        </w:tc>
        <w:tc>
          <w:tcPr>
            <w:tcW w:w="648" w:type="dxa"/>
            <w:tcBorders>
              <w:top w:val="nil"/>
              <w:left w:val="single" w:sz="4" w:space="0" w:color="auto"/>
              <w:bottom w:val="nil"/>
              <w:right w:val="single" w:sz="4" w:space="0" w:color="auto"/>
            </w:tcBorders>
            <w:shd w:val="clear" w:color="000000" w:fill="FFFF99"/>
            <w:noWrap/>
            <w:vAlign w:val="center"/>
            <w:hideMark/>
          </w:tcPr>
          <w:p w14:paraId="23A67EB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5 292</w:t>
            </w:r>
          </w:p>
        </w:tc>
        <w:tc>
          <w:tcPr>
            <w:tcW w:w="909" w:type="dxa"/>
            <w:tcBorders>
              <w:top w:val="nil"/>
              <w:left w:val="single" w:sz="4" w:space="0" w:color="auto"/>
              <w:bottom w:val="nil"/>
              <w:right w:val="single" w:sz="4" w:space="0" w:color="auto"/>
            </w:tcBorders>
            <w:shd w:val="clear" w:color="000000" w:fill="FFFF99"/>
            <w:noWrap/>
            <w:vAlign w:val="center"/>
            <w:hideMark/>
          </w:tcPr>
          <w:p w14:paraId="4557591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5 292</w:t>
            </w:r>
          </w:p>
        </w:tc>
        <w:tc>
          <w:tcPr>
            <w:tcW w:w="778" w:type="dxa"/>
            <w:tcBorders>
              <w:top w:val="nil"/>
              <w:left w:val="nil"/>
              <w:bottom w:val="nil"/>
              <w:right w:val="single" w:sz="4" w:space="0" w:color="auto"/>
            </w:tcBorders>
            <w:shd w:val="clear" w:color="auto" w:fill="auto"/>
            <w:noWrap/>
            <w:vAlign w:val="center"/>
            <w:hideMark/>
          </w:tcPr>
          <w:p w14:paraId="4301ACC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7 056</w:t>
            </w:r>
          </w:p>
        </w:tc>
        <w:tc>
          <w:tcPr>
            <w:tcW w:w="1038" w:type="dxa"/>
            <w:tcBorders>
              <w:top w:val="nil"/>
              <w:left w:val="nil"/>
              <w:bottom w:val="nil"/>
              <w:right w:val="nil"/>
            </w:tcBorders>
            <w:shd w:val="clear" w:color="auto" w:fill="auto"/>
            <w:noWrap/>
            <w:vAlign w:val="center"/>
            <w:hideMark/>
          </w:tcPr>
          <w:p w14:paraId="324F58C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176 403</w:t>
            </w:r>
          </w:p>
        </w:tc>
        <w:tc>
          <w:tcPr>
            <w:tcW w:w="1139" w:type="dxa"/>
            <w:tcBorders>
              <w:top w:val="nil"/>
              <w:left w:val="single" w:sz="4" w:space="0" w:color="auto"/>
              <w:bottom w:val="nil"/>
              <w:right w:val="single" w:sz="4" w:space="0" w:color="auto"/>
            </w:tcBorders>
            <w:shd w:val="clear" w:color="auto" w:fill="auto"/>
            <w:noWrap/>
            <w:vAlign w:val="center"/>
            <w:hideMark/>
          </w:tcPr>
          <w:p w14:paraId="290E243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182 744</w:t>
            </w:r>
          </w:p>
        </w:tc>
        <w:tc>
          <w:tcPr>
            <w:tcW w:w="992" w:type="dxa"/>
            <w:tcBorders>
              <w:top w:val="nil"/>
              <w:left w:val="nil"/>
              <w:bottom w:val="nil"/>
              <w:right w:val="single" w:sz="8" w:space="0" w:color="auto"/>
            </w:tcBorders>
            <w:shd w:val="clear" w:color="auto" w:fill="auto"/>
            <w:noWrap/>
            <w:vAlign w:val="center"/>
            <w:hideMark/>
          </w:tcPr>
          <w:p w14:paraId="1E8F0102" w14:textId="306AB114"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177 623</w:t>
            </w:r>
          </w:p>
        </w:tc>
      </w:tr>
      <w:tr w:rsidR="00E86E31" w:rsidRPr="008B7007" w14:paraId="496DA872"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30256ACB"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Interest</w:t>
            </w:r>
          </w:p>
        </w:tc>
        <w:tc>
          <w:tcPr>
            <w:tcW w:w="428" w:type="dxa"/>
            <w:tcBorders>
              <w:top w:val="nil"/>
              <w:left w:val="single" w:sz="4" w:space="0" w:color="auto"/>
              <w:bottom w:val="nil"/>
              <w:right w:val="single" w:sz="4" w:space="0" w:color="auto"/>
            </w:tcBorders>
            <w:shd w:val="clear" w:color="auto" w:fill="auto"/>
            <w:noWrap/>
            <w:vAlign w:val="bottom"/>
            <w:hideMark/>
          </w:tcPr>
          <w:p w14:paraId="267EBE25"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6751677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38FAE16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0BA6D7F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1AB899A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36EBF4A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1515D26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0136BA6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2B99BF3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444A350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6DE0C61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631C243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49A727E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2CB1B5E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389C76F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658C10CE" w14:textId="1ED44A01"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3607705A"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0EE3EFB0"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Fuel Levy</w:t>
            </w:r>
          </w:p>
        </w:tc>
        <w:tc>
          <w:tcPr>
            <w:tcW w:w="428" w:type="dxa"/>
            <w:tcBorders>
              <w:top w:val="nil"/>
              <w:left w:val="single" w:sz="4" w:space="0" w:color="auto"/>
              <w:bottom w:val="nil"/>
              <w:right w:val="single" w:sz="4" w:space="0" w:color="auto"/>
            </w:tcBorders>
            <w:shd w:val="clear" w:color="auto" w:fill="auto"/>
            <w:noWrap/>
            <w:vAlign w:val="bottom"/>
            <w:hideMark/>
          </w:tcPr>
          <w:p w14:paraId="596EF759"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1113E4F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4343336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0417598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0ED132A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0A902DF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58414B8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5BFA72B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320FFB6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2A2C49E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001AFDB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2683A86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23DF376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455C578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0297E23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17CD3218" w14:textId="7E522245"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5E281723"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566E0EED"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Operational Revenue</w:t>
            </w:r>
          </w:p>
        </w:tc>
        <w:tc>
          <w:tcPr>
            <w:tcW w:w="428" w:type="dxa"/>
            <w:tcBorders>
              <w:top w:val="nil"/>
              <w:left w:val="single" w:sz="4" w:space="0" w:color="auto"/>
              <w:bottom w:val="nil"/>
              <w:right w:val="single" w:sz="4" w:space="0" w:color="auto"/>
            </w:tcBorders>
            <w:shd w:val="clear" w:color="auto" w:fill="auto"/>
            <w:noWrap/>
            <w:vAlign w:val="bottom"/>
            <w:hideMark/>
          </w:tcPr>
          <w:p w14:paraId="573F78F5"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3910273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3BBC7AF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48C6FCD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14DFE35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6C220CE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7156A50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240601F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158552E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36C9D49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77ED5D9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682BBD7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71119CF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4BBF4B7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04BE831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1BB732E4" w14:textId="1AC76229"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45CB2423"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430C9067"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Gains on disposal of Assets</w:t>
            </w:r>
          </w:p>
        </w:tc>
        <w:tc>
          <w:tcPr>
            <w:tcW w:w="428" w:type="dxa"/>
            <w:tcBorders>
              <w:top w:val="nil"/>
              <w:left w:val="single" w:sz="4" w:space="0" w:color="auto"/>
              <w:bottom w:val="nil"/>
              <w:right w:val="single" w:sz="4" w:space="0" w:color="auto"/>
            </w:tcBorders>
            <w:shd w:val="clear" w:color="auto" w:fill="auto"/>
            <w:noWrap/>
            <w:vAlign w:val="bottom"/>
            <w:hideMark/>
          </w:tcPr>
          <w:p w14:paraId="540C8E77"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00C25D4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3B810B7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60A0ACB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0F0DE1E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22A078C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0146D2B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150EC7E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73184B8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06155DA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7CB5CFE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65F6297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2FA16B9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5EAA0E0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3CE9BC0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6DE00275" w14:textId="1400A2A9"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34DA829C"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1D362045"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Other Gains</w:t>
            </w:r>
          </w:p>
        </w:tc>
        <w:tc>
          <w:tcPr>
            <w:tcW w:w="428" w:type="dxa"/>
            <w:tcBorders>
              <w:top w:val="nil"/>
              <w:left w:val="single" w:sz="4" w:space="0" w:color="auto"/>
              <w:bottom w:val="nil"/>
              <w:right w:val="single" w:sz="4" w:space="0" w:color="auto"/>
            </w:tcBorders>
            <w:shd w:val="clear" w:color="auto" w:fill="auto"/>
            <w:noWrap/>
            <w:vAlign w:val="bottom"/>
            <w:hideMark/>
          </w:tcPr>
          <w:p w14:paraId="4080AA78"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2318884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7F31A91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0</w:t>
            </w:r>
          </w:p>
        </w:tc>
        <w:tc>
          <w:tcPr>
            <w:tcW w:w="718" w:type="dxa"/>
            <w:tcBorders>
              <w:top w:val="nil"/>
              <w:left w:val="single" w:sz="4" w:space="0" w:color="auto"/>
              <w:bottom w:val="nil"/>
              <w:right w:val="single" w:sz="4" w:space="0" w:color="auto"/>
            </w:tcBorders>
            <w:shd w:val="clear" w:color="000000" w:fill="FFFF99"/>
            <w:noWrap/>
            <w:vAlign w:val="center"/>
            <w:hideMark/>
          </w:tcPr>
          <w:p w14:paraId="2F31D81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0</w:t>
            </w:r>
          </w:p>
        </w:tc>
        <w:tc>
          <w:tcPr>
            <w:tcW w:w="720" w:type="dxa"/>
            <w:tcBorders>
              <w:top w:val="nil"/>
              <w:left w:val="single" w:sz="4" w:space="0" w:color="auto"/>
              <w:bottom w:val="nil"/>
              <w:right w:val="single" w:sz="4" w:space="0" w:color="auto"/>
            </w:tcBorders>
            <w:shd w:val="clear" w:color="000000" w:fill="FFFF99"/>
            <w:noWrap/>
            <w:vAlign w:val="center"/>
            <w:hideMark/>
          </w:tcPr>
          <w:p w14:paraId="263C9FE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7ECE88A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545D498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19DBB32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1C751F4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543E02D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6A00E63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3F8C0D6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7AEB820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(0)</w:t>
            </w:r>
          </w:p>
        </w:tc>
        <w:tc>
          <w:tcPr>
            <w:tcW w:w="1038" w:type="dxa"/>
            <w:tcBorders>
              <w:top w:val="nil"/>
              <w:left w:val="nil"/>
              <w:bottom w:val="nil"/>
              <w:right w:val="nil"/>
            </w:tcBorders>
            <w:shd w:val="clear" w:color="auto" w:fill="auto"/>
            <w:noWrap/>
            <w:vAlign w:val="center"/>
            <w:hideMark/>
          </w:tcPr>
          <w:p w14:paraId="37E7732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45394C5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0</w:t>
            </w:r>
          </w:p>
        </w:tc>
        <w:tc>
          <w:tcPr>
            <w:tcW w:w="992" w:type="dxa"/>
            <w:tcBorders>
              <w:top w:val="nil"/>
              <w:left w:val="nil"/>
              <w:bottom w:val="nil"/>
              <w:right w:val="single" w:sz="8" w:space="0" w:color="auto"/>
            </w:tcBorders>
            <w:shd w:val="clear" w:color="auto" w:fill="auto"/>
            <w:noWrap/>
            <w:vAlign w:val="center"/>
            <w:hideMark/>
          </w:tcPr>
          <w:p w14:paraId="4232E07A" w14:textId="2AF52EE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0</w:t>
            </w:r>
          </w:p>
        </w:tc>
      </w:tr>
      <w:tr w:rsidR="00E86E31" w:rsidRPr="008B7007" w14:paraId="5B6D3A0C"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3DD16FCA" w14:textId="77777777" w:rsidR="00E86E31" w:rsidRPr="008B7007" w:rsidRDefault="00E86E31" w:rsidP="00844D72">
            <w:pPr>
              <w:rPr>
                <w:rFonts w:ascii="Arial Narrow" w:hAnsi="Arial Narrow" w:cs="Arial"/>
                <w:sz w:val="16"/>
                <w:szCs w:val="16"/>
                <w:lang w:val="en-ZA" w:eastAsia="en-ZA"/>
              </w:rPr>
            </w:pPr>
            <w:r w:rsidRPr="008B7007">
              <w:rPr>
                <w:rFonts w:ascii="Arial Narrow" w:hAnsi="Arial Narrow" w:cs="Arial"/>
                <w:sz w:val="16"/>
                <w:szCs w:val="16"/>
                <w:lang w:val="en-ZA" w:eastAsia="en-ZA"/>
              </w:rPr>
              <w:t>Discontinued Operations</w:t>
            </w:r>
          </w:p>
        </w:tc>
        <w:tc>
          <w:tcPr>
            <w:tcW w:w="428" w:type="dxa"/>
            <w:tcBorders>
              <w:top w:val="nil"/>
              <w:left w:val="single" w:sz="4" w:space="0" w:color="auto"/>
              <w:bottom w:val="nil"/>
              <w:right w:val="single" w:sz="4" w:space="0" w:color="auto"/>
            </w:tcBorders>
            <w:shd w:val="clear" w:color="auto" w:fill="auto"/>
            <w:noWrap/>
            <w:vAlign w:val="bottom"/>
            <w:hideMark/>
          </w:tcPr>
          <w:p w14:paraId="26BA7F69"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5BB6AF9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0A7C1D6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5680226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0CB48F2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05E58F5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52B79AF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68C2058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765BAEB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3649862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3DAD707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41BFA82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70A362E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4715CCE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2A62680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1C3C96AD" w14:textId="164FBFBD"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3425CB28" w14:textId="77777777" w:rsidTr="00ED6252">
        <w:trPr>
          <w:trHeight w:val="203"/>
        </w:trPr>
        <w:tc>
          <w:tcPr>
            <w:tcW w:w="2597" w:type="dxa"/>
            <w:tcBorders>
              <w:top w:val="single" w:sz="4" w:space="0" w:color="auto"/>
              <w:left w:val="single" w:sz="8" w:space="0" w:color="auto"/>
              <w:bottom w:val="single" w:sz="4" w:space="0" w:color="auto"/>
              <w:right w:val="nil"/>
            </w:tcBorders>
            <w:shd w:val="clear" w:color="auto" w:fill="auto"/>
            <w:noWrap/>
            <w:hideMark/>
          </w:tcPr>
          <w:p w14:paraId="0858B7FA"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Total Revenue (excluding capital transfers and contributions)</w:t>
            </w:r>
          </w:p>
        </w:tc>
        <w:tc>
          <w:tcPr>
            <w:tcW w:w="428" w:type="dxa"/>
            <w:tcBorders>
              <w:top w:val="single" w:sz="4" w:space="0" w:color="auto"/>
              <w:left w:val="single" w:sz="4" w:space="0" w:color="auto"/>
              <w:bottom w:val="single" w:sz="4" w:space="0" w:color="auto"/>
              <w:right w:val="nil"/>
            </w:tcBorders>
            <w:shd w:val="clear" w:color="auto" w:fill="auto"/>
            <w:noWrap/>
            <w:hideMark/>
          </w:tcPr>
          <w:p w14:paraId="4E96AE96"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49640"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44 078</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7BF4BBFC"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11 020</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76DCAF39"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11 020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B3B2781"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11 020</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776734D6"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44 078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62DFB1"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11 020</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652C5D25"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11 020</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71FE381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11 020</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40BAE0E3"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44 078</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14:paraId="5C523B2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6 612</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59B44D70"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6 612</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750BAEB5"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8 816</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A3A9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220 390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0E7390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229 283</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0183B0E4" w14:textId="76466C55"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224 836</w:t>
            </w:r>
          </w:p>
        </w:tc>
      </w:tr>
      <w:tr w:rsidR="00E86E31" w:rsidRPr="008B7007" w14:paraId="64966A1A" w14:textId="77777777" w:rsidTr="00ED6252">
        <w:trPr>
          <w:trHeight w:val="203"/>
        </w:trPr>
        <w:tc>
          <w:tcPr>
            <w:tcW w:w="2597" w:type="dxa"/>
            <w:tcBorders>
              <w:top w:val="single" w:sz="4" w:space="0" w:color="auto"/>
              <w:left w:val="single" w:sz="4" w:space="0" w:color="auto"/>
              <w:bottom w:val="single" w:sz="4" w:space="0" w:color="auto"/>
              <w:right w:val="nil"/>
            </w:tcBorders>
            <w:shd w:val="clear" w:color="auto" w:fill="auto"/>
            <w:noWrap/>
            <w:vAlign w:val="bottom"/>
            <w:hideMark/>
          </w:tcPr>
          <w:p w14:paraId="28EF9D71"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lastRenderedPageBreak/>
              <w:t>Expenditure</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CA37"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546C2" w14:textId="77777777" w:rsidR="00E86E31" w:rsidRPr="008B7007" w:rsidRDefault="00E86E31" w:rsidP="00ED6252">
            <w:pPr>
              <w:jc w:val="center"/>
              <w:rPr>
                <w:rFonts w:ascii="Arial Narrow" w:hAnsi="Arial Narrow" w:cs="Arial"/>
                <w:b/>
                <w:bCs/>
                <w:sz w:val="16"/>
                <w:szCs w:val="16"/>
                <w:lang w:val="en-ZA" w:eastAsia="en-ZA"/>
              </w:rPr>
            </w:pP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32C84719" w14:textId="77777777" w:rsidR="00E86E31" w:rsidRPr="008B7007" w:rsidRDefault="00E86E31" w:rsidP="00ED6252">
            <w:pPr>
              <w:jc w:val="center"/>
              <w:rPr>
                <w:rFonts w:ascii="Arial Narrow" w:hAnsi="Arial Narrow" w:cs="Arial"/>
                <w:b/>
                <w:bCs/>
                <w:sz w:val="16"/>
                <w:szCs w:val="16"/>
                <w:lang w:val="en-ZA" w:eastAsia="en-ZA"/>
              </w:rPr>
            </w:pP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485C5845" w14:textId="77777777" w:rsidR="00E86E31" w:rsidRPr="008B7007" w:rsidRDefault="00E86E31" w:rsidP="00ED6252">
            <w:pPr>
              <w:jc w:val="center"/>
              <w:rPr>
                <w:rFonts w:ascii="Arial Narrow" w:hAnsi="Arial Narrow" w:cs="Arial"/>
                <w:b/>
                <w:bCs/>
                <w:sz w:val="16"/>
                <w:szCs w:val="16"/>
                <w:lang w:val="en-ZA" w:eastAsia="en-ZA"/>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9B32A85" w14:textId="77777777" w:rsidR="00E86E31" w:rsidRPr="008B7007" w:rsidRDefault="00E86E31" w:rsidP="00ED6252">
            <w:pPr>
              <w:jc w:val="center"/>
              <w:rPr>
                <w:rFonts w:ascii="Arial Narrow" w:hAnsi="Arial Narrow" w:cs="Arial"/>
                <w:b/>
                <w:bCs/>
                <w:sz w:val="16"/>
                <w:szCs w:val="16"/>
                <w:lang w:val="en-ZA" w:eastAsia="en-ZA"/>
              </w:rPr>
            </w:pP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0972EB37" w14:textId="77777777" w:rsidR="00E86E31" w:rsidRPr="008B7007" w:rsidRDefault="00E86E31" w:rsidP="00ED6252">
            <w:pPr>
              <w:jc w:val="center"/>
              <w:rPr>
                <w:rFonts w:ascii="Arial Narrow" w:hAnsi="Arial Narrow" w:cs="Arial"/>
                <w:b/>
                <w:bCs/>
                <w:sz w:val="16"/>
                <w:szCs w:val="16"/>
                <w:lang w:val="en-ZA" w:eastAsia="en-Z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B6479E" w14:textId="77777777" w:rsidR="00E86E31" w:rsidRPr="008B7007" w:rsidRDefault="00E86E31" w:rsidP="00ED6252">
            <w:pPr>
              <w:jc w:val="center"/>
              <w:rPr>
                <w:rFonts w:ascii="Arial Narrow" w:hAnsi="Arial Narrow" w:cs="Arial"/>
                <w:b/>
                <w:bCs/>
                <w:sz w:val="16"/>
                <w:szCs w:val="16"/>
                <w:lang w:val="en-ZA" w:eastAsia="en-ZA"/>
              </w:rPr>
            </w:pP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23E63970" w14:textId="77777777" w:rsidR="00E86E31" w:rsidRPr="008B7007" w:rsidRDefault="00E86E31" w:rsidP="00ED6252">
            <w:pPr>
              <w:jc w:val="center"/>
              <w:rPr>
                <w:rFonts w:ascii="Arial Narrow" w:hAnsi="Arial Narrow" w:cs="Arial"/>
                <w:b/>
                <w:bCs/>
                <w:sz w:val="16"/>
                <w:szCs w:val="16"/>
                <w:lang w:val="en-ZA" w:eastAsia="en-ZA"/>
              </w:rPr>
            </w:pP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52364AA3" w14:textId="77777777" w:rsidR="00E86E31" w:rsidRPr="008B7007" w:rsidRDefault="00E86E31" w:rsidP="00ED6252">
            <w:pPr>
              <w:jc w:val="center"/>
              <w:rPr>
                <w:rFonts w:ascii="Arial Narrow" w:hAnsi="Arial Narrow" w:cs="Arial"/>
                <w:b/>
                <w:bCs/>
                <w:sz w:val="16"/>
                <w:szCs w:val="16"/>
                <w:lang w:val="en-ZA" w:eastAsia="en-ZA"/>
              </w:rPr>
            </w:pP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07DA3DF6" w14:textId="77777777" w:rsidR="00E86E31" w:rsidRPr="008B7007" w:rsidRDefault="00E86E31" w:rsidP="00ED6252">
            <w:pPr>
              <w:jc w:val="center"/>
              <w:rPr>
                <w:rFonts w:ascii="Arial Narrow" w:hAnsi="Arial Narrow" w:cs="Arial"/>
                <w:b/>
                <w:bCs/>
                <w:sz w:val="16"/>
                <w:szCs w:val="16"/>
                <w:lang w:val="en-ZA" w:eastAsia="en-ZA"/>
              </w:rPr>
            </w:pP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5A87CBAD" w14:textId="77777777" w:rsidR="00E86E31" w:rsidRPr="008B7007" w:rsidRDefault="00E86E31" w:rsidP="00ED6252">
            <w:pPr>
              <w:jc w:val="center"/>
              <w:rPr>
                <w:rFonts w:ascii="Arial Narrow" w:hAnsi="Arial Narrow" w:cs="Arial"/>
                <w:b/>
                <w:bCs/>
                <w:sz w:val="16"/>
                <w:szCs w:val="16"/>
                <w:lang w:val="en-ZA" w:eastAsia="en-ZA"/>
              </w:rPr>
            </w:pP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269D865D" w14:textId="77777777" w:rsidR="00E86E31" w:rsidRPr="008B7007" w:rsidRDefault="00E86E31" w:rsidP="00ED6252">
            <w:pPr>
              <w:jc w:val="center"/>
              <w:rPr>
                <w:rFonts w:ascii="Arial Narrow" w:hAnsi="Arial Narrow" w:cs="Arial"/>
                <w:b/>
                <w:bCs/>
                <w:sz w:val="16"/>
                <w:szCs w:val="16"/>
                <w:lang w:val="en-ZA" w:eastAsia="en-ZA"/>
              </w:rPr>
            </w:pP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04386173" w14:textId="77777777" w:rsidR="00E86E31" w:rsidRPr="008B7007" w:rsidRDefault="00E86E31" w:rsidP="00ED6252">
            <w:pPr>
              <w:jc w:val="center"/>
              <w:rPr>
                <w:rFonts w:ascii="Arial Narrow" w:hAnsi="Arial Narrow" w:cs="Arial"/>
                <w:b/>
                <w:bCs/>
                <w:sz w:val="16"/>
                <w:szCs w:val="16"/>
                <w:lang w:val="en-ZA" w:eastAsia="en-ZA"/>
              </w:rPr>
            </w:pPr>
          </w:p>
        </w:tc>
        <w:tc>
          <w:tcPr>
            <w:tcW w:w="1038" w:type="dxa"/>
            <w:tcBorders>
              <w:top w:val="single" w:sz="4" w:space="0" w:color="auto"/>
              <w:left w:val="nil"/>
              <w:bottom w:val="single" w:sz="4" w:space="0" w:color="auto"/>
              <w:right w:val="nil"/>
            </w:tcBorders>
            <w:shd w:val="clear" w:color="auto" w:fill="auto"/>
            <w:vAlign w:val="center"/>
            <w:hideMark/>
          </w:tcPr>
          <w:p w14:paraId="01FF2D15" w14:textId="77777777" w:rsidR="00E86E31" w:rsidRPr="008B7007" w:rsidRDefault="00E86E31" w:rsidP="00ED6252">
            <w:pPr>
              <w:jc w:val="center"/>
              <w:rPr>
                <w:rFonts w:ascii="Arial Narrow" w:hAnsi="Arial Narrow" w:cs="Arial"/>
                <w:b/>
                <w:bCs/>
                <w:sz w:val="16"/>
                <w:szCs w:val="16"/>
                <w:lang w:val="en-ZA" w:eastAsia="en-ZA"/>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129DD" w14:textId="77777777" w:rsidR="00E86E31" w:rsidRPr="008B7007" w:rsidRDefault="00E86E31" w:rsidP="00ED6252">
            <w:pPr>
              <w:jc w:val="center"/>
              <w:rPr>
                <w:rFonts w:ascii="Arial Narrow" w:hAnsi="Arial Narrow" w:cs="Arial"/>
                <w:b/>
                <w:bCs/>
                <w:sz w:val="16"/>
                <w:szCs w:val="16"/>
                <w:lang w:val="en-ZA" w:eastAsia="en-ZA"/>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FD5B5" w14:textId="06B6E4B4" w:rsidR="00E86E31" w:rsidRPr="008B7007" w:rsidRDefault="00E86E31" w:rsidP="00ED6252">
            <w:pPr>
              <w:jc w:val="center"/>
              <w:rPr>
                <w:rFonts w:ascii="Arial Narrow" w:hAnsi="Arial Narrow" w:cs="Arial"/>
                <w:b/>
                <w:bCs/>
                <w:sz w:val="16"/>
                <w:szCs w:val="16"/>
                <w:lang w:val="en-ZA" w:eastAsia="en-ZA"/>
              </w:rPr>
            </w:pPr>
          </w:p>
        </w:tc>
      </w:tr>
      <w:tr w:rsidR="00E86E31" w:rsidRPr="008B7007" w14:paraId="357B19FB" w14:textId="77777777" w:rsidTr="00ED6252">
        <w:trPr>
          <w:trHeight w:val="203"/>
        </w:trPr>
        <w:tc>
          <w:tcPr>
            <w:tcW w:w="2597" w:type="dxa"/>
            <w:tcBorders>
              <w:top w:val="single" w:sz="4" w:space="0" w:color="auto"/>
              <w:left w:val="single" w:sz="8" w:space="0" w:color="auto"/>
              <w:bottom w:val="nil"/>
              <w:right w:val="nil"/>
            </w:tcBorders>
            <w:shd w:val="clear" w:color="auto" w:fill="auto"/>
            <w:noWrap/>
            <w:vAlign w:val="bottom"/>
            <w:hideMark/>
          </w:tcPr>
          <w:p w14:paraId="7971501E"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Employee related costs</w:t>
            </w:r>
          </w:p>
        </w:tc>
        <w:tc>
          <w:tcPr>
            <w:tcW w:w="428" w:type="dxa"/>
            <w:tcBorders>
              <w:top w:val="single" w:sz="4" w:space="0" w:color="auto"/>
              <w:left w:val="single" w:sz="4" w:space="0" w:color="auto"/>
              <w:bottom w:val="nil"/>
              <w:right w:val="single" w:sz="4" w:space="0" w:color="auto"/>
            </w:tcBorders>
            <w:shd w:val="clear" w:color="auto" w:fill="auto"/>
            <w:noWrap/>
            <w:vAlign w:val="bottom"/>
            <w:hideMark/>
          </w:tcPr>
          <w:p w14:paraId="0B1B8597"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single" w:sz="4" w:space="0" w:color="auto"/>
              <w:left w:val="single" w:sz="4" w:space="0" w:color="auto"/>
              <w:bottom w:val="nil"/>
              <w:right w:val="single" w:sz="4" w:space="0" w:color="auto"/>
            </w:tcBorders>
            <w:shd w:val="clear" w:color="000000" w:fill="FFFF99"/>
            <w:noWrap/>
            <w:vAlign w:val="center"/>
            <w:hideMark/>
          </w:tcPr>
          <w:p w14:paraId="39E09A8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22 566</w:t>
            </w:r>
          </w:p>
        </w:tc>
        <w:tc>
          <w:tcPr>
            <w:tcW w:w="668" w:type="dxa"/>
            <w:tcBorders>
              <w:top w:val="single" w:sz="4" w:space="0" w:color="auto"/>
              <w:left w:val="single" w:sz="4" w:space="0" w:color="auto"/>
              <w:bottom w:val="nil"/>
              <w:right w:val="single" w:sz="4" w:space="0" w:color="auto"/>
            </w:tcBorders>
            <w:shd w:val="clear" w:color="000000" w:fill="FFFF99"/>
            <w:noWrap/>
            <w:vAlign w:val="center"/>
            <w:hideMark/>
          </w:tcPr>
          <w:p w14:paraId="7895922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5 642</w:t>
            </w:r>
          </w:p>
        </w:tc>
        <w:tc>
          <w:tcPr>
            <w:tcW w:w="718" w:type="dxa"/>
            <w:tcBorders>
              <w:top w:val="single" w:sz="4" w:space="0" w:color="auto"/>
              <w:left w:val="single" w:sz="4" w:space="0" w:color="auto"/>
              <w:bottom w:val="nil"/>
              <w:right w:val="single" w:sz="4" w:space="0" w:color="auto"/>
            </w:tcBorders>
            <w:shd w:val="clear" w:color="000000" w:fill="FFFF99"/>
            <w:noWrap/>
            <w:vAlign w:val="center"/>
            <w:hideMark/>
          </w:tcPr>
          <w:p w14:paraId="1D158D5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5 642</w:t>
            </w:r>
          </w:p>
        </w:tc>
        <w:tc>
          <w:tcPr>
            <w:tcW w:w="720" w:type="dxa"/>
            <w:tcBorders>
              <w:top w:val="single" w:sz="4" w:space="0" w:color="auto"/>
              <w:left w:val="single" w:sz="4" w:space="0" w:color="auto"/>
              <w:bottom w:val="nil"/>
              <w:right w:val="single" w:sz="4" w:space="0" w:color="auto"/>
            </w:tcBorders>
            <w:shd w:val="clear" w:color="000000" w:fill="FFFF99"/>
            <w:noWrap/>
            <w:vAlign w:val="center"/>
            <w:hideMark/>
          </w:tcPr>
          <w:p w14:paraId="5EDCC12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5 642</w:t>
            </w:r>
          </w:p>
        </w:tc>
        <w:tc>
          <w:tcPr>
            <w:tcW w:w="898" w:type="dxa"/>
            <w:tcBorders>
              <w:top w:val="single" w:sz="4" w:space="0" w:color="auto"/>
              <w:left w:val="single" w:sz="4" w:space="0" w:color="auto"/>
              <w:bottom w:val="nil"/>
              <w:right w:val="single" w:sz="4" w:space="0" w:color="auto"/>
            </w:tcBorders>
            <w:shd w:val="clear" w:color="000000" w:fill="FFFF99"/>
            <w:noWrap/>
            <w:vAlign w:val="center"/>
            <w:hideMark/>
          </w:tcPr>
          <w:p w14:paraId="55EA36D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22 566</w:t>
            </w:r>
          </w:p>
        </w:tc>
        <w:tc>
          <w:tcPr>
            <w:tcW w:w="851" w:type="dxa"/>
            <w:tcBorders>
              <w:top w:val="single" w:sz="4" w:space="0" w:color="auto"/>
              <w:left w:val="single" w:sz="4" w:space="0" w:color="auto"/>
              <w:bottom w:val="nil"/>
              <w:right w:val="single" w:sz="4" w:space="0" w:color="auto"/>
            </w:tcBorders>
            <w:shd w:val="clear" w:color="000000" w:fill="FFFF99"/>
            <w:noWrap/>
            <w:vAlign w:val="center"/>
            <w:hideMark/>
          </w:tcPr>
          <w:p w14:paraId="1546381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5 642</w:t>
            </w:r>
          </w:p>
        </w:tc>
        <w:tc>
          <w:tcPr>
            <w:tcW w:w="778" w:type="dxa"/>
            <w:tcBorders>
              <w:top w:val="single" w:sz="4" w:space="0" w:color="auto"/>
              <w:left w:val="single" w:sz="4" w:space="0" w:color="auto"/>
              <w:bottom w:val="nil"/>
              <w:right w:val="single" w:sz="4" w:space="0" w:color="auto"/>
            </w:tcBorders>
            <w:shd w:val="clear" w:color="000000" w:fill="FFFF99"/>
            <w:noWrap/>
            <w:vAlign w:val="center"/>
            <w:hideMark/>
          </w:tcPr>
          <w:p w14:paraId="41E1778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5 642</w:t>
            </w:r>
          </w:p>
        </w:tc>
        <w:tc>
          <w:tcPr>
            <w:tcW w:w="778" w:type="dxa"/>
            <w:tcBorders>
              <w:top w:val="single" w:sz="4" w:space="0" w:color="auto"/>
              <w:left w:val="single" w:sz="4" w:space="0" w:color="auto"/>
              <w:bottom w:val="nil"/>
              <w:right w:val="single" w:sz="4" w:space="0" w:color="auto"/>
            </w:tcBorders>
            <w:shd w:val="clear" w:color="000000" w:fill="FFFF99"/>
            <w:noWrap/>
            <w:vAlign w:val="center"/>
            <w:hideMark/>
          </w:tcPr>
          <w:p w14:paraId="01B28AD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5 642</w:t>
            </w:r>
          </w:p>
        </w:tc>
        <w:tc>
          <w:tcPr>
            <w:tcW w:w="909" w:type="dxa"/>
            <w:tcBorders>
              <w:top w:val="single" w:sz="4" w:space="0" w:color="auto"/>
              <w:left w:val="single" w:sz="4" w:space="0" w:color="auto"/>
              <w:bottom w:val="nil"/>
              <w:right w:val="single" w:sz="4" w:space="0" w:color="auto"/>
            </w:tcBorders>
            <w:shd w:val="clear" w:color="000000" w:fill="FFFF99"/>
            <w:noWrap/>
            <w:vAlign w:val="center"/>
            <w:hideMark/>
          </w:tcPr>
          <w:p w14:paraId="398476E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22 566</w:t>
            </w:r>
          </w:p>
        </w:tc>
        <w:tc>
          <w:tcPr>
            <w:tcW w:w="648" w:type="dxa"/>
            <w:tcBorders>
              <w:top w:val="single" w:sz="4" w:space="0" w:color="auto"/>
              <w:left w:val="single" w:sz="4" w:space="0" w:color="auto"/>
              <w:bottom w:val="nil"/>
              <w:right w:val="single" w:sz="4" w:space="0" w:color="auto"/>
            </w:tcBorders>
            <w:shd w:val="clear" w:color="000000" w:fill="FFFF99"/>
            <w:noWrap/>
            <w:vAlign w:val="center"/>
            <w:hideMark/>
          </w:tcPr>
          <w:p w14:paraId="29D242E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3 385</w:t>
            </w:r>
          </w:p>
        </w:tc>
        <w:tc>
          <w:tcPr>
            <w:tcW w:w="909" w:type="dxa"/>
            <w:tcBorders>
              <w:top w:val="single" w:sz="4" w:space="0" w:color="auto"/>
              <w:left w:val="single" w:sz="4" w:space="0" w:color="auto"/>
              <w:bottom w:val="nil"/>
              <w:right w:val="single" w:sz="4" w:space="0" w:color="auto"/>
            </w:tcBorders>
            <w:shd w:val="clear" w:color="000000" w:fill="FFFF99"/>
            <w:noWrap/>
            <w:vAlign w:val="center"/>
            <w:hideMark/>
          </w:tcPr>
          <w:p w14:paraId="025C7CB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3 385</w:t>
            </w:r>
          </w:p>
        </w:tc>
        <w:tc>
          <w:tcPr>
            <w:tcW w:w="778" w:type="dxa"/>
            <w:tcBorders>
              <w:top w:val="single" w:sz="4" w:space="0" w:color="auto"/>
              <w:left w:val="nil"/>
              <w:bottom w:val="nil"/>
              <w:right w:val="single" w:sz="4" w:space="0" w:color="auto"/>
            </w:tcBorders>
            <w:shd w:val="clear" w:color="auto" w:fill="auto"/>
            <w:noWrap/>
            <w:vAlign w:val="center"/>
            <w:hideMark/>
          </w:tcPr>
          <w:p w14:paraId="312A580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4 513</w:t>
            </w:r>
          </w:p>
        </w:tc>
        <w:tc>
          <w:tcPr>
            <w:tcW w:w="1038" w:type="dxa"/>
            <w:tcBorders>
              <w:top w:val="single" w:sz="4" w:space="0" w:color="auto"/>
              <w:left w:val="nil"/>
              <w:bottom w:val="nil"/>
              <w:right w:val="nil"/>
            </w:tcBorders>
            <w:shd w:val="clear" w:color="auto" w:fill="auto"/>
            <w:noWrap/>
            <w:vAlign w:val="center"/>
            <w:hideMark/>
          </w:tcPr>
          <w:p w14:paraId="408081B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112 832</w:t>
            </w:r>
          </w:p>
        </w:tc>
        <w:tc>
          <w:tcPr>
            <w:tcW w:w="1139" w:type="dxa"/>
            <w:tcBorders>
              <w:top w:val="single" w:sz="4" w:space="0" w:color="auto"/>
              <w:left w:val="single" w:sz="4" w:space="0" w:color="auto"/>
              <w:bottom w:val="nil"/>
              <w:right w:val="single" w:sz="4" w:space="0" w:color="auto"/>
            </w:tcBorders>
            <w:shd w:val="clear" w:color="auto" w:fill="auto"/>
            <w:noWrap/>
            <w:vAlign w:val="center"/>
            <w:hideMark/>
          </w:tcPr>
          <w:p w14:paraId="1CFDA45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113 760</w:t>
            </w:r>
          </w:p>
        </w:tc>
        <w:tc>
          <w:tcPr>
            <w:tcW w:w="992" w:type="dxa"/>
            <w:tcBorders>
              <w:top w:val="single" w:sz="4" w:space="0" w:color="auto"/>
              <w:left w:val="nil"/>
              <w:bottom w:val="nil"/>
              <w:right w:val="single" w:sz="8" w:space="0" w:color="auto"/>
            </w:tcBorders>
            <w:shd w:val="clear" w:color="auto" w:fill="auto"/>
            <w:noWrap/>
            <w:vAlign w:val="center"/>
            <w:hideMark/>
          </w:tcPr>
          <w:p w14:paraId="4996B3C3" w14:textId="463FFCF9"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118 294</w:t>
            </w:r>
          </w:p>
        </w:tc>
      </w:tr>
      <w:tr w:rsidR="00E86E31" w:rsidRPr="008B7007" w14:paraId="7EE11B92"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4EA0795D"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Remuneration of councillors</w:t>
            </w:r>
          </w:p>
        </w:tc>
        <w:tc>
          <w:tcPr>
            <w:tcW w:w="428" w:type="dxa"/>
            <w:tcBorders>
              <w:top w:val="nil"/>
              <w:left w:val="single" w:sz="4" w:space="0" w:color="auto"/>
              <w:bottom w:val="nil"/>
              <w:right w:val="single" w:sz="4" w:space="0" w:color="auto"/>
            </w:tcBorders>
            <w:shd w:val="clear" w:color="auto" w:fill="auto"/>
            <w:noWrap/>
            <w:vAlign w:val="bottom"/>
            <w:hideMark/>
          </w:tcPr>
          <w:p w14:paraId="7D5CD40D"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6D3FECC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2 791</w:t>
            </w:r>
          </w:p>
        </w:tc>
        <w:tc>
          <w:tcPr>
            <w:tcW w:w="668" w:type="dxa"/>
            <w:tcBorders>
              <w:top w:val="nil"/>
              <w:left w:val="single" w:sz="4" w:space="0" w:color="auto"/>
              <w:bottom w:val="nil"/>
              <w:right w:val="single" w:sz="4" w:space="0" w:color="auto"/>
            </w:tcBorders>
            <w:shd w:val="clear" w:color="000000" w:fill="FFFF99"/>
            <w:noWrap/>
            <w:vAlign w:val="center"/>
            <w:hideMark/>
          </w:tcPr>
          <w:p w14:paraId="486CA53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698</w:t>
            </w:r>
          </w:p>
        </w:tc>
        <w:tc>
          <w:tcPr>
            <w:tcW w:w="718" w:type="dxa"/>
            <w:tcBorders>
              <w:top w:val="nil"/>
              <w:left w:val="single" w:sz="4" w:space="0" w:color="auto"/>
              <w:bottom w:val="nil"/>
              <w:right w:val="single" w:sz="4" w:space="0" w:color="auto"/>
            </w:tcBorders>
            <w:shd w:val="clear" w:color="000000" w:fill="FFFF99"/>
            <w:noWrap/>
            <w:vAlign w:val="center"/>
            <w:hideMark/>
          </w:tcPr>
          <w:p w14:paraId="0B0B8EC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698</w:t>
            </w:r>
          </w:p>
        </w:tc>
        <w:tc>
          <w:tcPr>
            <w:tcW w:w="720" w:type="dxa"/>
            <w:tcBorders>
              <w:top w:val="nil"/>
              <w:left w:val="single" w:sz="4" w:space="0" w:color="auto"/>
              <w:bottom w:val="nil"/>
              <w:right w:val="single" w:sz="4" w:space="0" w:color="auto"/>
            </w:tcBorders>
            <w:shd w:val="clear" w:color="000000" w:fill="FFFF99"/>
            <w:noWrap/>
            <w:vAlign w:val="center"/>
            <w:hideMark/>
          </w:tcPr>
          <w:p w14:paraId="5571CAB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698</w:t>
            </w:r>
          </w:p>
        </w:tc>
        <w:tc>
          <w:tcPr>
            <w:tcW w:w="898" w:type="dxa"/>
            <w:tcBorders>
              <w:top w:val="nil"/>
              <w:left w:val="single" w:sz="4" w:space="0" w:color="auto"/>
              <w:bottom w:val="nil"/>
              <w:right w:val="single" w:sz="4" w:space="0" w:color="auto"/>
            </w:tcBorders>
            <w:shd w:val="clear" w:color="000000" w:fill="FFFF99"/>
            <w:noWrap/>
            <w:vAlign w:val="center"/>
            <w:hideMark/>
          </w:tcPr>
          <w:p w14:paraId="097B184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2 791</w:t>
            </w:r>
          </w:p>
        </w:tc>
        <w:tc>
          <w:tcPr>
            <w:tcW w:w="851" w:type="dxa"/>
            <w:tcBorders>
              <w:top w:val="nil"/>
              <w:left w:val="single" w:sz="4" w:space="0" w:color="auto"/>
              <w:bottom w:val="nil"/>
              <w:right w:val="single" w:sz="4" w:space="0" w:color="auto"/>
            </w:tcBorders>
            <w:shd w:val="clear" w:color="000000" w:fill="FFFF99"/>
            <w:noWrap/>
            <w:vAlign w:val="center"/>
            <w:hideMark/>
          </w:tcPr>
          <w:p w14:paraId="525EA23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698</w:t>
            </w:r>
          </w:p>
        </w:tc>
        <w:tc>
          <w:tcPr>
            <w:tcW w:w="778" w:type="dxa"/>
            <w:tcBorders>
              <w:top w:val="nil"/>
              <w:left w:val="single" w:sz="4" w:space="0" w:color="auto"/>
              <w:bottom w:val="nil"/>
              <w:right w:val="single" w:sz="4" w:space="0" w:color="auto"/>
            </w:tcBorders>
            <w:shd w:val="clear" w:color="000000" w:fill="FFFF99"/>
            <w:noWrap/>
            <w:vAlign w:val="center"/>
            <w:hideMark/>
          </w:tcPr>
          <w:p w14:paraId="138337E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698</w:t>
            </w:r>
          </w:p>
        </w:tc>
        <w:tc>
          <w:tcPr>
            <w:tcW w:w="778" w:type="dxa"/>
            <w:tcBorders>
              <w:top w:val="nil"/>
              <w:left w:val="single" w:sz="4" w:space="0" w:color="auto"/>
              <w:bottom w:val="nil"/>
              <w:right w:val="single" w:sz="4" w:space="0" w:color="auto"/>
            </w:tcBorders>
            <w:shd w:val="clear" w:color="000000" w:fill="FFFF99"/>
            <w:noWrap/>
            <w:vAlign w:val="center"/>
            <w:hideMark/>
          </w:tcPr>
          <w:p w14:paraId="2C04A42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698</w:t>
            </w:r>
          </w:p>
        </w:tc>
        <w:tc>
          <w:tcPr>
            <w:tcW w:w="909" w:type="dxa"/>
            <w:tcBorders>
              <w:top w:val="nil"/>
              <w:left w:val="single" w:sz="4" w:space="0" w:color="auto"/>
              <w:bottom w:val="nil"/>
              <w:right w:val="single" w:sz="4" w:space="0" w:color="auto"/>
            </w:tcBorders>
            <w:shd w:val="clear" w:color="000000" w:fill="FFFF99"/>
            <w:noWrap/>
            <w:vAlign w:val="center"/>
            <w:hideMark/>
          </w:tcPr>
          <w:p w14:paraId="491998E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2 791</w:t>
            </w:r>
          </w:p>
        </w:tc>
        <w:tc>
          <w:tcPr>
            <w:tcW w:w="648" w:type="dxa"/>
            <w:tcBorders>
              <w:top w:val="nil"/>
              <w:left w:val="single" w:sz="4" w:space="0" w:color="auto"/>
              <w:bottom w:val="nil"/>
              <w:right w:val="single" w:sz="4" w:space="0" w:color="auto"/>
            </w:tcBorders>
            <w:shd w:val="clear" w:color="000000" w:fill="FFFF99"/>
            <w:noWrap/>
            <w:vAlign w:val="center"/>
            <w:hideMark/>
          </w:tcPr>
          <w:p w14:paraId="760C772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419</w:t>
            </w:r>
          </w:p>
        </w:tc>
        <w:tc>
          <w:tcPr>
            <w:tcW w:w="909" w:type="dxa"/>
            <w:tcBorders>
              <w:top w:val="nil"/>
              <w:left w:val="single" w:sz="4" w:space="0" w:color="auto"/>
              <w:bottom w:val="nil"/>
              <w:right w:val="single" w:sz="4" w:space="0" w:color="auto"/>
            </w:tcBorders>
            <w:shd w:val="clear" w:color="000000" w:fill="FFFF99"/>
            <w:noWrap/>
            <w:vAlign w:val="center"/>
            <w:hideMark/>
          </w:tcPr>
          <w:p w14:paraId="57437F0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419</w:t>
            </w:r>
          </w:p>
        </w:tc>
        <w:tc>
          <w:tcPr>
            <w:tcW w:w="778" w:type="dxa"/>
            <w:tcBorders>
              <w:top w:val="nil"/>
              <w:left w:val="nil"/>
              <w:bottom w:val="nil"/>
              <w:right w:val="single" w:sz="4" w:space="0" w:color="auto"/>
            </w:tcBorders>
            <w:shd w:val="clear" w:color="auto" w:fill="auto"/>
            <w:noWrap/>
            <w:vAlign w:val="center"/>
            <w:hideMark/>
          </w:tcPr>
          <w:p w14:paraId="536C755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558</w:t>
            </w:r>
          </w:p>
        </w:tc>
        <w:tc>
          <w:tcPr>
            <w:tcW w:w="1038" w:type="dxa"/>
            <w:tcBorders>
              <w:top w:val="nil"/>
              <w:left w:val="nil"/>
              <w:bottom w:val="nil"/>
              <w:right w:val="nil"/>
            </w:tcBorders>
            <w:shd w:val="clear" w:color="auto" w:fill="auto"/>
            <w:noWrap/>
            <w:vAlign w:val="center"/>
            <w:hideMark/>
          </w:tcPr>
          <w:p w14:paraId="02DDC5D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13 955</w:t>
            </w:r>
          </w:p>
        </w:tc>
        <w:tc>
          <w:tcPr>
            <w:tcW w:w="1139" w:type="dxa"/>
            <w:tcBorders>
              <w:top w:val="nil"/>
              <w:left w:val="single" w:sz="4" w:space="0" w:color="auto"/>
              <w:bottom w:val="nil"/>
              <w:right w:val="single" w:sz="4" w:space="0" w:color="auto"/>
            </w:tcBorders>
            <w:shd w:val="clear" w:color="auto" w:fill="auto"/>
            <w:noWrap/>
            <w:vAlign w:val="center"/>
            <w:hideMark/>
          </w:tcPr>
          <w:p w14:paraId="10FAECD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14 513</w:t>
            </w:r>
          </w:p>
        </w:tc>
        <w:tc>
          <w:tcPr>
            <w:tcW w:w="992" w:type="dxa"/>
            <w:tcBorders>
              <w:top w:val="nil"/>
              <w:left w:val="nil"/>
              <w:bottom w:val="nil"/>
              <w:right w:val="single" w:sz="8" w:space="0" w:color="auto"/>
            </w:tcBorders>
            <w:shd w:val="clear" w:color="auto" w:fill="auto"/>
            <w:noWrap/>
            <w:vAlign w:val="center"/>
            <w:hideMark/>
          </w:tcPr>
          <w:p w14:paraId="055DE9DB" w14:textId="577497AD"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15 094</w:t>
            </w:r>
          </w:p>
        </w:tc>
      </w:tr>
      <w:tr w:rsidR="00E86E31" w:rsidRPr="008B7007" w14:paraId="50666F13"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1CEBA5E7"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Bulk purchases - electricity</w:t>
            </w:r>
          </w:p>
        </w:tc>
        <w:tc>
          <w:tcPr>
            <w:tcW w:w="428" w:type="dxa"/>
            <w:tcBorders>
              <w:top w:val="nil"/>
              <w:left w:val="single" w:sz="4" w:space="0" w:color="auto"/>
              <w:bottom w:val="nil"/>
              <w:right w:val="single" w:sz="4" w:space="0" w:color="auto"/>
            </w:tcBorders>
            <w:shd w:val="clear" w:color="auto" w:fill="auto"/>
            <w:noWrap/>
            <w:vAlign w:val="bottom"/>
            <w:hideMark/>
          </w:tcPr>
          <w:p w14:paraId="17485E1F"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4E4F7E8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968</w:t>
            </w:r>
          </w:p>
        </w:tc>
        <w:tc>
          <w:tcPr>
            <w:tcW w:w="668" w:type="dxa"/>
            <w:tcBorders>
              <w:top w:val="nil"/>
              <w:left w:val="single" w:sz="4" w:space="0" w:color="auto"/>
              <w:bottom w:val="nil"/>
              <w:right w:val="single" w:sz="4" w:space="0" w:color="auto"/>
            </w:tcBorders>
            <w:shd w:val="clear" w:color="000000" w:fill="FFFF99"/>
            <w:noWrap/>
            <w:vAlign w:val="center"/>
            <w:hideMark/>
          </w:tcPr>
          <w:p w14:paraId="5AB54AB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242</w:t>
            </w:r>
          </w:p>
        </w:tc>
        <w:tc>
          <w:tcPr>
            <w:tcW w:w="718" w:type="dxa"/>
            <w:tcBorders>
              <w:top w:val="nil"/>
              <w:left w:val="single" w:sz="4" w:space="0" w:color="auto"/>
              <w:bottom w:val="nil"/>
              <w:right w:val="single" w:sz="4" w:space="0" w:color="auto"/>
            </w:tcBorders>
            <w:shd w:val="clear" w:color="000000" w:fill="FFFF99"/>
            <w:noWrap/>
            <w:vAlign w:val="center"/>
            <w:hideMark/>
          </w:tcPr>
          <w:p w14:paraId="78005A9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242</w:t>
            </w:r>
          </w:p>
        </w:tc>
        <w:tc>
          <w:tcPr>
            <w:tcW w:w="720" w:type="dxa"/>
            <w:tcBorders>
              <w:top w:val="nil"/>
              <w:left w:val="single" w:sz="4" w:space="0" w:color="auto"/>
              <w:bottom w:val="nil"/>
              <w:right w:val="single" w:sz="4" w:space="0" w:color="auto"/>
            </w:tcBorders>
            <w:shd w:val="clear" w:color="000000" w:fill="FFFF99"/>
            <w:noWrap/>
            <w:vAlign w:val="center"/>
            <w:hideMark/>
          </w:tcPr>
          <w:p w14:paraId="40A06CA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242</w:t>
            </w:r>
          </w:p>
        </w:tc>
        <w:tc>
          <w:tcPr>
            <w:tcW w:w="898" w:type="dxa"/>
            <w:tcBorders>
              <w:top w:val="nil"/>
              <w:left w:val="single" w:sz="4" w:space="0" w:color="auto"/>
              <w:bottom w:val="nil"/>
              <w:right w:val="single" w:sz="4" w:space="0" w:color="auto"/>
            </w:tcBorders>
            <w:shd w:val="clear" w:color="000000" w:fill="FFFF99"/>
            <w:noWrap/>
            <w:vAlign w:val="center"/>
            <w:hideMark/>
          </w:tcPr>
          <w:p w14:paraId="65764BF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968</w:t>
            </w:r>
          </w:p>
        </w:tc>
        <w:tc>
          <w:tcPr>
            <w:tcW w:w="851" w:type="dxa"/>
            <w:tcBorders>
              <w:top w:val="nil"/>
              <w:left w:val="single" w:sz="4" w:space="0" w:color="auto"/>
              <w:bottom w:val="nil"/>
              <w:right w:val="single" w:sz="4" w:space="0" w:color="auto"/>
            </w:tcBorders>
            <w:shd w:val="clear" w:color="000000" w:fill="FFFF99"/>
            <w:noWrap/>
            <w:vAlign w:val="center"/>
            <w:hideMark/>
          </w:tcPr>
          <w:p w14:paraId="064D2D2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242</w:t>
            </w:r>
          </w:p>
        </w:tc>
        <w:tc>
          <w:tcPr>
            <w:tcW w:w="778" w:type="dxa"/>
            <w:tcBorders>
              <w:top w:val="nil"/>
              <w:left w:val="single" w:sz="4" w:space="0" w:color="auto"/>
              <w:bottom w:val="nil"/>
              <w:right w:val="single" w:sz="4" w:space="0" w:color="auto"/>
            </w:tcBorders>
            <w:shd w:val="clear" w:color="000000" w:fill="FFFF99"/>
            <w:noWrap/>
            <w:vAlign w:val="center"/>
            <w:hideMark/>
          </w:tcPr>
          <w:p w14:paraId="59C9222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242</w:t>
            </w:r>
          </w:p>
        </w:tc>
        <w:tc>
          <w:tcPr>
            <w:tcW w:w="778" w:type="dxa"/>
            <w:tcBorders>
              <w:top w:val="nil"/>
              <w:left w:val="single" w:sz="4" w:space="0" w:color="auto"/>
              <w:bottom w:val="nil"/>
              <w:right w:val="single" w:sz="4" w:space="0" w:color="auto"/>
            </w:tcBorders>
            <w:shd w:val="clear" w:color="000000" w:fill="FFFF99"/>
            <w:noWrap/>
            <w:vAlign w:val="center"/>
            <w:hideMark/>
          </w:tcPr>
          <w:p w14:paraId="142F2F5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242</w:t>
            </w:r>
          </w:p>
        </w:tc>
        <w:tc>
          <w:tcPr>
            <w:tcW w:w="909" w:type="dxa"/>
            <w:tcBorders>
              <w:top w:val="nil"/>
              <w:left w:val="single" w:sz="4" w:space="0" w:color="auto"/>
              <w:bottom w:val="nil"/>
              <w:right w:val="single" w:sz="4" w:space="0" w:color="auto"/>
            </w:tcBorders>
            <w:shd w:val="clear" w:color="000000" w:fill="FFFF99"/>
            <w:noWrap/>
            <w:vAlign w:val="center"/>
            <w:hideMark/>
          </w:tcPr>
          <w:p w14:paraId="7138174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968</w:t>
            </w:r>
          </w:p>
        </w:tc>
        <w:tc>
          <w:tcPr>
            <w:tcW w:w="648" w:type="dxa"/>
            <w:tcBorders>
              <w:top w:val="nil"/>
              <w:left w:val="single" w:sz="4" w:space="0" w:color="auto"/>
              <w:bottom w:val="nil"/>
              <w:right w:val="single" w:sz="4" w:space="0" w:color="auto"/>
            </w:tcBorders>
            <w:shd w:val="clear" w:color="000000" w:fill="FFFF99"/>
            <w:noWrap/>
            <w:vAlign w:val="center"/>
            <w:hideMark/>
          </w:tcPr>
          <w:p w14:paraId="0FE14C7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145</w:t>
            </w:r>
          </w:p>
        </w:tc>
        <w:tc>
          <w:tcPr>
            <w:tcW w:w="909" w:type="dxa"/>
            <w:tcBorders>
              <w:top w:val="nil"/>
              <w:left w:val="single" w:sz="4" w:space="0" w:color="auto"/>
              <w:bottom w:val="nil"/>
              <w:right w:val="single" w:sz="4" w:space="0" w:color="auto"/>
            </w:tcBorders>
            <w:shd w:val="clear" w:color="000000" w:fill="FFFF99"/>
            <w:noWrap/>
            <w:vAlign w:val="center"/>
            <w:hideMark/>
          </w:tcPr>
          <w:p w14:paraId="513E627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145</w:t>
            </w:r>
          </w:p>
        </w:tc>
        <w:tc>
          <w:tcPr>
            <w:tcW w:w="778" w:type="dxa"/>
            <w:tcBorders>
              <w:top w:val="nil"/>
              <w:left w:val="nil"/>
              <w:bottom w:val="nil"/>
              <w:right w:val="single" w:sz="4" w:space="0" w:color="auto"/>
            </w:tcBorders>
            <w:shd w:val="clear" w:color="auto" w:fill="auto"/>
            <w:noWrap/>
            <w:vAlign w:val="center"/>
            <w:hideMark/>
          </w:tcPr>
          <w:p w14:paraId="615554A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194</w:t>
            </w:r>
          </w:p>
        </w:tc>
        <w:tc>
          <w:tcPr>
            <w:tcW w:w="1038" w:type="dxa"/>
            <w:tcBorders>
              <w:top w:val="nil"/>
              <w:left w:val="nil"/>
              <w:bottom w:val="nil"/>
              <w:right w:val="nil"/>
            </w:tcBorders>
            <w:shd w:val="clear" w:color="auto" w:fill="auto"/>
            <w:noWrap/>
            <w:vAlign w:val="center"/>
            <w:hideMark/>
          </w:tcPr>
          <w:p w14:paraId="219CDB6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4 840</w:t>
            </w:r>
          </w:p>
        </w:tc>
        <w:tc>
          <w:tcPr>
            <w:tcW w:w="1139" w:type="dxa"/>
            <w:tcBorders>
              <w:top w:val="nil"/>
              <w:left w:val="single" w:sz="4" w:space="0" w:color="auto"/>
              <w:bottom w:val="nil"/>
              <w:right w:val="single" w:sz="4" w:space="0" w:color="auto"/>
            </w:tcBorders>
            <w:shd w:val="clear" w:color="auto" w:fill="auto"/>
            <w:noWrap/>
            <w:vAlign w:val="center"/>
            <w:hideMark/>
          </w:tcPr>
          <w:p w14:paraId="19994D9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5 762</w:t>
            </w:r>
          </w:p>
        </w:tc>
        <w:tc>
          <w:tcPr>
            <w:tcW w:w="992" w:type="dxa"/>
            <w:tcBorders>
              <w:top w:val="nil"/>
              <w:left w:val="nil"/>
              <w:bottom w:val="nil"/>
              <w:right w:val="single" w:sz="8" w:space="0" w:color="auto"/>
            </w:tcBorders>
            <w:shd w:val="clear" w:color="auto" w:fill="auto"/>
            <w:noWrap/>
            <w:vAlign w:val="center"/>
            <w:hideMark/>
          </w:tcPr>
          <w:p w14:paraId="29417D08" w14:textId="24558431"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5 992</w:t>
            </w:r>
          </w:p>
        </w:tc>
      </w:tr>
      <w:tr w:rsidR="00E86E31" w:rsidRPr="008B7007" w14:paraId="321AA1E3"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04C01D93"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Inventory consumed</w:t>
            </w:r>
          </w:p>
        </w:tc>
        <w:tc>
          <w:tcPr>
            <w:tcW w:w="428" w:type="dxa"/>
            <w:tcBorders>
              <w:top w:val="nil"/>
              <w:left w:val="single" w:sz="4" w:space="0" w:color="auto"/>
              <w:bottom w:val="nil"/>
              <w:right w:val="single" w:sz="4" w:space="0" w:color="auto"/>
            </w:tcBorders>
            <w:shd w:val="clear" w:color="auto" w:fill="auto"/>
            <w:noWrap/>
            <w:vAlign w:val="bottom"/>
            <w:hideMark/>
          </w:tcPr>
          <w:p w14:paraId="593B3292"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4F0FDE4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424</w:t>
            </w:r>
          </w:p>
        </w:tc>
        <w:tc>
          <w:tcPr>
            <w:tcW w:w="668" w:type="dxa"/>
            <w:tcBorders>
              <w:top w:val="nil"/>
              <w:left w:val="single" w:sz="4" w:space="0" w:color="auto"/>
              <w:bottom w:val="nil"/>
              <w:right w:val="single" w:sz="4" w:space="0" w:color="auto"/>
            </w:tcBorders>
            <w:shd w:val="clear" w:color="000000" w:fill="FFFF99"/>
            <w:noWrap/>
            <w:vAlign w:val="center"/>
            <w:hideMark/>
          </w:tcPr>
          <w:p w14:paraId="2ECF68C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106</w:t>
            </w:r>
          </w:p>
        </w:tc>
        <w:tc>
          <w:tcPr>
            <w:tcW w:w="718" w:type="dxa"/>
            <w:tcBorders>
              <w:top w:val="nil"/>
              <w:left w:val="single" w:sz="4" w:space="0" w:color="auto"/>
              <w:bottom w:val="nil"/>
              <w:right w:val="single" w:sz="4" w:space="0" w:color="auto"/>
            </w:tcBorders>
            <w:shd w:val="clear" w:color="000000" w:fill="FFFF99"/>
            <w:noWrap/>
            <w:vAlign w:val="center"/>
            <w:hideMark/>
          </w:tcPr>
          <w:p w14:paraId="65F3F82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106</w:t>
            </w:r>
          </w:p>
        </w:tc>
        <w:tc>
          <w:tcPr>
            <w:tcW w:w="720" w:type="dxa"/>
            <w:tcBorders>
              <w:top w:val="nil"/>
              <w:left w:val="single" w:sz="4" w:space="0" w:color="auto"/>
              <w:bottom w:val="nil"/>
              <w:right w:val="single" w:sz="4" w:space="0" w:color="auto"/>
            </w:tcBorders>
            <w:shd w:val="clear" w:color="000000" w:fill="FFFF99"/>
            <w:noWrap/>
            <w:vAlign w:val="center"/>
            <w:hideMark/>
          </w:tcPr>
          <w:p w14:paraId="5B83EA2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106</w:t>
            </w:r>
          </w:p>
        </w:tc>
        <w:tc>
          <w:tcPr>
            <w:tcW w:w="898" w:type="dxa"/>
            <w:tcBorders>
              <w:top w:val="nil"/>
              <w:left w:val="single" w:sz="4" w:space="0" w:color="auto"/>
              <w:bottom w:val="nil"/>
              <w:right w:val="single" w:sz="4" w:space="0" w:color="auto"/>
            </w:tcBorders>
            <w:shd w:val="clear" w:color="000000" w:fill="FFFF99"/>
            <w:noWrap/>
            <w:vAlign w:val="center"/>
            <w:hideMark/>
          </w:tcPr>
          <w:p w14:paraId="6EBAA8E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424</w:t>
            </w:r>
          </w:p>
        </w:tc>
        <w:tc>
          <w:tcPr>
            <w:tcW w:w="851" w:type="dxa"/>
            <w:tcBorders>
              <w:top w:val="nil"/>
              <w:left w:val="single" w:sz="4" w:space="0" w:color="auto"/>
              <w:bottom w:val="nil"/>
              <w:right w:val="single" w:sz="4" w:space="0" w:color="auto"/>
            </w:tcBorders>
            <w:shd w:val="clear" w:color="000000" w:fill="FFFF99"/>
            <w:noWrap/>
            <w:vAlign w:val="center"/>
            <w:hideMark/>
          </w:tcPr>
          <w:p w14:paraId="09EF158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106</w:t>
            </w:r>
          </w:p>
        </w:tc>
        <w:tc>
          <w:tcPr>
            <w:tcW w:w="778" w:type="dxa"/>
            <w:tcBorders>
              <w:top w:val="nil"/>
              <w:left w:val="single" w:sz="4" w:space="0" w:color="auto"/>
              <w:bottom w:val="nil"/>
              <w:right w:val="single" w:sz="4" w:space="0" w:color="auto"/>
            </w:tcBorders>
            <w:shd w:val="clear" w:color="000000" w:fill="FFFF99"/>
            <w:noWrap/>
            <w:vAlign w:val="center"/>
            <w:hideMark/>
          </w:tcPr>
          <w:p w14:paraId="341A24C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106</w:t>
            </w:r>
          </w:p>
        </w:tc>
        <w:tc>
          <w:tcPr>
            <w:tcW w:w="778" w:type="dxa"/>
            <w:tcBorders>
              <w:top w:val="nil"/>
              <w:left w:val="single" w:sz="4" w:space="0" w:color="auto"/>
              <w:bottom w:val="nil"/>
              <w:right w:val="single" w:sz="4" w:space="0" w:color="auto"/>
            </w:tcBorders>
            <w:shd w:val="clear" w:color="000000" w:fill="FFFF99"/>
            <w:noWrap/>
            <w:vAlign w:val="center"/>
            <w:hideMark/>
          </w:tcPr>
          <w:p w14:paraId="6A01B15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106</w:t>
            </w:r>
          </w:p>
        </w:tc>
        <w:tc>
          <w:tcPr>
            <w:tcW w:w="909" w:type="dxa"/>
            <w:tcBorders>
              <w:top w:val="nil"/>
              <w:left w:val="single" w:sz="4" w:space="0" w:color="auto"/>
              <w:bottom w:val="nil"/>
              <w:right w:val="single" w:sz="4" w:space="0" w:color="auto"/>
            </w:tcBorders>
            <w:shd w:val="clear" w:color="000000" w:fill="FFFF99"/>
            <w:noWrap/>
            <w:vAlign w:val="center"/>
            <w:hideMark/>
          </w:tcPr>
          <w:p w14:paraId="5DFE638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424</w:t>
            </w:r>
          </w:p>
        </w:tc>
        <w:tc>
          <w:tcPr>
            <w:tcW w:w="648" w:type="dxa"/>
            <w:tcBorders>
              <w:top w:val="nil"/>
              <w:left w:val="single" w:sz="4" w:space="0" w:color="auto"/>
              <w:bottom w:val="nil"/>
              <w:right w:val="single" w:sz="4" w:space="0" w:color="auto"/>
            </w:tcBorders>
            <w:shd w:val="clear" w:color="000000" w:fill="FFFF99"/>
            <w:noWrap/>
            <w:vAlign w:val="center"/>
            <w:hideMark/>
          </w:tcPr>
          <w:p w14:paraId="033C051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64</w:t>
            </w:r>
          </w:p>
        </w:tc>
        <w:tc>
          <w:tcPr>
            <w:tcW w:w="909" w:type="dxa"/>
            <w:tcBorders>
              <w:top w:val="nil"/>
              <w:left w:val="single" w:sz="4" w:space="0" w:color="auto"/>
              <w:bottom w:val="nil"/>
              <w:right w:val="single" w:sz="4" w:space="0" w:color="auto"/>
            </w:tcBorders>
            <w:shd w:val="clear" w:color="000000" w:fill="FFFF99"/>
            <w:noWrap/>
            <w:vAlign w:val="center"/>
            <w:hideMark/>
          </w:tcPr>
          <w:p w14:paraId="309CD45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64</w:t>
            </w:r>
          </w:p>
        </w:tc>
        <w:tc>
          <w:tcPr>
            <w:tcW w:w="778" w:type="dxa"/>
            <w:tcBorders>
              <w:top w:val="nil"/>
              <w:left w:val="nil"/>
              <w:bottom w:val="nil"/>
              <w:right w:val="single" w:sz="4" w:space="0" w:color="auto"/>
            </w:tcBorders>
            <w:shd w:val="clear" w:color="auto" w:fill="auto"/>
            <w:noWrap/>
            <w:vAlign w:val="center"/>
            <w:hideMark/>
          </w:tcPr>
          <w:p w14:paraId="0B8A1CC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85</w:t>
            </w:r>
          </w:p>
        </w:tc>
        <w:tc>
          <w:tcPr>
            <w:tcW w:w="1038" w:type="dxa"/>
            <w:tcBorders>
              <w:top w:val="nil"/>
              <w:left w:val="nil"/>
              <w:bottom w:val="nil"/>
              <w:right w:val="nil"/>
            </w:tcBorders>
            <w:shd w:val="clear" w:color="auto" w:fill="auto"/>
            <w:noWrap/>
            <w:vAlign w:val="center"/>
            <w:hideMark/>
          </w:tcPr>
          <w:p w14:paraId="4C7E66E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2 120</w:t>
            </w:r>
          </w:p>
        </w:tc>
        <w:tc>
          <w:tcPr>
            <w:tcW w:w="1139" w:type="dxa"/>
            <w:tcBorders>
              <w:top w:val="nil"/>
              <w:left w:val="single" w:sz="4" w:space="0" w:color="auto"/>
              <w:bottom w:val="nil"/>
              <w:right w:val="single" w:sz="4" w:space="0" w:color="auto"/>
            </w:tcBorders>
            <w:shd w:val="clear" w:color="auto" w:fill="auto"/>
            <w:noWrap/>
            <w:vAlign w:val="center"/>
            <w:hideMark/>
          </w:tcPr>
          <w:p w14:paraId="283F057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2 133</w:t>
            </w:r>
          </w:p>
        </w:tc>
        <w:tc>
          <w:tcPr>
            <w:tcW w:w="992" w:type="dxa"/>
            <w:tcBorders>
              <w:top w:val="nil"/>
              <w:left w:val="nil"/>
              <w:bottom w:val="nil"/>
              <w:right w:val="single" w:sz="8" w:space="0" w:color="auto"/>
            </w:tcBorders>
            <w:shd w:val="clear" w:color="auto" w:fill="auto"/>
            <w:noWrap/>
            <w:vAlign w:val="center"/>
            <w:hideMark/>
          </w:tcPr>
          <w:p w14:paraId="14C058C8" w14:textId="14EFA68C"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2 248</w:t>
            </w:r>
          </w:p>
        </w:tc>
      </w:tr>
      <w:tr w:rsidR="00E86E31" w:rsidRPr="008B7007" w14:paraId="10159F15"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42C141E7"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Debt impairment</w:t>
            </w:r>
          </w:p>
        </w:tc>
        <w:tc>
          <w:tcPr>
            <w:tcW w:w="428" w:type="dxa"/>
            <w:tcBorders>
              <w:top w:val="nil"/>
              <w:left w:val="single" w:sz="4" w:space="0" w:color="auto"/>
              <w:bottom w:val="nil"/>
              <w:right w:val="single" w:sz="4" w:space="0" w:color="auto"/>
            </w:tcBorders>
            <w:shd w:val="clear" w:color="auto" w:fill="auto"/>
            <w:noWrap/>
            <w:vAlign w:val="bottom"/>
            <w:hideMark/>
          </w:tcPr>
          <w:p w14:paraId="0B0A1CDA"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1E019A2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1 400</w:t>
            </w:r>
          </w:p>
        </w:tc>
        <w:tc>
          <w:tcPr>
            <w:tcW w:w="668" w:type="dxa"/>
            <w:tcBorders>
              <w:top w:val="nil"/>
              <w:left w:val="single" w:sz="4" w:space="0" w:color="auto"/>
              <w:bottom w:val="nil"/>
              <w:right w:val="single" w:sz="4" w:space="0" w:color="auto"/>
            </w:tcBorders>
            <w:shd w:val="clear" w:color="000000" w:fill="FFFF99"/>
            <w:noWrap/>
            <w:vAlign w:val="center"/>
            <w:hideMark/>
          </w:tcPr>
          <w:p w14:paraId="3E84BF6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350</w:t>
            </w:r>
          </w:p>
        </w:tc>
        <w:tc>
          <w:tcPr>
            <w:tcW w:w="718" w:type="dxa"/>
            <w:tcBorders>
              <w:top w:val="nil"/>
              <w:left w:val="single" w:sz="4" w:space="0" w:color="auto"/>
              <w:bottom w:val="nil"/>
              <w:right w:val="single" w:sz="4" w:space="0" w:color="auto"/>
            </w:tcBorders>
            <w:shd w:val="clear" w:color="000000" w:fill="FFFF99"/>
            <w:noWrap/>
            <w:vAlign w:val="center"/>
            <w:hideMark/>
          </w:tcPr>
          <w:p w14:paraId="05AF094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350</w:t>
            </w:r>
          </w:p>
        </w:tc>
        <w:tc>
          <w:tcPr>
            <w:tcW w:w="720" w:type="dxa"/>
            <w:tcBorders>
              <w:top w:val="nil"/>
              <w:left w:val="single" w:sz="4" w:space="0" w:color="auto"/>
              <w:bottom w:val="nil"/>
              <w:right w:val="single" w:sz="4" w:space="0" w:color="auto"/>
            </w:tcBorders>
            <w:shd w:val="clear" w:color="000000" w:fill="FFFF99"/>
            <w:noWrap/>
            <w:vAlign w:val="center"/>
            <w:hideMark/>
          </w:tcPr>
          <w:p w14:paraId="27042AE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350</w:t>
            </w:r>
          </w:p>
        </w:tc>
        <w:tc>
          <w:tcPr>
            <w:tcW w:w="898" w:type="dxa"/>
            <w:tcBorders>
              <w:top w:val="nil"/>
              <w:left w:val="single" w:sz="4" w:space="0" w:color="auto"/>
              <w:bottom w:val="nil"/>
              <w:right w:val="single" w:sz="4" w:space="0" w:color="auto"/>
            </w:tcBorders>
            <w:shd w:val="clear" w:color="000000" w:fill="FFFF99"/>
            <w:noWrap/>
            <w:vAlign w:val="center"/>
            <w:hideMark/>
          </w:tcPr>
          <w:p w14:paraId="65EFDE8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1 400</w:t>
            </w:r>
          </w:p>
        </w:tc>
        <w:tc>
          <w:tcPr>
            <w:tcW w:w="851" w:type="dxa"/>
            <w:tcBorders>
              <w:top w:val="nil"/>
              <w:left w:val="single" w:sz="4" w:space="0" w:color="auto"/>
              <w:bottom w:val="nil"/>
              <w:right w:val="single" w:sz="4" w:space="0" w:color="auto"/>
            </w:tcBorders>
            <w:shd w:val="clear" w:color="000000" w:fill="FFFF99"/>
            <w:noWrap/>
            <w:vAlign w:val="center"/>
            <w:hideMark/>
          </w:tcPr>
          <w:p w14:paraId="3E37BFD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350</w:t>
            </w:r>
          </w:p>
        </w:tc>
        <w:tc>
          <w:tcPr>
            <w:tcW w:w="778" w:type="dxa"/>
            <w:tcBorders>
              <w:top w:val="nil"/>
              <w:left w:val="single" w:sz="4" w:space="0" w:color="auto"/>
              <w:bottom w:val="nil"/>
              <w:right w:val="single" w:sz="4" w:space="0" w:color="auto"/>
            </w:tcBorders>
            <w:shd w:val="clear" w:color="000000" w:fill="FFFF99"/>
            <w:noWrap/>
            <w:vAlign w:val="center"/>
            <w:hideMark/>
          </w:tcPr>
          <w:p w14:paraId="7BC8B30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350</w:t>
            </w:r>
          </w:p>
        </w:tc>
        <w:tc>
          <w:tcPr>
            <w:tcW w:w="778" w:type="dxa"/>
            <w:tcBorders>
              <w:top w:val="nil"/>
              <w:left w:val="single" w:sz="4" w:space="0" w:color="auto"/>
              <w:bottom w:val="nil"/>
              <w:right w:val="single" w:sz="4" w:space="0" w:color="auto"/>
            </w:tcBorders>
            <w:shd w:val="clear" w:color="000000" w:fill="FFFF99"/>
            <w:noWrap/>
            <w:vAlign w:val="center"/>
            <w:hideMark/>
          </w:tcPr>
          <w:p w14:paraId="5D88749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350</w:t>
            </w:r>
          </w:p>
        </w:tc>
        <w:tc>
          <w:tcPr>
            <w:tcW w:w="909" w:type="dxa"/>
            <w:tcBorders>
              <w:top w:val="nil"/>
              <w:left w:val="single" w:sz="4" w:space="0" w:color="auto"/>
              <w:bottom w:val="nil"/>
              <w:right w:val="single" w:sz="4" w:space="0" w:color="auto"/>
            </w:tcBorders>
            <w:shd w:val="clear" w:color="000000" w:fill="FFFF99"/>
            <w:noWrap/>
            <w:vAlign w:val="center"/>
            <w:hideMark/>
          </w:tcPr>
          <w:p w14:paraId="56EDEAD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1 400</w:t>
            </w:r>
          </w:p>
        </w:tc>
        <w:tc>
          <w:tcPr>
            <w:tcW w:w="648" w:type="dxa"/>
            <w:tcBorders>
              <w:top w:val="nil"/>
              <w:left w:val="single" w:sz="4" w:space="0" w:color="auto"/>
              <w:bottom w:val="nil"/>
              <w:right w:val="single" w:sz="4" w:space="0" w:color="auto"/>
            </w:tcBorders>
            <w:shd w:val="clear" w:color="000000" w:fill="FFFF99"/>
            <w:noWrap/>
            <w:vAlign w:val="center"/>
            <w:hideMark/>
          </w:tcPr>
          <w:p w14:paraId="005660F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210</w:t>
            </w:r>
          </w:p>
        </w:tc>
        <w:tc>
          <w:tcPr>
            <w:tcW w:w="909" w:type="dxa"/>
            <w:tcBorders>
              <w:top w:val="nil"/>
              <w:left w:val="single" w:sz="4" w:space="0" w:color="auto"/>
              <w:bottom w:val="nil"/>
              <w:right w:val="single" w:sz="4" w:space="0" w:color="auto"/>
            </w:tcBorders>
            <w:shd w:val="clear" w:color="000000" w:fill="FFFF99"/>
            <w:noWrap/>
            <w:vAlign w:val="center"/>
            <w:hideMark/>
          </w:tcPr>
          <w:p w14:paraId="0CD1D18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210</w:t>
            </w:r>
          </w:p>
        </w:tc>
        <w:tc>
          <w:tcPr>
            <w:tcW w:w="778" w:type="dxa"/>
            <w:tcBorders>
              <w:top w:val="nil"/>
              <w:left w:val="nil"/>
              <w:bottom w:val="nil"/>
              <w:right w:val="single" w:sz="4" w:space="0" w:color="auto"/>
            </w:tcBorders>
            <w:shd w:val="clear" w:color="auto" w:fill="auto"/>
            <w:noWrap/>
            <w:vAlign w:val="center"/>
            <w:hideMark/>
          </w:tcPr>
          <w:p w14:paraId="6860B31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280</w:t>
            </w:r>
          </w:p>
        </w:tc>
        <w:tc>
          <w:tcPr>
            <w:tcW w:w="1038" w:type="dxa"/>
            <w:tcBorders>
              <w:top w:val="nil"/>
              <w:left w:val="nil"/>
              <w:bottom w:val="nil"/>
              <w:right w:val="nil"/>
            </w:tcBorders>
            <w:shd w:val="clear" w:color="auto" w:fill="auto"/>
            <w:noWrap/>
            <w:vAlign w:val="center"/>
            <w:hideMark/>
          </w:tcPr>
          <w:p w14:paraId="60C3494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7 000</w:t>
            </w:r>
          </w:p>
        </w:tc>
        <w:tc>
          <w:tcPr>
            <w:tcW w:w="1139" w:type="dxa"/>
            <w:tcBorders>
              <w:top w:val="nil"/>
              <w:left w:val="single" w:sz="4" w:space="0" w:color="auto"/>
              <w:bottom w:val="nil"/>
              <w:right w:val="single" w:sz="4" w:space="0" w:color="auto"/>
            </w:tcBorders>
            <w:shd w:val="clear" w:color="auto" w:fill="auto"/>
            <w:noWrap/>
            <w:vAlign w:val="center"/>
            <w:hideMark/>
          </w:tcPr>
          <w:p w14:paraId="3EDFABE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7 280</w:t>
            </w:r>
          </w:p>
        </w:tc>
        <w:tc>
          <w:tcPr>
            <w:tcW w:w="992" w:type="dxa"/>
            <w:tcBorders>
              <w:top w:val="nil"/>
              <w:left w:val="nil"/>
              <w:bottom w:val="nil"/>
              <w:right w:val="single" w:sz="8" w:space="0" w:color="auto"/>
            </w:tcBorders>
            <w:shd w:val="clear" w:color="auto" w:fill="auto"/>
            <w:noWrap/>
            <w:vAlign w:val="center"/>
            <w:hideMark/>
          </w:tcPr>
          <w:p w14:paraId="25D24E61" w14:textId="30E39E42"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7 571</w:t>
            </w:r>
          </w:p>
        </w:tc>
      </w:tr>
      <w:tr w:rsidR="00E86E31" w:rsidRPr="008B7007" w14:paraId="3033B1F8"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288492D1"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Depreciation and amortisation</w:t>
            </w:r>
          </w:p>
        </w:tc>
        <w:tc>
          <w:tcPr>
            <w:tcW w:w="428" w:type="dxa"/>
            <w:tcBorders>
              <w:top w:val="nil"/>
              <w:left w:val="single" w:sz="4" w:space="0" w:color="auto"/>
              <w:bottom w:val="nil"/>
              <w:right w:val="single" w:sz="4" w:space="0" w:color="auto"/>
            </w:tcBorders>
            <w:shd w:val="clear" w:color="auto" w:fill="auto"/>
            <w:noWrap/>
            <w:vAlign w:val="bottom"/>
            <w:hideMark/>
          </w:tcPr>
          <w:p w14:paraId="01011985"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223CC2A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6 608</w:t>
            </w:r>
          </w:p>
        </w:tc>
        <w:tc>
          <w:tcPr>
            <w:tcW w:w="668" w:type="dxa"/>
            <w:tcBorders>
              <w:top w:val="nil"/>
              <w:left w:val="single" w:sz="4" w:space="0" w:color="auto"/>
              <w:bottom w:val="nil"/>
              <w:right w:val="single" w:sz="4" w:space="0" w:color="auto"/>
            </w:tcBorders>
            <w:shd w:val="clear" w:color="000000" w:fill="FFFF99"/>
            <w:noWrap/>
            <w:vAlign w:val="center"/>
            <w:hideMark/>
          </w:tcPr>
          <w:p w14:paraId="100386F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1 652</w:t>
            </w:r>
          </w:p>
        </w:tc>
        <w:tc>
          <w:tcPr>
            <w:tcW w:w="718" w:type="dxa"/>
            <w:tcBorders>
              <w:top w:val="nil"/>
              <w:left w:val="single" w:sz="4" w:space="0" w:color="auto"/>
              <w:bottom w:val="nil"/>
              <w:right w:val="single" w:sz="4" w:space="0" w:color="auto"/>
            </w:tcBorders>
            <w:shd w:val="clear" w:color="000000" w:fill="FFFF99"/>
            <w:noWrap/>
            <w:vAlign w:val="center"/>
            <w:hideMark/>
          </w:tcPr>
          <w:p w14:paraId="725E577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1 652</w:t>
            </w:r>
          </w:p>
        </w:tc>
        <w:tc>
          <w:tcPr>
            <w:tcW w:w="720" w:type="dxa"/>
            <w:tcBorders>
              <w:top w:val="nil"/>
              <w:left w:val="single" w:sz="4" w:space="0" w:color="auto"/>
              <w:bottom w:val="nil"/>
              <w:right w:val="single" w:sz="4" w:space="0" w:color="auto"/>
            </w:tcBorders>
            <w:shd w:val="clear" w:color="000000" w:fill="FFFF99"/>
            <w:noWrap/>
            <w:vAlign w:val="center"/>
            <w:hideMark/>
          </w:tcPr>
          <w:p w14:paraId="284F21C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1 652</w:t>
            </w:r>
          </w:p>
        </w:tc>
        <w:tc>
          <w:tcPr>
            <w:tcW w:w="898" w:type="dxa"/>
            <w:tcBorders>
              <w:top w:val="nil"/>
              <w:left w:val="single" w:sz="4" w:space="0" w:color="auto"/>
              <w:bottom w:val="nil"/>
              <w:right w:val="single" w:sz="4" w:space="0" w:color="auto"/>
            </w:tcBorders>
            <w:shd w:val="clear" w:color="000000" w:fill="FFFF99"/>
            <w:noWrap/>
            <w:vAlign w:val="center"/>
            <w:hideMark/>
          </w:tcPr>
          <w:p w14:paraId="7ECEA1F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6 608</w:t>
            </w:r>
          </w:p>
        </w:tc>
        <w:tc>
          <w:tcPr>
            <w:tcW w:w="851" w:type="dxa"/>
            <w:tcBorders>
              <w:top w:val="nil"/>
              <w:left w:val="single" w:sz="4" w:space="0" w:color="auto"/>
              <w:bottom w:val="nil"/>
              <w:right w:val="single" w:sz="4" w:space="0" w:color="auto"/>
            </w:tcBorders>
            <w:shd w:val="clear" w:color="000000" w:fill="FFFF99"/>
            <w:noWrap/>
            <w:vAlign w:val="center"/>
            <w:hideMark/>
          </w:tcPr>
          <w:p w14:paraId="5829153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1 652</w:t>
            </w:r>
          </w:p>
        </w:tc>
        <w:tc>
          <w:tcPr>
            <w:tcW w:w="778" w:type="dxa"/>
            <w:tcBorders>
              <w:top w:val="nil"/>
              <w:left w:val="single" w:sz="4" w:space="0" w:color="auto"/>
              <w:bottom w:val="nil"/>
              <w:right w:val="single" w:sz="4" w:space="0" w:color="auto"/>
            </w:tcBorders>
            <w:shd w:val="clear" w:color="000000" w:fill="FFFF99"/>
            <w:noWrap/>
            <w:vAlign w:val="center"/>
            <w:hideMark/>
          </w:tcPr>
          <w:p w14:paraId="3B1FC2B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1 652</w:t>
            </w:r>
          </w:p>
        </w:tc>
        <w:tc>
          <w:tcPr>
            <w:tcW w:w="778" w:type="dxa"/>
            <w:tcBorders>
              <w:top w:val="nil"/>
              <w:left w:val="single" w:sz="4" w:space="0" w:color="auto"/>
              <w:bottom w:val="nil"/>
              <w:right w:val="single" w:sz="4" w:space="0" w:color="auto"/>
            </w:tcBorders>
            <w:shd w:val="clear" w:color="000000" w:fill="FFFF99"/>
            <w:noWrap/>
            <w:vAlign w:val="center"/>
            <w:hideMark/>
          </w:tcPr>
          <w:p w14:paraId="4C7D90E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1 652</w:t>
            </w:r>
          </w:p>
        </w:tc>
        <w:tc>
          <w:tcPr>
            <w:tcW w:w="909" w:type="dxa"/>
            <w:tcBorders>
              <w:top w:val="nil"/>
              <w:left w:val="single" w:sz="4" w:space="0" w:color="auto"/>
              <w:bottom w:val="nil"/>
              <w:right w:val="single" w:sz="4" w:space="0" w:color="auto"/>
            </w:tcBorders>
            <w:shd w:val="clear" w:color="000000" w:fill="FFFF99"/>
            <w:noWrap/>
            <w:vAlign w:val="center"/>
            <w:hideMark/>
          </w:tcPr>
          <w:p w14:paraId="082C4D5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6 608</w:t>
            </w:r>
          </w:p>
        </w:tc>
        <w:tc>
          <w:tcPr>
            <w:tcW w:w="648" w:type="dxa"/>
            <w:tcBorders>
              <w:top w:val="nil"/>
              <w:left w:val="single" w:sz="4" w:space="0" w:color="auto"/>
              <w:bottom w:val="nil"/>
              <w:right w:val="single" w:sz="4" w:space="0" w:color="auto"/>
            </w:tcBorders>
            <w:shd w:val="clear" w:color="000000" w:fill="FFFF99"/>
            <w:noWrap/>
            <w:vAlign w:val="center"/>
            <w:hideMark/>
          </w:tcPr>
          <w:p w14:paraId="269F427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991</w:t>
            </w:r>
          </w:p>
        </w:tc>
        <w:tc>
          <w:tcPr>
            <w:tcW w:w="909" w:type="dxa"/>
            <w:tcBorders>
              <w:top w:val="nil"/>
              <w:left w:val="single" w:sz="4" w:space="0" w:color="auto"/>
              <w:bottom w:val="nil"/>
              <w:right w:val="single" w:sz="4" w:space="0" w:color="auto"/>
            </w:tcBorders>
            <w:shd w:val="clear" w:color="000000" w:fill="FFFF99"/>
            <w:noWrap/>
            <w:vAlign w:val="center"/>
            <w:hideMark/>
          </w:tcPr>
          <w:p w14:paraId="46C5BCD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991</w:t>
            </w:r>
          </w:p>
        </w:tc>
        <w:tc>
          <w:tcPr>
            <w:tcW w:w="778" w:type="dxa"/>
            <w:tcBorders>
              <w:top w:val="nil"/>
              <w:left w:val="nil"/>
              <w:bottom w:val="nil"/>
              <w:right w:val="single" w:sz="4" w:space="0" w:color="auto"/>
            </w:tcBorders>
            <w:shd w:val="clear" w:color="auto" w:fill="auto"/>
            <w:noWrap/>
            <w:vAlign w:val="center"/>
            <w:hideMark/>
          </w:tcPr>
          <w:p w14:paraId="2AEAC71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1 322</w:t>
            </w:r>
          </w:p>
        </w:tc>
        <w:tc>
          <w:tcPr>
            <w:tcW w:w="1038" w:type="dxa"/>
            <w:tcBorders>
              <w:top w:val="nil"/>
              <w:left w:val="nil"/>
              <w:bottom w:val="nil"/>
              <w:right w:val="nil"/>
            </w:tcBorders>
            <w:shd w:val="clear" w:color="auto" w:fill="auto"/>
            <w:noWrap/>
            <w:vAlign w:val="center"/>
            <w:hideMark/>
          </w:tcPr>
          <w:p w14:paraId="0BE3C92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33 041</w:t>
            </w:r>
          </w:p>
        </w:tc>
        <w:tc>
          <w:tcPr>
            <w:tcW w:w="1139" w:type="dxa"/>
            <w:tcBorders>
              <w:top w:val="nil"/>
              <w:left w:val="single" w:sz="4" w:space="0" w:color="auto"/>
              <w:bottom w:val="nil"/>
              <w:right w:val="single" w:sz="4" w:space="0" w:color="auto"/>
            </w:tcBorders>
            <w:shd w:val="clear" w:color="auto" w:fill="auto"/>
            <w:noWrap/>
            <w:vAlign w:val="center"/>
            <w:hideMark/>
          </w:tcPr>
          <w:p w14:paraId="3CA84E7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37 586</w:t>
            </w:r>
          </w:p>
        </w:tc>
        <w:tc>
          <w:tcPr>
            <w:tcW w:w="992" w:type="dxa"/>
            <w:tcBorders>
              <w:top w:val="nil"/>
              <w:left w:val="nil"/>
              <w:bottom w:val="nil"/>
              <w:right w:val="single" w:sz="8" w:space="0" w:color="auto"/>
            </w:tcBorders>
            <w:shd w:val="clear" w:color="auto" w:fill="auto"/>
            <w:noWrap/>
            <w:vAlign w:val="center"/>
            <w:hideMark/>
          </w:tcPr>
          <w:p w14:paraId="1FD7ADCF" w14:textId="1E3F4FA0"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38 330</w:t>
            </w:r>
          </w:p>
        </w:tc>
      </w:tr>
      <w:tr w:rsidR="00E86E31" w:rsidRPr="008B7007" w14:paraId="6AAFDE50"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4A3F53C8"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Interest</w:t>
            </w:r>
          </w:p>
        </w:tc>
        <w:tc>
          <w:tcPr>
            <w:tcW w:w="428" w:type="dxa"/>
            <w:tcBorders>
              <w:top w:val="nil"/>
              <w:left w:val="single" w:sz="4" w:space="0" w:color="auto"/>
              <w:bottom w:val="nil"/>
              <w:right w:val="single" w:sz="4" w:space="0" w:color="auto"/>
            </w:tcBorders>
            <w:shd w:val="clear" w:color="auto" w:fill="auto"/>
            <w:noWrap/>
            <w:vAlign w:val="bottom"/>
            <w:hideMark/>
          </w:tcPr>
          <w:p w14:paraId="7A7DED94"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4C10435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12</w:t>
            </w:r>
          </w:p>
        </w:tc>
        <w:tc>
          <w:tcPr>
            <w:tcW w:w="668" w:type="dxa"/>
            <w:tcBorders>
              <w:top w:val="nil"/>
              <w:left w:val="single" w:sz="4" w:space="0" w:color="auto"/>
              <w:bottom w:val="nil"/>
              <w:right w:val="single" w:sz="4" w:space="0" w:color="auto"/>
            </w:tcBorders>
            <w:shd w:val="clear" w:color="000000" w:fill="FFFF99"/>
            <w:noWrap/>
            <w:vAlign w:val="center"/>
            <w:hideMark/>
          </w:tcPr>
          <w:p w14:paraId="26F5700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w:t>
            </w:r>
          </w:p>
        </w:tc>
        <w:tc>
          <w:tcPr>
            <w:tcW w:w="718" w:type="dxa"/>
            <w:tcBorders>
              <w:top w:val="nil"/>
              <w:left w:val="single" w:sz="4" w:space="0" w:color="auto"/>
              <w:bottom w:val="nil"/>
              <w:right w:val="single" w:sz="4" w:space="0" w:color="auto"/>
            </w:tcBorders>
            <w:shd w:val="clear" w:color="000000" w:fill="FFFF99"/>
            <w:noWrap/>
            <w:vAlign w:val="center"/>
            <w:hideMark/>
          </w:tcPr>
          <w:p w14:paraId="30D862B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w:t>
            </w:r>
          </w:p>
        </w:tc>
        <w:tc>
          <w:tcPr>
            <w:tcW w:w="720" w:type="dxa"/>
            <w:tcBorders>
              <w:top w:val="nil"/>
              <w:left w:val="single" w:sz="4" w:space="0" w:color="auto"/>
              <w:bottom w:val="nil"/>
              <w:right w:val="single" w:sz="4" w:space="0" w:color="auto"/>
            </w:tcBorders>
            <w:shd w:val="clear" w:color="000000" w:fill="FFFF99"/>
            <w:noWrap/>
            <w:vAlign w:val="center"/>
            <w:hideMark/>
          </w:tcPr>
          <w:p w14:paraId="784FBE9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w:t>
            </w:r>
          </w:p>
        </w:tc>
        <w:tc>
          <w:tcPr>
            <w:tcW w:w="898" w:type="dxa"/>
            <w:tcBorders>
              <w:top w:val="nil"/>
              <w:left w:val="single" w:sz="4" w:space="0" w:color="auto"/>
              <w:bottom w:val="nil"/>
              <w:right w:val="single" w:sz="4" w:space="0" w:color="auto"/>
            </w:tcBorders>
            <w:shd w:val="clear" w:color="000000" w:fill="FFFF99"/>
            <w:noWrap/>
            <w:vAlign w:val="center"/>
            <w:hideMark/>
          </w:tcPr>
          <w:p w14:paraId="264FF5A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12</w:t>
            </w:r>
          </w:p>
        </w:tc>
        <w:tc>
          <w:tcPr>
            <w:tcW w:w="851" w:type="dxa"/>
            <w:tcBorders>
              <w:top w:val="nil"/>
              <w:left w:val="single" w:sz="4" w:space="0" w:color="auto"/>
              <w:bottom w:val="nil"/>
              <w:right w:val="single" w:sz="4" w:space="0" w:color="auto"/>
            </w:tcBorders>
            <w:shd w:val="clear" w:color="000000" w:fill="FFFF99"/>
            <w:noWrap/>
            <w:vAlign w:val="center"/>
            <w:hideMark/>
          </w:tcPr>
          <w:p w14:paraId="6490147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w:t>
            </w:r>
          </w:p>
        </w:tc>
        <w:tc>
          <w:tcPr>
            <w:tcW w:w="778" w:type="dxa"/>
            <w:tcBorders>
              <w:top w:val="nil"/>
              <w:left w:val="single" w:sz="4" w:space="0" w:color="auto"/>
              <w:bottom w:val="nil"/>
              <w:right w:val="single" w:sz="4" w:space="0" w:color="auto"/>
            </w:tcBorders>
            <w:shd w:val="clear" w:color="000000" w:fill="FFFF99"/>
            <w:noWrap/>
            <w:vAlign w:val="center"/>
            <w:hideMark/>
          </w:tcPr>
          <w:p w14:paraId="066DB1F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w:t>
            </w:r>
          </w:p>
        </w:tc>
        <w:tc>
          <w:tcPr>
            <w:tcW w:w="778" w:type="dxa"/>
            <w:tcBorders>
              <w:top w:val="nil"/>
              <w:left w:val="single" w:sz="4" w:space="0" w:color="auto"/>
              <w:bottom w:val="nil"/>
              <w:right w:val="single" w:sz="4" w:space="0" w:color="auto"/>
            </w:tcBorders>
            <w:shd w:val="clear" w:color="000000" w:fill="FFFF99"/>
            <w:noWrap/>
            <w:vAlign w:val="center"/>
            <w:hideMark/>
          </w:tcPr>
          <w:p w14:paraId="3950DB9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w:t>
            </w:r>
          </w:p>
        </w:tc>
        <w:tc>
          <w:tcPr>
            <w:tcW w:w="909" w:type="dxa"/>
            <w:tcBorders>
              <w:top w:val="nil"/>
              <w:left w:val="single" w:sz="4" w:space="0" w:color="auto"/>
              <w:bottom w:val="nil"/>
              <w:right w:val="single" w:sz="4" w:space="0" w:color="auto"/>
            </w:tcBorders>
            <w:shd w:val="clear" w:color="000000" w:fill="FFFF99"/>
            <w:noWrap/>
            <w:vAlign w:val="center"/>
            <w:hideMark/>
          </w:tcPr>
          <w:p w14:paraId="6E053D0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12</w:t>
            </w:r>
          </w:p>
        </w:tc>
        <w:tc>
          <w:tcPr>
            <w:tcW w:w="648" w:type="dxa"/>
            <w:tcBorders>
              <w:top w:val="nil"/>
              <w:left w:val="single" w:sz="4" w:space="0" w:color="auto"/>
              <w:bottom w:val="nil"/>
              <w:right w:val="single" w:sz="4" w:space="0" w:color="auto"/>
            </w:tcBorders>
            <w:shd w:val="clear" w:color="000000" w:fill="FFFF99"/>
            <w:noWrap/>
            <w:vAlign w:val="center"/>
            <w:hideMark/>
          </w:tcPr>
          <w:p w14:paraId="5A02CAB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909" w:type="dxa"/>
            <w:tcBorders>
              <w:top w:val="nil"/>
              <w:left w:val="single" w:sz="4" w:space="0" w:color="auto"/>
              <w:bottom w:val="nil"/>
              <w:right w:val="single" w:sz="4" w:space="0" w:color="auto"/>
            </w:tcBorders>
            <w:shd w:val="clear" w:color="000000" w:fill="FFFF99"/>
            <w:noWrap/>
            <w:vAlign w:val="center"/>
            <w:hideMark/>
          </w:tcPr>
          <w:p w14:paraId="3828EAD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778" w:type="dxa"/>
            <w:tcBorders>
              <w:top w:val="nil"/>
              <w:left w:val="nil"/>
              <w:bottom w:val="nil"/>
              <w:right w:val="single" w:sz="4" w:space="0" w:color="auto"/>
            </w:tcBorders>
            <w:shd w:val="clear" w:color="auto" w:fill="auto"/>
            <w:noWrap/>
            <w:vAlign w:val="center"/>
            <w:hideMark/>
          </w:tcPr>
          <w:p w14:paraId="14C4F6D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1038" w:type="dxa"/>
            <w:tcBorders>
              <w:top w:val="nil"/>
              <w:left w:val="nil"/>
              <w:bottom w:val="nil"/>
              <w:right w:val="nil"/>
            </w:tcBorders>
            <w:shd w:val="clear" w:color="auto" w:fill="auto"/>
            <w:noWrap/>
            <w:vAlign w:val="center"/>
            <w:hideMark/>
          </w:tcPr>
          <w:p w14:paraId="633E88A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60</w:t>
            </w:r>
          </w:p>
        </w:tc>
        <w:tc>
          <w:tcPr>
            <w:tcW w:w="1139" w:type="dxa"/>
            <w:tcBorders>
              <w:top w:val="nil"/>
              <w:left w:val="single" w:sz="4" w:space="0" w:color="auto"/>
              <w:bottom w:val="nil"/>
              <w:right w:val="single" w:sz="4" w:space="0" w:color="auto"/>
            </w:tcBorders>
            <w:shd w:val="clear" w:color="auto" w:fill="auto"/>
            <w:noWrap/>
            <w:vAlign w:val="center"/>
            <w:hideMark/>
          </w:tcPr>
          <w:p w14:paraId="710DFDE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62</w:t>
            </w:r>
          </w:p>
        </w:tc>
        <w:tc>
          <w:tcPr>
            <w:tcW w:w="992" w:type="dxa"/>
            <w:tcBorders>
              <w:top w:val="nil"/>
              <w:left w:val="nil"/>
              <w:bottom w:val="nil"/>
              <w:right w:val="single" w:sz="8" w:space="0" w:color="auto"/>
            </w:tcBorders>
            <w:shd w:val="clear" w:color="auto" w:fill="auto"/>
            <w:noWrap/>
            <w:vAlign w:val="center"/>
            <w:hideMark/>
          </w:tcPr>
          <w:p w14:paraId="40D29BCD" w14:textId="575AC38C"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65</w:t>
            </w:r>
          </w:p>
        </w:tc>
      </w:tr>
      <w:tr w:rsidR="00E86E31" w:rsidRPr="008B7007" w14:paraId="2D9F276F"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77F090E7"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Contracted services</w:t>
            </w:r>
          </w:p>
        </w:tc>
        <w:tc>
          <w:tcPr>
            <w:tcW w:w="428" w:type="dxa"/>
            <w:tcBorders>
              <w:top w:val="nil"/>
              <w:left w:val="single" w:sz="4" w:space="0" w:color="auto"/>
              <w:bottom w:val="nil"/>
              <w:right w:val="single" w:sz="4" w:space="0" w:color="auto"/>
            </w:tcBorders>
            <w:shd w:val="clear" w:color="auto" w:fill="auto"/>
            <w:noWrap/>
            <w:vAlign w:val="bottom"/>
            <w:hideMark/>
          </w:tcPr>
          <w:p w14:paraId="62F3F90F"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44A69A2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7 294</w:t>
            </w:r>
          </w:p>
        </w:tc>
        <w:tc>
          <w:tcPr>
            <w:tcW w:w="668" w:type="dxa"/>
            <w:tcBorders>
              <w:top w:val="nil"/>
              <w:left w:val="single" w:sz="4" w:space="0" w:color="auto"/>
              <w:bottom w:val="nil"/>
              <w:right w:val="single" w:sz="4" w:space="0" w:color="auto"/>
            </w:tcBorders>
            <w:shd w:val="clear" w:color="000000" w:fill="FFFF99"/>
            <w:noWrap/>
            <w:vAlign w:val="center"/>
            <w:hideMark/>
          </w:tcPr>
          <w:p w14:paraId="4673AA1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1 824</w:t>
            </w:r>
          </w:p>
        </w:tc>
        <w:tc>
          <w:tcPr>
            <w:tcW w:w="718" w:type="dxa"/>
            <w:tcBorders>
              <w:top w:val="nil"/>
              <w:left w:val="single" w:sz="4" w:space="0" w:color="auto"/>
              <w:bottom w:val="nil"/>
              <w:right w:val="single" w:sz="4" w:space="0" w:color="auto"/>
            </w:tcBorders>
            <w:shd w:val="clear" w:color="000000" w:fill="FFFF99"/>
            <w:noWrap/>
            <w:vAlign w:val="center"/>
            <w:hideMark/>
          </w:tcPr>
          <w:p w14:paraId="5E5241B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1 824</w:t>
            </w:r>
          </w:p>
        </w:tc>
        <w:tc>
          <w:tcPr>
            <w:tcW w:w="720" w:type="dxa"/>
            <w:tcBorders>
              <w:top w:val="nil"/>
              <w:left w:val="single" w:sz="4" w:space="0" w:color="auto"/>
              <w:bottom w:val="nil"/>
              <w:right w:val="single" w:sz="4" w:space="0" w:color="auto"/>
            </w:tcBorders>
            <w:shd w:val="clear" w:color="000000" w:fill="FFFF99"/>
            <w:noWrap/>
            <w:vAlign w:val="center"/>
            <w:hideMark/>
          </w:tcPr>
          <w:p w14:paraId="14AF531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1 824</w:t>
            </w:r>
          </w:p>
        </w:tc>
        <w:tc>
          <w:tcPr>
            <w:tcW w:w="898" w:type="dxa"/>
            <w:tcBorders>
              <w:top w:val="nil"/>
              <w:left w:val="single" w:sz="4" w:space="0" w:color="auto"/>
              <w:bottom w:val="nil"/>
              <w:right w:val="single" w:sz="4" w:space="0" w:color="auto"/>
            </w:tcBorders>
            <w:shd w:val="clear" w:color="000000" w:fill="FFFF99"/>
            <w:noWrap/>
            <w:vAlign w:val="center"/>
            <w:hideMark/>
          </w:tcPr>
          <w:p w14:paraId="25132B6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7 294</w:t>
            </w:r>
          </w:p>
        </w:tc>
        <w:tc>
          <w:tcPr>
            <w:tcW w:w="851" w:type="dxa"/>
            <w:tcBorders>
              <w:top w:val="nil"/>
              <w:left w:val="single" w:sz="4" w:space="0" w:color="auto"/>
              <w:bottom w:val="nil"/>
              <w:right w:val="single" w:sz="4" w:space="0" w:color="auto"/>
            </w:tcBorders>
            <w:shd w:val="clear" w:color="000000" w:fill="FFFF99"/>
            <w:noWrap/>
            <w:vAlign w:val="center"/>
            <w:hideMark/>
          </w:tcPr>
          <w:p w14:paraId="6B7552B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1 824</w:t>
            </w:r>
          </w:p>
        </w:tc>
        <w:tc>
          <w:tcPr>
            <w:tcW w:w="778" w:type="dxa"/>
            <w:tcBorders>
              <w:top w:val="nil"/>
              <w:left w:val="single" w:sz="4" w:space="0" w:color="auto"/>
              <w:bottom w:val="nil"/>
              <w:right w:val="single" w:sz="4" w:space="0" w:color="auto"/>
            </w:tcBorders>
            <w:shd w:val="clear" w:color="000000" w:fill="FFFF99"/>
            <w:noWrap/>
            <w:vAlign w:val="center"/>
            <w:hideMark/>
          </w:tcPr>
          <w:p w14:paraId="0EF3A5E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1 824</w:t>
            </w:r>
          </w:p>
        </w:tc>
        <w:tc>
          <w:tcPr>
            <w:tcW w:w="778" w:type="dxa"/>
            <w:tcBorders>
              <w:top w:val="nil"/>
              <w:left w:val="single" w:sz="4" w:space="0" w:color="auto"/>
              <w:bottom w:val="nil"/>
              <w:right w:val="single" w:sz="4" w:space="0" w:color="auto"/>
            </w:tcBorders>
            <w:shd w:val="clear" w:color="000000" w:fill="FFFF99"/>
            <w:noWrap/>
            <w:vAlign w:val="center"/>
            <w:hideMark/>
          </w:tcPr>
          <w:p w14:paraId="342F696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1 824</w:t>
            </w:r>
          </w:p>
        </w:tc>
        <w:tc>
          <w:tcPr>
            <w:tcW w:w="909" w:type="dxa"/>
            <w:tcBorders>
              <w:top w:val="nil"/>
              <w:left w:val="single" w:sz="4" w:space="0" w:color="auto"/>
              <w:bottom w:val="nil"/>
              <w:right w:val="single" w:sz="4" w:space="0" w:color="auto"/>
            </w:tcBorders>
            <w:shd w:val="clear" w:color="000000" w:fill="FFFF99"/>
            <w:noWrap/>
            <w:vAlign w:val="center"/>
            <w:hideMark/>
          </w:tcPr>
          <w:p w14:paraId="19EB64E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7 294</w:t>
            </w:r>
          </w:p>
        </w:tc>
        <w:tc>
          <w:tcPr>
            <w:tcW w:w="648" w:type="dxa"/>
            <w:tcBorders>
              <w:top w:val="nil"/>
              <w:left w:val="single" w:sz="4" w:space="0" w:color="auto"/>
              <w:bottom w:val="nil"/>
              <w:right w:val="single" w:sz="4" w:space="0" w:color="auto"/>
            </w:tcBorders>
            <w:shd w:val="clear" w:color="000000" w:fill="FFFF99"/>
            <w:noWrap/>
            <w:vAlign w:val="center"/>
            <w:hideMark/>
          </w:tcPr>
          <w:p w14:paraId="768A5BD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1 094</w:t>
            </w:r>
          </w:p>
        </w:tc>
        <w:tc>
          <w:tcPr>
            <w:tcW w:w="909" w:type="dxa"/>
            <w:tcBorders>
              <w:top w:val="nil"/>
              <w:left w:val="single" w:sz="4" w:space="0" w:color="auto"/>
              <w:bottom w:val="nil"/>
              <w:right w:val="single" w:sz="4" w:space="0" w:color="auto"/>
            </w:tcBorders>
            <w:shd w:val="clear" w:color="000000" w:fill="FFFF99"/>
            <w:noWrap/>
            <w:vAlign w:val="center"/>
            <w:hideMark/>
          </w:tcPr>
          <w:p w14:paraId="34F1245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1 094</w:t>
            </w:r>
          </w:p>
        </w:tc>
        <w:tc>
          <w:tcPr>
            <w:tcW w:w="778" w:type="dxa"/>
            <w:tcBorders>
              <w:top w:val="nil"/>
              <w:left w:val="nil"/>
              <w:bottom w:val="nil"/>
              <w:right w:val="single" w:sz="4" w:space="0" w:color="auto"/>
            </w:tcBorders>
            <w:shd w:val="clear" w:color="auto" w:fill="auto"/>
            <w:noWrap/>
            <w:vAlign w:val="center"/>
            <w:hideMark/>
          </w:tcPr>
          <w:p w14:paraId="220CC98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1 459</w:t>
            </w:r>
          </w:p>
        </w:tc>
        <w:tc>
          <w:tcPr>
            <w:tcW w:w="1038" w:type="dxa"/>
            <w:tcBorders>
              <w:top w:val="nil"/>
              <w:left w:val="nil"/>
              <w:bottom w:val="nil"/>
              <w:right w:val="nil"/>
            </w:tcBorders>
            <w:shd w:val="clear" w:color="auto" w:fill="auto"/>
            <w:noWrap/>
            <w:vAlign w:val="center"/>
            <w:hideMark/>
          </w:tcPr>
          <w:p w14:paraId="5F9CB77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36 470</w:t>
            </w:r>
          </w:p>
        </w:tc>
        <w:tc>
          <w:tcPr>
            <w:tcW w:w="1139" w:type="dxa"/>
            <w:tcBorders>
              <w:top w:val="nil"/>
              <w:left w:val="single" w:sz="4" w:space="0" w:color="auto"/>
              <w:bottom w:val="nil"/>
              <w:right w:val="single" w:sz="4" w:space="0" w:color="auto"/>
            </w:tcBorders>
            <w:shd w:val="clear" w:color="auto" w:fill="auto"/>
            <w:noWrap/>
            <w:vAlign w:val="center"/>
            <w:hideMark/>
          </w:tcPr>
          <w:p w14:paraId="1A36D4C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34 691</w:t>
            </w:r>
          </w:p>
        </w:tc>
        <w:tc>
          <w:tcPr>
            <w:tcW w:w="992" w:type="dxa"/>
            <w:tcBorders>
              <w:top w:val="nil"/>
              <w:left w:val="nil"/>
              <w:bottom w:val="nil"/>
              <w:right w:val="single" w:sz="8" w:space="0" w:color="auto"/>
            </w:tcBorders>
            <w:shd w:val="clear" w:color="auto" w:fill="auto"/>
            <w:noWrap/>
            <w:vAlign w:val="center"/>
            <w:hideMark/>
          </w:tcPr>
          <w:p w14:paraId="448E9962" w14:textId="12B63199"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36 083</w:t>
            </w:r>
          </w:p>
        </w:tc>
      </w:tr>
      <w:tr w:rsidR="00E86E31" w:rsidRPr="008B7007" w14:paraId="415EB374"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4DB89734"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Transfers and subsidies</w:t>
            </w:r>
          </w:p>
        </w:tc>
        <w:tc>
          <w:tcPr>
            <w:tcW w:w="428" w:type="dxa"/>
            <w:tcBorders>
              <w:top w:val="nil"/>
              <w:left w:val="single" w:sz="4" w:space="0" w:color="auto"/>
              <w:bottom w:val="nil"/>
              <w:right w:val="single" w:sz="4" w:space="0" w:color="auto"/>
            </w:tcBorders>
            <w:shd w:val="clear" w:color="auto" w:fill="auto"/>
            <w:noWrap/>
            <w:vAlign w:val="bottom"/>
            <w:hideMark/>
          </w:tcPr>
          <w:p w14:paraId="3D8D837A"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78F9B42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1E80943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45C37C7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778AC3A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2182045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13ED498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1129DA2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0DA26FB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2BA4BB1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69AB162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637D04F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4E3395A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2C00E41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3939FCB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00A126EB" w14:textId="02D54A7D"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29C3C133"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691737D0"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Irrecoverable debts written off</w:t>
            </w:r>
          </w:p>
        </w:tc>
        <w:tc>
          <w:tcPr>
            <w:tcW w:w="428" w:type="dxa"/>
            <w:tcBorders>
              <w:top w:val="nil"/>
              <w:left w:val="single" w:sz="4" w:space="0" w:color="auto"/>
              <w:bottom w:val="nil"/>
              <w:right w:val="single" w:sz="4" w:space="0" w:color="auto"/>
            </w:tcBorders>
            <w:shd w:val="clear" w:color="auto" w:fill="auto"/>
            <w:noWrap/>
            <w:vAlign w:val="bottom"/>
            <w:hideMark/>
          </w:tcPr>
          <w:p w14:paraId="3AC52797"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388C9D7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196</w:t>
            </w:r>
          </w:p>
        </w:tc>
        <w:tc>
          <w:tcPr>
            <w:tcW w:w="668" w:type="dxa"/>
            <w:tcBorders>
              <w:top w:val="nil"/>
              <w:left w:val="single" w:sz="4" w:space="0" w:color="auto"/>
              <w:bottom w:val="nil"/>
              <w:right w:val="single" w:sz="4" w:space="0" w:color="auto"/>
            </w:tcBorders>
            <w:shd w:val="clear" w:color="000000" w:fill="FFFF99"/>
            <w:noWrap/>
            <w:vAlign w:val="center"/>
            <w:hideMark/>
          </w:tcPr>
          <w:p w14:paraId="05813D9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49</w:t>
            </w:r>
          </w:p>
        </w:tc>
        <w:tc>
          <w:tcPr>
            <w:tcW w:w="718" w:type="dxa"/>
            <w:tcBorders>
              <w:top w:val="nil"/>
              <w:left w:val="single" w:sz="4" w:space="0" w:color="auto"/>
              <w:bottom w:val="nil"/>
              <w:right w:val="single" w:sz="4" w:space="0" w:color="auto"/>
            </w:tcBorders>
            <w:shd w:val="clear" w:color="000000" w:fill="FFFF99"/>
            <w:noWrap/>
            <w:vAlign w:val="center"/>
            <w:hideMark/>
          </w:tcPr>
          <w:p w14:paraId="4A238FA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49</w:t>
            </w:r>
          </w:p>
        </w:tc>
        <w:tc>
          <w:tcPr>
            <w:tcW w:w="720" w:type="dxa"/>
            <w:tcBorders>
              <w:top w:val="nil"/>
              <w:left w:val="single" w:sz="4" w:space="0" w:color="auto"/>
              <w:bottom w:val="nil"/>
              <w:right w:val="single" w:sz="4" w:space="0" w:color="auto"/>
            </w:tcBorders>
            <w:shd w:val="clear" w:color="000000" w:fill="FFFF99"/>
            <w:noWrap/>
            <w:vAlign w:val="center"/>
            <w:hideMark/>
          </w:tcPr>
          <w:p w14:paraId="514B11C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49</w:t>
            </w:r>
          </w:p>
        </w:tc>
        <w:tc>
          <w:tcPr>
            <w:tcW w:w="898" w:type="dxa"/>
            <w:tcBorders>
              <w:top w:val="nil"/>
              <w:left w:val="single" w:sz="4" w:space="0" w:color="auto"/>
              <w:bottom w:val="nil"/>
              <w:right w:val="single" w:sz="4" w:space="0" w:color="auto"/>
            </w:tcBorders>
            <w:shd w:val="clear" w:color="000000" w:fill="FFFF99"/>
            <w:noWrap/>
            <w:vAlign w:val="center"/>
            <w:hideMark/>
          </w:tcPr>
          <w:p w14:paraId="47F5A86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196</w:t>
            </w:r>
          </w:p>
        </w:tc>
        <w:tc>
          <w:tcPr>
            <w:tcW w:w="851" w:type="dxa"/>
            <w:tcBorders>
              <w:top w:val="nil"/>
              <w:left w:val="single" w:sz="4" w:space="0" w:color="auto"/>
              <w:bottom w:val="nil"/>
              <w:right w:val="single" w:sz="4" w:space="0" w:color="auto"/>
            </w:tcBorders>
            <w:shd w:val="clear" w:color="000000" w:fill="FFFF99"/>
            <w:noWrap/>
            <w:vAlign w:val="center"/>
            <w:hideMark/>
          </w:tcPr>
          <w:p w14:paraId="364B531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49</w:t>
            </w:r>
          </w:p>
        </w:tc>
        <w:tc>
          <w:tcPr>
            <w:tcW w:w="778" w:type="dxa"/>
            <w:tcBorders>
              <w:top w:val="nil"/>
              <w:left w:val="single" w:sz="4" w:space="0" w:color="auto"/>
              <w:bottom w:val="nil"/>
              <w:right w:val="single" w:sz="4" w:space="0" w:color="auto"/>
            </w:tcBorders>
            <w:shd w:val="clear" w:color="000000" w:fill="FFFF99"/>
            <w:noWrap/>
            <w:vAlign w:val="center"/>
            <w:hideMark/>
          </w:tcPr>
          <w:p w14:paraId="02BF45A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49</w:t>
            </w:r>
          </w:p>
        </w:tc>
        <w:tc>
          <w:tcPr>
            <w:tcW w:w="778" w:type="dxa"/>
            <w:tcBorders>
              <w:top w:val="nil"/>
              <w:left w:val="single" w:sz="4" w:space="0" w:color="auto"/>
              <w:bottom w:val="nil"/>
              <w:right w:val="single" w:sz="4" w:space="0" w:color="auto"/>
            </w:tcBorders>
            <w:shd w:val="clear" w:color="000000" w:fill="FFFF99"/>
            <w:noWrap/>
            <w:vAlign w:val="center"/>
            <w:hideMark/>
          </w:tcPr>
          <w:p w14:paraId="7EDF657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49</w:t>
            </w:r>
          </w:p>
        </w:tc>
        <w:tc>
          <w:tcPr>
            <w:tcW w:w="909" w:type="dxa"/>
            <w:tcBorders>
              <w:top w:val="nil"/>
              <w:left w:val="single" w:sz="4" w:space="0" w:color="auto"/>
              <w:bottom w:val="nil"/>
              <w:right w:val="single" w:sz="4" w:space="0" w:color="auto"/>
            </w:tcBorders>
            <w:shd w:val="clear" w:color="000000" w:fill="FFFF99"/>
            <w:noWrap/>
            <w:vAlign w:val="center"/>
            <w:hideMark/>
          </w:tcPr>
          <w:p w14:paraId="5B446B9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196</w:t>
            </w:r>
          </w:p>
        </w:tc>
        <w:tc>
          <w:tcPr>
            <w:tcW w:w="648" w:type="dxa"/>
            <w:tcBorders>
              <w:top w:val="nil"/>
              <w:left w:val="single" w:sz="4" w:space="0" w:color="auto"/>
              <w:bottom w:val="nil"/>
              <w:right w:val="single" w:sz="4" w:space="0" w:color="auto"/>
            </w:tcBorders>
            <w:shd w:val="clear" w:color="000000" w:fill="FFFF99"/>
            <w:noWrap/>
            <w:vAlign w:val="center"/>
            <w:hideMark/>
          </w:tcPr>
          <w:p w14:paraId="6AE1274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29</w:t>
            </w:r>
          </w:p>
        </w:tc>
        <w:tc>
          <w:tcPr>
            <w:tcW w:w="909" w:type="dxa"/>
            <w:tcBorders>
              <w:top w:val="nil"/>
              <w:left w:val="single" w:sz="4" w:space="0" w:color="auto"/>
              <w:bottom w:val="nil"/>
              <w:right w:val="single" w:sz="4" w:space="0" w:color="auto"/>
            </w:tcBorders>
            <w:shd w:val="clear" w:color="000000" w:fill="FFFF99"/>
            <w:noWrap/>
            <w:vAlign w:val="center"/>
            <w:hideMark/>
          </w:tcPr>
          <w:p w14:paraId="5AAD707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29</w:t>
            </w:r>
          </w:p>
        </w:tc>
        <w:tc>
          <w:tcPr>
            <w:tcW w:w="778" w:type="dxa"/>
            <w:tcBorders>
              <w:top w:val="nil"/>
              <w:left w:val="nil"/>
              <w:bottom w:val="nil"/>
              <w:right w:val="single" w:sz="4" w:space="0" w:color="auto"/>
            </w:tcBorders>
            <w:shd w:val="clear" w:color="auto" w:fill="auto"/>
            <w:noWrap/>
            <w:vAlign w:val="center"/>
            <w:hideMark/>
          </w:tcPr>
          <w:p w14:paraId="4AC067C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39</w:t>
            </w:r>
          </w:p>
        </w:tc>
        <w:tc>
          <w:tcPr>
            <w:tcW w:w="1038" w:type="dxa"/>
            <w:tcBorders>
              <w:top w:val="nil"/>
              <w:left w:val="nil"/>
              <w:bottom w:val="nil"/>
              <w:right w:val="nil"/>
            </w:tcBorders>
            <w:shd w:val="clear" w:color="auto" w:fill="auto"/>
            <w:noWrap/>
            <w:vAlign w:val="center"/>
            <w:hideMark/>
          </w:tcPr>
          <w:p w14:paraId="5259783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980</w:t>
            </w:r>
          </w:p>
        </w:tc>
        <w:tc>
          <w:tcPr>
            <w:tcW w:w="1139" w:type="dxa"/>
            <w:tcBorders>
              <w:top w:val="nil"/>
              <w:left w:val="single" w:sz="4" w:space="0" w:color="auto"/>
              <w:bottom w:val="nil"/>
              <w:right w:val="single" w:sz="4" w:space="0" w:color="auto"/>
            </w:tcBorders>
            <w:shd w:val="clear" w:color="auto" w:fill="auto"/>
            <w:noWrap/>
            <w:vAlign w:val="center"/>
            <w:hideMark/>
          </w:tcPr>
          <w:p w14:paraId="4D65775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1 019</w:t>
            </w:r>
          </w:p>
        </w:tc>
        <w:tc>
          <w:tcPr>
            <w:tcW w:w="992" w:type="dxa"/>
            <w:tcBorders>
              <w:top w:val="nil"/>
              <w:left w:val="nil"/>
              <w:bottom w:val="nil"/>
              <w:right w:val="single" w:sz="8" w:space="0" w:color="auto"/>
            </w:tcBorders>
            <w:shd w:val="clear" w:color="auto" w:fill="auto"/>
            <w:noWrap/>
            <w:vAlign w:val="center"/>
            <w:hideMark/>
          </w:tcPr>
          <w:p w14:paraId="489F7E79" w14:textId="05C4F4A1"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1 060</w:t>
            </w:r>
          </w:p>
        </w:tc>
      </w:tr>
      <w:tr w:rsidR="00E86E31" w:rsidRPr="008B7007" w14:paraId="00D41701"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55D781D1"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Operational costs</w:t>
            </w:r>
          </w:p>
        </w:tc>
        <w:tc>
          <w:tcPr>
            <w:tcW w:w="428" w:type="dxa"/>
            <w:tcBorders>
              <w:top w:val="nil"/>
              <w:left w:val="single" w:sz="4" w:space="0" w:color="auto"/>
              <w:bottom w:val="nil"/>
              <w:right w:val="single" w:sz="4" w:space="0" w:color="auto"/>
            </w:tcBorders>
            <w:shd w:val="clear" w:color="auto" w:fill="auto"/>
            <w:noWrap/>
            <w:vAlign w:val="bottom"/>
            <w:hideMark/>
          </w:tcPr>
          <w:p w14:paraId="479C02EC"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4728E2F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9 132</w:t>
            </w:r>
          </w:p>
        </w:tc>
        <w:tc>
          <w:tcPr>
            <w:tcW w:w="668" w:type="dxa"/>
            <w:tcBorders>
              <w:top w:val="nil"/>
              <w:left w:val="single" w:sz="4" w:space="0" w:color="auto"/>
              <w:bottom w:val="nil"/>
              <w:right w:val="single" w:sz="4" w:space="0" w:color="auto"/>
            </w:tcBorders>
            <w:shd w:val="clear" w:color="000000" w:fill="FFFF99"/>
            <w:noWrap/>
            <w:vAlign w:val="center"/>
            <w:hideMark/>
          </w:tcPr>
          <w:p w14:paraId="0697DF4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2 283</w:t>
            </w:r>
          </w:p>
        </w:tc>
        <w:tc>
          <w:tcPr>
            <w:tcW w:w="718" w:type="dxa"/>
            <w:tcBorders>
              <w:top w:val="nil"/>
              <w:left w:val="single" w:sz="4" w:space="0" w:color="auto"/>
              <w:bottom w:val="nil"/>
              <w:right w:val="single" w:sz="4" w:space="0" w:color="auto"/>
            </w:tcBorders>
            <w:shd w:val="clear" w:color="000000" w:fill="FFFF99"/>
            <w:noWrap/>
            <w:vAlign w:val="center"/>
            <w:hideMark/>
          </w:tcPr>
          <w:p w14:paraId="0B5E179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2 283</w:t>
            </w:r>
          </w:p>
        </w:tc>
        <w:tc>
          <w:tcPr>
            <w:tcW w:w="720" w:type="dxa"/>
            <w:tcBorders>
              <w:top w:val="nil"/>
              <w:left w:val="single" w:sz="4" w:space="0" w:color="auto"/>
              <w:bottom w:val="nil"/>
              <w:right w:val="single" w:sz="4" w:space="0" w:color="auto"/>
            </w:tcBorders>
            <w:shd w:val="clear" w:color="000000" w:fill="FFFF99"/>
            <w:noWrap/>
            <w:vAlign w:val="center"/>
            <w:hideMark/>
          </w:tcPr>
          <w:p w14:paraId="33BCB3E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2 283</w:t>
            </w:r>
          </w:p>
        </w:tc>
        <w:tc>
          <w:tcPr>
            <w:tcW w:w="898" w:type="dxa"/>
            <w:tcBorders>
              <w:top w:val="nil"/>
              <w:left w:val="single" w:sz="4" w:space="0" w:color="auto"/>
              <w:bottom w:val="nil"/>
              <w:right w:val="single" w:sz="4" w:space="0" w:color="auto"/>
            </w:tcBorders>
            <w:shd w:val="clear" w:color="000000" w:fill="FFFF99"/>
            <w:noWrap/>
            <w:vAlign w:val="center"/>
            <w:hideMark/>
          </w:tcPr>
          <w:p w14:paraId="694F9FC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9 132</w:t>
            </w:r>
          </w:p>
        </w:tc>
        <w:tc>
          <w:tcPr>
            <w:tcW w:w="851" w:type="dxa"/>
            <w:tcBorders>
              <w:top w:val="nil"/>
              <w:left w:val="single" w:sz="4" w:space="0" w:color="auto"/>
              <w:bottom w:val="nil"/>
              <w:right w:val="single" w:sz="4" w:space="0" w:color="auto"/>
            </w:tcBorders>
            <w:shd w:val="clear" w:color="000000" w:fill="FFFF99"/>
            <w:noWrap/>
            <w:vAlign w:val="center"/>
            <w:hideMark/>
          </w:tcPr>
          <w:p w14:paraId="2EB0975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2 283</w:t>
            </w:r>
          </w:p>
        </w:tc>
        <w:tc>
          <w:tcPr>
            <w:tcW w:w="778" w:type="dxa"/>
            <w:tcBorders>
              <w:top w:val="nil"/>
              <w:left w:val="single" w:sz="4" w:space="0" w:color="auto"/>
              <w:bottom w:val="nil"/>
              <w:right w:val="single" w:sz="4" w:space="0" w:color="auto"/>
            </w:tcBorders>
            <w:shd w:val="clear" w:color="000000" w:fill="FFFF99"/>
            <w:noWrap/>
            <w:vAlign w:val="center"/>
            <w:hideMark/>
          </w:tcPr>
          <w:p w14:paraId="47AAB17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2 283</w:t>
            </w:r>
          </w:p>
        </w:tc>
        <w:tc>
          <w:tcPr>
            <w:tcW w:w="778" w:type="dxa"/>
            <w:tcBorders>
              <w:top w:val="nil"/>
              <w:left w:val="single" w:sz="4" w:space="0" w:color="auto"/>
              <w:bottom w:val="nil"/>
              <w:right w:val="single" w:sz="4" w:space="0" w:color="auto"/>
            </w:tcBorders>
            <w:shd w:val="clear" w:color="000000" w:fill="FFFF99"/>
            <w:noWrap/>
            <w:vAlign w:val="center"/>
            <w:hideMark/>
          </w:tcPr>
          <w:p w14:paraId="7A67A37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2 283</w:t>
            </w:r>
          </w:p>
        </w:tc>
        <w:tc>
          <w:tcPr>
            <w:tcW w:w="909" w:type="dxa"/>
            <w:tcBorders>
              <w:top w:val="nil"/>
              <w:left w:val="single" w:sz="4" w:space="0" w:color="auto"/>
              <w:bottom w:val="nil"/>
              <w:right w:val="single" w:sz="4" w:space="0" w:color="auto"/>
            </w:tcBorders>
            <w:shd w:val="clear" w:color="000000" w:fill="FFFF99"/>
            <w:noWrap/>
            <w:vAlign w:val="center"/>
            <w:hideMark/>
          </w:tcPr>
          <w:p w14:paraId="74F6AF4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9 132</w:t>
            </w:r>
          </w:p>
        </w:tc>
        <w:tc>
          <w:tcPr>
            <w:tcW w:w="648" w:type="dxa"/>
            <w:tcBorders>
              <w:top w:val="nil"/>
              <w:left w:val="single" w:sz="4" w:space="0" w:color="auto"/>
              <w:bottom w:val="nil"/>
              <w:right w:val="single" w:sz="4" w:space="0" w:color="auto"/>
            </w:tcBorders>
            <w:shd w:val="clear" w:color="000000" w:fill="FFFF99"/>
            <w:noWrap/>
            <w:vAlign w:val="center"/>
            <w:hideMark/>
          </w:tcPr>
          <w:p w14:paraId="36AFD0C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1 370</w:t>
            </w:r>
          </w:p>
        </w:tc>
        <w:tc>
          <w:tcPr>
            <w:tcW w:w="909" w:type="dxa"/>
            <w:tcBorders>
              <w:top w:val="nil"/>
              <w:left w:val="single" w:sz="4" w:space="0" w:color="auto"/>
              <w:bottom w:val="nil"/>
              <w:right w:val="single" w:sz="4" w:space="0" w:color="auto"/>
            </w:tcBorders>
            <w:shd w:val="clear" w:color="000000" w:fill="FFFF99"/>
            <w:noWrap/>
            <w:vAlign w:val="center"/>
            <w:hideMark/>
          </w:tcPr>
          <w:p w14:paraId="11E81D0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1 370</w:t>
            </w:r>
          </w:p>
        </w:tc>
        <w:tc>
          <w:tcPr>
            <w:tcW w:w="778" w:type="dxa"/>
            <w:tcBorders>
              <w:top w:val="nil"/>
              <w:left w:val="nil"/>
              <w:bottom w:val="nil"/>
              <w:right w:val="single" w:sz="4" w:space="0" w:color="auto"/>
            </w:tcBorders>
            <w:shd w:val="clear" w:color="auto" w:fill="auto"/>
            <w:noWrap/>
            <w:vAlign w:val="center"/>
            <w:hideMark/>
          </w:tcPr>
          <w:p w14:paraId="10ADA59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1 826</w:t>
            </w:r>
          </w:p>
        </w:tc>
        <w:tc>
          <w:tcPr>
            <w:tcW w:w="1038" w:type="dxa"/>
            <w:tcBorders>
              <w:top w:val="nil"/>
              <w:left w:val="nil"/>
              <w:bottom w:val="nil"/>
              <w:right w:val="nil"/>
            </w:tcBorders>
            <w:shd w:val="clear" w:color="auto" w:fill="auto"/>
            <w:noWrap/>
            <w:vAlign w:val="center"/>
            <w:hideMark/>
          </w:tcPr>
          <w:p w14:paraId="70B6D08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45 659</w:t>
            </w:r>
          </w:p>
        </w:tc>
        <w:tc>
          <w:tcPr>
            <w:tcW w:w="1139" w:type="dxa"/>
            <w:tcBorders>
              <w:top w:val="nil"/>
              <w:left w:val="single" w:sz="4" w:space="0" w:color="auto"/>
              <w:bottom w:val="nil"/>
              <w:right w:val="single" w:sz="4" w:space="0" w:color="auto"/>
            </w:tcBorders>
            <w:shd w:val="clear" w:color="auto" w:fill="auto"/>
            <w:noWrap/>
            <w:vAlign w:val="center"/>
            <w:hideMark/>
          </w:tcPr>
          <w:p w14:paraId="306B6F4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57 045</w:t>
            </w:r>
          </w:p>
        </w:tc>
        <w:tc>
          <w:tcPr>
            <w:tcW w:w="992" w:type="dxa"/>
            <w:tcBorders>
              <w:top w:val="nil"/>
              <w:left w:val="nil"/>
              <w:bottom w:val="nil"/>
              <w:right w:val="single" w:sz="8" w:space="0" w:color="auto"/>
            </w:tcBorders>
            <w:shd w:val="clear" w:color="auto" w:fill="auto"/>
            <w:noWrap/>
            <w:vAlign w:val="center"/>
            <w:hideMark/>
          </w:tcPr>
          <w:p w14:paraId="24984677" w14:textId="687B899E"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69 792</w:t>
            </w:r>
          </w:p>
        </w:tc>
      </w:tr>
      <w:tr w:rsidR="00E86E31" w:rsidRPr="008B7007" w14:paraId="6F31222C"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638337AF"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Losses on disposal of Assets</w:t>
            </w:r>
          </w:p>
        </w:tc>
        <w:tc>
          <w:tcPr>
            <w:tcW w:w="428" w:type="dxa"/>
            <w:tcBorders>
              <w:top w:val="nil"/>
              <w:left w:val="single" w:sz="4" w:space="0" w:color="auto"/>
              <w:bottom w:val="nil"/>
              <w:right w:val="single" w:sz="4" w:space="0" w:color="auto"/>
            </w:tcBorders>
            <w:shd w:val="clear" w:color="auto" w:fill="auto"/>
            <w:noWrap/>
            <w:vAlign w:val="bottom"/>
            <w:hideMark/>
          </w:tcPr>
          <w:p w14:paraId="3BFC28DD"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53B887F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single" w:sz="4" w:space="0" w:color="auto"/>
              <w:bottom w:val="nil"/>
              <w:right w:val="single" w:sz="4" w:space="0" w:color="auto"/>
            </w:tcBorders>
            <w:shd w:val="clear" w:color="000000" w:fill="FFFF99"/>
            <w:noWrap/>
            <w:vAlign w:val="center"/>
            <w:hideMark/>
          </w:tcPr>
          <w:p w14:paraId="6945EFB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18" w:type="dxa"/>
            <w:tcBorders>
              <w:top w:val="nil"/>
              <w:left w:val="single" w:sz="4" w:space="0" w:color="auto"/>
              <w:bottom w:val="nil"/>
              <w:right w:val="single" w:sz="4" w:space="0" w:color="auto"/>
            </w:tcBorders>
            <w:shd w:val="clear" w:color="000000" w:fill="FFFF99"/>
            <w:noWrap/>
            <w:vAlign w:val="center"/>
            <w:hideMark/>
          </w:tcPr>
          <w:p w14:paraId="3B0A348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20" w:type="dxa"/>
            <w:tcBorders>
              <w:top w:val="nil"/>
              <w:left w:val="single" w:sz="4" w:space="0" w:color="auto"/>
              <w:bottom w:val="nil"/>
              <w:right w:val="single" w:sz="4" w:space="0" w:color="auto"/>
            </w:tcBorders>
            <w:shd w:val="clear" w:color="000000" w:fill="FFFF99"/>
            <w:noWrap/>
            <w:vAlign w:val="center"/>
            <w:hideMark/>
          </w:tcPr>
          <w:p w14:paraId="118DA18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98" w:type="dxa"/>
            <w:tcBorders>
              <w:top w:val="nil"/>
              <w:left w:val="single" w:sz="4" w:space="0" w:color="auto"/>
              <w:bottom w:val="nil"/>
              <w:right w:val="single" w:sz="4" w:space="0" w:color="auto"/>
            </w:tcBorders>
            <w:shd w:val="clear" w:color="000000" w:fill="FFFF99"/>
            <w:noWrap/>
            <w:vAlign w:val="center"/>
            <w:hideMark/>
          </w:tcPr>
          <w:p w14:paraId="017A1E9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851" w:type="dxa"/>
            <w:tcBorders>
              <w:top w:val="nil"/>
              <w:left w:val="single" w:sz="4" w:space="0" w:color="auto"/>
              <w:bottom w:val="nil"/>
              <w:right w:val="single" w:sz="4" w:space="0" w:color="auto"/>
            </w:tcBorders>
            <w:shd w:val="clear" w:color="000000" w:fill="FFFF99"/>
            <w:noWrap/>
            <w:vAlign w:val="center"/>
            <w:hideMark/>
          </w:tcPr>
          <w:p w14:paraId="44F383C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4D145B9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single" w:sz="4" w:space="0" w:color="auto"/>
              <w:bottom w:val="nil"/>
              <w:right w:val="single" w:sz="4" w:space="0" w:color="auto"/>
            </w:tcBorders>
            <w:shd w:val="clear" w:color="000000" w:fill="FFFF99"/>
            <w:noWrap/>
            <w:vAlign w:val="center"/>
            <w:hideMark/>
          </w:tcPr>
          <w:p w14:paraId="210A886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2C20658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48" w:type="dxa"/>
            <w:tcBorders>
              <w:top w:val="nil"/>
              <w:left w:val="single" w:sz="4" w:space="0" w:color="auto"/>
              <w:bottom w:val="nil"/>
              <w:right w:val="single" w:sz="4" w:space="0" w:color="auto"/>
            </w:tcBorders>
            <w:shd w:val="clear" w:color="000000" w:fill="FFFF99"/>
            <w:noWrap/>
            <w:vAlign w:val="center"/>
            <w:hideMark/>
          </w:tcPr>
          <w:p w14:paraId="71E40B7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09" w:type="dxa"/>
            <w:tcBorders>
              <w:top w:val="nil"/>
              <w:left w:val="single" w:sz="4" w:space="0" w:color="auto"/>
              <w:bottom w:val="nil"/>
              <w:right w:val="single" w:sz="4" w:space="0" w:color="auto"/>
            </w:tcBorders>
            <w:shd w:val="clear" w:color="000000" w:fill="FFFF99"/>
            <w:noWrap/>
            <w:vAlign w:val="center"/>
            <w:hideMark/>
          </w:tcPr>
          <w:p w14:paraId="5499A8A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778" w:type="dxa"/>
            <w:tcBorders>
              <w:top w:val="nil"/>
              <w:left w:val="nil"/>
              <w:bottom w:val="nil"/>
              <w:right w:val="single" w:sz="4" w:space="0" w:color="auto"/>
            </w:tcBorders>
            <w:shd w:val="clear" w:color="auto" w:fill="auto"/>
            <w:noWrap/>
            <w:vAlign w:val="center"/>
            <w:hideMark/>
          </w:tcPr>
          <w:p w14:paraId="25E709D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2B70954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191AC1E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328D3B85" w14:textId="5CEC53C1"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2493E800"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4AF8EF6A"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Other Losses</w:t>
            </w:r>
          </w:p>
        </w:tc>
        <w:tc>
          <w:tcPr>
            <w:tcW w:w="428" w:type="dxa"/>
            <w:tcBorders>
              <w:top w:val="nil"/>
              <w:left w:val="single" w:sz="4" w:space="0" w:color="auto"/>
              <w:bottom w:val="nil"/>
              <w:right w:val="single" w:sz="4" w:space="0" w:color="auto"/>
            </w:tcBorders>
            <w:shd w:val="clear" w:color="auto" w:fill="auto"/>
            <w:noWrap/>
            <w:vAlign w:val="bottom"/>
            <w:hideMark/>
          </w:tcPr>
          <w:p w14:paraId="4B05920B"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nil"/>
              <w:left w:val="single" w:sz="4" w:space="0" w:color="auto"/>
              <w:bottom w:val="nil"/>
              <w:right w:val="single" w:sz="4" w:space="0" w:color="auto"/>
            </w:tcBorders>
            <w:shd w:val="clear" w:color="000000" w:fill="FFFF99"/>
            <w:noWrap/>
            <w:vAlign w:val="center"/>
            <w:hideMark/>
          </w:tcPr>
          <w:p w14:paraId="2FC0965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w:t>
            </w:r>
          </w:p>
        </w:tc>
        <w:tc>
          <w:tcPr>
            <w:tcW w:w="668" w:type="dxa"/>
            <w:tcBorders>
              <w:top w:val="nil"/>
              <w:left w:val="single" w:sz="4" w:space="0" w:color="auto"/>
              <w:bottom w:val="nil"/>
              <w:right w:val="single" w:sz="4" w:space="0" w:color="auto"/>
            </w:tcBorders>
            <w:shd w:val="clear" w:color="000000" w:fill="FFFF99"/>
            <w:noWrap/>
            <w:vAlign w:val="center"/>
            <w:hideMark/>
          </w:tcPr>
          <w:p w14:paraId="0A54B2D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718" w:type="dxa"/>
            <w:tcBorders>
              <w:top w:val="nil"/>
              <w:left w:val="single" w:sz="4" w:space="0" w:color="auto"/>
              <w:bottom w:val="nil"/>
              <w:right w:val="single" w:sz="4" w:space="0" w:color="auto"/>
            </w:tcBorders>
            <w:shd w:val="clear" w:color="000000" w:fill="FFFF99"/>
            <w:noWrap/>
            <w:vAlign w:val="center"/>
            <w:hideMark/>
          </w:tcPr>
          <w:p w14:paraId="6E5CD7A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720" w:type="dxa"/>
            <w:tcBorders>
              <w:top w:val="nil"/>
              <w:left w:val="single" w:sz="4" w:space="0" w:color="auto"/>
              <w:bottom w:val="nil"/>
              <w:right w:val="single" w:sz="4" w:space="0" w:color="auto"/>
            </w:tcBorders>
            <w:shd w:val="clear" w:color="000000" w:fill="FFFF99"/>
            <w:noWrap/>
            <w:vAlign w:val="center"/>
            <w:hideMark/>
          </w:tcPr>
          <w:p w14:paraId="7AC96EA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898" w:type="dxa"/>
            <w:tcBorders>
              <w:top w:val="nil"/>
              <w:left w:val="single" w:sz="4" w:space="0" w:color="auto"/>
              <w:bottom w:val="nil"/>
              <w:right w:val="single" w:sz="4" w:space="0" w:color="auto"/>
            </w:tcBorders>
            <w:shd w:val="clear" w:color="000000" w:fill="FFFF99"/>
            <w:noWrap/>
            <w:vAlign w:val="center"/>
            <w:hideMark/>
          </w:tcPr>
          <w:p w14:paraId="1CA66F1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w:t>
            </w:r>
          </w:p>
        </w:tc>
        <w:tc>
          <w:tcPr>
            <w:tcW w:w="851" w:type="dxa"/>
            <w:tcBorders>
              <w:top w:val="nil"/>
              <w:left w:val="single" w:sz="4" w:space="0" w:color="auto"/>
              <w:bottom w:val="nil"/>
              <w:right w:val="single" w:sz="4" w:space="0" w:color="auto"/>
            </w:tcBorders>
            <w:shd w:val="clear" w:color="000000" w:fill="FFFF99"/>
            <w:noWrap/>
            <w:vAlign w:val="center"/>
            <w:hideMark/>
          </w:tcPr>
          <w:p w14:paraId="38013D7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778" w:type="dxa"/>
            <w:tcBorders>
              <w:top w:val="nil"/>
              <w:left w:val="single" w:sz="4" w:space="0" w:color="auto"/>
              <w:bottom w:val="nil"/>
              <w:right w:val="single" w:sz="4" w:space="0" w:color="auto"/>
            </w:tcBorders>
            <w:shd w:val="clear" w:color="000000" w:fill="FFFF99"/>
            <w:noWrap/>
            <w:vAlign w:val="center"/>
            <w:hideMark/>
          </w:tcPr>
          <w:p w14:paraId="229F01B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778" w:type="dxa"/>
            <w:tcBorders>
              <w:top w:val="nil"/>
              <w:left w:val="single" w:sz="4" w:space="0" w:color="auto"/>
              <w:bottom w:val="nil"/>
              <w:right w:val="single" w:sz="4" w:space="0" w:color="auto"/>
            </w:tcBorders>
            <w:shd w:val="clear" w:color="000000" w:fill="FFFF99"/>
            <w:noWrap/>
            <w:vAlign w:val="center"/>
            <w:hideMark/>
          </w:tcPr>
          <w:p w14:paraId="49110E36"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909" w:type="dxa"/>
            <w:tcBorders>
              <w:top w:val="nil"/>
              <w:left w:val="single" w:sz="4" w:space="0" w:color="auto"/>
              <w:bottom w:val="nil"/>
              <w:right w:val="single" w:sz="4" w:space="0" w:color="auto"/>
            </w:tcBorders>
            <w:shd w:val="clear" w:color="000000" w:fill="FFFF99"/>
            <w:noWrap/>
            <w:vAlign w:val="center"/>
            <w:hideMark/>
          </w:tcPr>
          <w:p w14:paraId="2E5B13D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8</w:t>
            </w:r>
          </w:p>
        </w:tc>
        <w:tc>
          <w:tcPr>
            <w:tcW w:w="648" w:type="dxa"/>
            <w:tcBorders>
              <w:top w:val="nil"/>
              <w:left w:val="single" w:sz="4" w:space="0" w:color="auto"/>
              <w:bottom w:val="nil"/>
              <w:right w:val="single" w:sz="4" w:space="0" w:color="auto"/>
            </w:tcBorders>
            <w:shd w:val="clear" w:color="000000" w:fill="FFFF99"/>
            <w:noWrap/>
            <w:vAlign w:val="center"/>
            <w:hideMark/>
          </w:tcPr>
          <w:p w14:paraId="77142FD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w:t>
            </w:r>
          </w:p>
        </w:tc>
        <w:tc>
          <w:tcPr>
            <w:tcW w:w="909" w:type="dxa"/>
            <w:tcBorders>
              <w:top w:val="nil"/>
              <w:left w:val="single" w:sz="4" w:space="0" w:color="auto"/>
              <w:bottom w:val="nil"/>
              <w:right w:val="single" w:sz="4" w:space="0" w:color="auto"/>
            </w:tcBorders>
            <w:shd w:val="clear" w:color="000000" w:fill="FFFF99"/>
            <w:noWrap/>
            <w:vAlign w:val="center"/>
            <w:hideMark/>
          </w:tcPr>
          <w:p w14:paraId="5C7C08B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w:t>
            </w:r>
          </w:p>
        </w:tc>
        <w:tc>
          <w:tcPr>
            <w:tcW w:w="778" w:type="dxa"/>
            <w:tcBorders>
              <w:top w:val="nil"/>
              <w:left w:val="nil"/>
              <w:bottom w:val="nil"/>
              <w:right w:val="single" w:sz="4" w:space="0" w:color="auto"/>
            </w:tcBorders>
            <w:shd w:val="clear" w:color="auto" w:fill="auto"/>
            <w:noWrap/>
            <w:vAlign w:val="center"/>
            <w:hideMark/>
          </w:tcPr>
          <w:p w14:paraId="1D667A7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2</w:t>
            </w:r>
          </w:p>
        </w:tc>
        <w:tc>
          <w:tcPr>
            <w:tcW w:w="1038" w:type="dxa"/>
            <w:tcBorders>
              <w:top w:val="nil"/>
              <w:left w:val="nil"/>
              <w:bottom w:val="nil"/>
              <w:right w:val="nil"/>
            </w:tcBorders>
            <w:shd w:val="clear" w:color="auto" w:fill="auto"/>
            <w:noWrap/>
            <w:vAlign w:val="center"/>
            <w:hideMark/>
          </w:tcPr>
          <w:p w14:paraId="7F7607D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40</w:t>
            </w:r>
          </w:p>
        </w:tc>
        <w:tc>
          <w:tcPr>
            <w:tcW w:w="1139" w:type="dxa"/>
            <w:tcBorders>
              <w:top w:val="nil"/>
              <w:left w:val="single" w:sz="4" w:space="0" w:color="auto"/>
              <w:bottom w:val="nil"/>
              <w:right w:val="single" w:sz="4" w:space="0" w:color="auto"/>
            </w:tcBorders>
            <w:shd w:val="clear" w:color="auto" w:fill="auto"/>
            <w:noWrap/>
            <w:vAlign w:val="center"/>
            <w:hideMark/>
          </w:tcPr>
          <w:p w14:paraId="6E17BBA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42</w:t>
            </w:r>
          </w:p>
        </w:tc>
        <w:tc>
          <w:tcPr>
            <w:tcW w:w="992" w:type="dxa"/>
            <w:tcBorders>
              <w:top w:val="nil"/>
              <w:left w:val="nil"/>
              <w:bottom w:val="nil"/>
              <w:right w:val="single" w:sz="8" w:space="0" w:color="auto"/>
            </w:tcBorders>
            <w:shd w:val="clear" w:color="auto" w:fill="auto"/>
            <w:noWrap/>
            <w:vAlign w:val="center"/>
            <w:hideMark/>
          </w:tcPr>
          <w:p w14:paraId="1F874CA4" w14:textId="0AE2C21F"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43</w:t>
            </w:r>
          </w:p>
        </w:tc>
      </w:tr>
      <w:tr w:rsidR="00E86E31" w:rsidRPr="008B7007" w14:paraId="6D17D88C" w14:textId="77777777" w:rsidTr="00ED6252">
        <w:trPr>
          <w:trHeight w:val="203"/>
        </w:trPr>
        <w:tc>
          <w:tcPr>
            <w:tcW w:w="2597" w:type="dxa"/>
            <w:tcBorders>
              <w:top w:val="single" w:sz="4" w:space="0" w:color="auto"/>
              <w:left w:val="single" w:sz="8" w:space="0" w:color="auto"/>
              <w:bottom w:val="single" w:sz="4" w:space="0" w:color="auto"/>
              <w:right w:val="nil"/>
            </w:tcBorders>
            <w:shd w:val="clear" w:color="auto" w:fill="auto"/>
            <w:noWrap/>
            <w:hideMark/>
          </w:tcPr>
          <w:p w14:paraId="59381939"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Total Expenditure</w:t>
            </w:r>
          </w:p>
        </w:tc>
        <w:tc>
          <w:tcPr>
            <w:tcW w:w="428" w:type="dxa"/>
            <w:tcBorders>
              <w:top w:val="single" w:sz="4" w:space="0" w:color="auto"/>
              <w:left w:val="single" w:sz="4" w:space="0" w:color="auto"/>
              <w:bottom w:val="single" w:sz="4" w:space="0" w:color="auto"/>
              <w:right w:val="single" w:sz="4" w:space="0" w:color="auto"/>
            </w:tcBorders>
            <w:shd w:val="clear" w:color="auto" w:fill="auto"/>
            <w:noWrap/>
            <w:hideMark/>
          </w:tcPr>
          <w:p w14:paraId="582C75A6"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3CAA4842"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51 399</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6BA2D57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12 850</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60E4B0CA"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12 850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05F1ECF"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12 850</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1C2DB47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51 399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719EE3"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12 850</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41E939E4"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12 850</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2B5EA7FC"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12 850</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695F4550"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51 399</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14:paraId="06F2F4F1"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7 710</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31AB8417"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7 710</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1BF72539"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10 280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BBE64"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256 997</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1A3F57F"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273 894</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2A0DC3A8" w14:textId="3A11C892"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294 573</w:t>
            </w:r>
          </w:p>
        </w:tc>
      </w:tr>
      <w:tr w:rsidR="00E86E31" w:rsidRPr="008B7007" w14:paraId="789856CA" w14:textId="77777777" w:rsidTr="00ED6252">
        <w:trPr>
          <w:trHeight w:val="203"/>
        </w:trPr>
        <w:tc>
          <w:tcPr>
            <w:tcW w:w="2597" w:type="dxa"/>
            <w:tcBorders>
              <w:top w:val="nil"/>
              <w:left w:val="single" w:sz="8" w:space="0" w:color="auto"/>
              <w:bottom w:val="single" w:sz="4" w:space="0" w:color="auto"/>
              <w:right w:val="nil"/>
            </w:tcBorders>
            <w:shd w:val="clear" w:color="auto" w:fill="auto"/>
            <w:noWrap/>
            <w:vAlign w:val="bottom"/>
            <w:hideMark/>
          </w:tcPr>
          <w:p w14:paraId="46DB6EDE"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Surplus/(Deficit)</w:t>
            </w:r>
          </w:p>
        </w:tc>
        <w:tc>
          <w:tcPr>
            <w:tcW w:w="428" w:type="dxa"/>
            <w:tcBorders>
              <w:top w:val="nil"/>
              <w:left w:val="single" w:sz="4" w:space="0" w:color="auto"/>
              <w:bottom w:val="single" w:sz="4" w:space="0" w:color="auto"/>
              <w:right w:val="single" w:sz="4" w:space="0" w:color="auto"/>
            </w:tcBorders>
            <w:shd w:val="clear" w:color="auto" w:fill="auto"/>
            <w:noWrap/>
            <w:vAlign w:val="bottom"/>
            <w:hideMark/>
          </w:tcPr>
          <w:p w14:paraId="6B3905CD"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nil"/>
              <w:bottom w:val="single" w:sz="4" w:space="0" w:color="auto"/>
              <w:right w:val="single" w:sz="4" w:space="0" w:color="auto"/>
            </w:tcBorders>
            <w:shd w:val="clear" w:color="auto" w:fill="auto"/>
            <w:vAlign w:val="center"/>
            <w:hideMark/>
          </w:tcPr>
          <w:p w14:paraId="05A06A6F"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(7 321)</w:t>
            </w:r>
          </w:p>
        </w:tc>
        <w:tc>
          <w:tcPr>
            <w:tcW w:w="668" w:type="dxa"/>
            <w:tcBorders>
              <w:top w:val="nil"/>
              <w:left w:val="nil"/>
              <w:bottom w:val="single" w:sz="4" w:space="0" w:color="auto"/>
              <w:right w:val="single" w:sz="4" w:space="0" w:color="auto"/>
            </w:tcBorders>
            <w:shd w:val="clear" w:color="auto" w:fill="auto"/>
            <w:noWrap/>
            <w:vAlign w:val="center"/>
            <w:hideMark/>
          </w:tcPr>
          <w:p w14:paraId="761FD99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(1 830)</w:t>
            </w:r>
          </w:p>
        </w:tc>
        <w:tc>
          <w:tcPr>
            <w:tcW w:w="718" w:type="dxa"/>
            <w:tcBorders>
              <w:top w:val="nil"/>
              <w:left w:val="nil"/>
              <w:bottom w:val="single" w:sz="4" w:space="0" w:color="auto"/>
              <w:right w:val="single" w:sz="4" w:space="0" w:color="auto"/>
            </w:tcBorders>
            <w:shd w:val="clear" w:color="auto" w:fill="auto"/>
            <w:noWrap/>
            <w:vAlign w:val="center"/>
            <w:hideMark/>
          </w:tcPr>
          <w:p w14:paraId="3EEBA20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(1 830)</w:t>
            </w:r>
          </w:p>
        </w:tc>
        <w:tc>
          <w:tcPr>
            <w:tcW w:w="720" w:type="dxa"/>
            <w:tcBorders>
              <w:top w:val="nil"/>
              <w:left w:val="nil"/>
              <w:bottom w:val="single" w:sz="4" w:space="0" w:color="auto"/>
              <w:right w:val="single" w:sz="4" w:space="0" w:color="auto"/>
            </w:tcBorders>
            <w:shd w:val="clear" w:color="auto" w:fill="auto"/>
            <w:noWrap/>
            <w:vAlign w:val="center"/>
            <w:hideMark/>
          </w:tcPr>
          <w:p w14:paraId="70B4435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(1 830)</w:t>
            </w:r>
          </w:p>
        </w:tc>
        <w:tc>
          <w:tcPr>
            <w:tcW w:w="898" w:type="dxa"/>
            <w:tcBorders>
              <w:top w:val="nil"/>
              <w:left w:val="nil"/>
              <w:bottom w:val="single" w:sz="4" w:space="0" w:color="auto"/>
              <w:right w:val="single" w:sz="4" w:space="0" w:color="auto"/>
            </w:tcBorders>
            <w:shd w:val="clear" w:color="auto" w:fill="auto"/>
            <w:noWrap/>
            <w:vAlign w:val="center"/>
            <w:hideMark/>
          </w:tcPr>
          <w:p w14:paraId="4E88DF36"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(7 321)</w:t>
            </w:r>
          </w:p>
        </w:tc>
        <w:tc>
          <w:tcPr>
            <w:tcW w:w="851" w:type="dxa"/>
            <w:tcBorders>
              <w:top w:val="nil"/>
              <w:left w:val="nil"/>
              <w:bottom w:val="single" w:sz="4" w:space="0" w:color="auto"/>
              <w:right w:val="single" w:sz="4" w:space="0" w:color="auto"/>
            </w:tcBorders>
            <w:shd w:val="clear" w:color="auto" w:fill="auto"/>
            <w:noWrap/>
            <w:vAlign w:val="center"/>
            <w:hideMark/>
          </w:tcPr>
          <w:p w14:paraId="73E7FCD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(1 830)</w:t>
            </w:r>
          </w:p>
        </w:tc>
        <w:tc>
          <w:tcPr>
            <w:tcW w:w="778" w:type="dxa"/>
            <w:tcBorders>
              <w:top w:val="nil"/>
              <w:left w:val="nil"/>
              <w:bottom w:val="single" w:sz="4" w:space="0" w:color="auto"/>
              <w:right w:val="single" w:sz="4" w:space="0" w:color="auto"/>
            </w:tcBorders>
            <w:shd w:val="clear" w:color="auto" w:fill="auto"/>
            <w:noWrap/>
            <w:vAlign w:val="center"/>
            <w:hideMark/>
          </w:tcPr>
          <w:p w14:paraId="25DBEFB1"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(1 830)</w:t>
            </w:r>
          </w:p>
        </w:tc>
        <w:tc>
          <w:tcPr>
            <w:tcW w:w="778" w:type="dxa"/>
            <w:tcBorders>
              <w:top w:val="nil"/>
              <w:left w:val="nil"/>
              <w:bottom w:val="single" w:sz="4" w:space="0" w:color="auto"/>
              <w:right w:val="single" w:sz="4" w:space="0" w:color="auto"/>
            </w:tcBorders>
            <w:shd w:val="clear" w:color="auto" w:fill="auto"/>
            <w:noWrap/>
            <w:vAlign w:val="center"/>
            <w:hideMark/>
          </w:tcPr>
          <w:p w14:paraId="018731A5"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(1 830)</w:t>
            </w:r>
          </w:p>
        </w:tc>
        <w:tc>
          <w:tcPr>
            <w:tcW w:w="909" w:type="dxa"/>
            <w:tcBorders>
              <w:top w:val="nil"/>
              <w:left w:val="nil"/>
              <w:bottom w:val="single" w:sz="4" w:space="0" w:color="auto"/>
              <w:right w:val="single" w:sz="4" w:space="0" w:color="auto"/>
            </w:tcBorders>
            <w:shd w:val="clear" w:color="auto" w:fill="auto"/>
            <w:noWrap/>
            <w:vAlign w:val="center"/>
            <w:hideMark/>
          </w:tcPr>
          <w:p w14:paraId="3A884056"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(7 321)</w:t>
            </w:r>
          </w:p>
        </w:tc>
        <w:tc>
          <w:tcPr>
            <w:tcW w:w="648" w:type="dxa"/>
            <w:tcBorders>
              <w:top w:val="nil"/>
              <w:left w:val="nil"/>
              <w:bottom w:val="single" w:sz="4" w:space="0" w:color="auto"/>
              <w:right w:val="single" w:sz="4" w:space="0" w:color="auto"/>
            </w:tcBorders>
            <w:shd w:val="clear" w:color="auto" w:fill="auto"/>
            <w:noWrap/>
            <w:vAlign w:val="center"/>
            <w:hideMark/>
          </w:tcPr>
          <w:p w14:paraId="18190255"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(1 098)</w:t>
            </w:r>
          </w:p>
        </w:tc>
        <w:tc>
          <w:tcPr>
            <w:tcW w:w="909" w:type="dxa"/>
            <w:tcBorders>
              <w:top w:val="nil"/>
              <w:left w:val="nil"/>
              <w:bottom w:val="single" w:sz="4" w:space="0" w:color="auto"/>
              <w:right w:val="single" w:sz="4" w:space="0" w:color="auto"/>
            </w:tcBorders>
            <w:shd w:val="clear" w:color="auto" w:fill="auto"/>
            <w:noWrap/>
            <w:vAlign w:val="center"/>
            <w:hideMark/>
          </w:tcPr>
          <w:p w14:paraId="127B22B7"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(1 098)</w:t>
            </w:r>
          </w:p>
        </w:tc>
        <w:tc>
          <w:tcPr>
            <w:tcW w:w="778" w:type="dxa"/>
            <w:tcBorders>
              <w:top w:val="nil"/>
              <w:left w:val="nil"/>
              <w:bottom w:val="single" w:sz="4" w:space="0" w:color="auto"/>
              <w:right w:val="single" w:sz="4" w:space="0" w:color="auto"/>
            </w:tcBorders>
            <w:shd w:val="clear" w:color="auto" w:fill="auto"/>
            <w:noWrap/>
            <w:vAlign w:val="center"/>
            <w:hideMark/>
          </w:tcPr>
          <w:p w14:paraId="18EF83ED"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(1 464)</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37A4CC7A"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(36 606)</w:t>
            </w:r>
          </w:p>
        </w:tc>
        <w:tc>
          <w:tcPr>
            <w:tcW w:w="1139" w:type="dxa"/>
            <w:tcBorders>
              <w:top w:val="nil"/>
              <w:left w:val="nil"/>
              <w:bottom w:val="single" w:sz="4" w:space="0" w:color="auto"/>
              <w:right w:val="single" w:sz="4" w:space="0" w:color="auto"/>
            </w:tcBorders>
            <w:shd w:val="clear" w:color="auto" w:fill="auto"/>
            <w:noWrap/>
            <w:vAlign w:val="center"/>
            <w:hideMark/>
          </w:tcPr>
          <w:p w14:paraId="484532B2"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(44 611)</w:t>
            </w:r>
          </w:p>
        </w:tc>
        <w:tc>
          <w:tcPr>
            <w:tcW w:w="992" w:type="dxa"/>
            <w:tcBorders>
              <w:top w:val="nil"/>
              <w:left w:val="nil"/>
              <w:bottom w:val="single" w:sz="4" w:space="0" w:color="auto"/>
              <w:right w:val="single" w:sz="8" w:space="0" w:color="auto"/>
            </w:tcBorders>
            <w:shd w:val="clear" w:color="auto" w:fill="auto"/>
            <w:noWrap/>
            <w:vAlign w:val="center"/>
            <w:hideMark/>
          </w:tcPr>
          <w:p w14:paraId="21B6B05B" w14:textId="5748545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(69 737)</w:t>
            </w:r>
          </w:p>
        </w:tc>
      </w:tr>
      <w:tr w:rsidR="00E86E31" w:rsidRPr="008B7007" w14:paraId="664B9B5A" w14:textId="77777777" w:rsidTr="00ED6252">
        <w:trPr>
          <w:trHeight w:val="407"/>
        </w:trPr>
        <w:tc>
          <w:tcPr>
            <w:tcW w:w="2597" w:type="dxa"/>
            <w:tcBorders>
              <w:top w:val="single" w:sz="4" w:space="0" w:color="auto"/>
              <w:left w:val="single" w:sz="8" w:space="0" w:color="auto"/>
              <w:bottom w:val="nil"/>
              <w:right w:val="nil"/>
            </w:tcBorders>
            <w:shd w:val="clear" w:color="auto" w:fill="auto"/>
            <w:hideMark/>
          </w:tcPr>
          <w:p w14:paraId="07468B62"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Transfers and subsidies - capital (monetary allocations)</w:t>
            </w:r>
          </w:p>
        </w:tc>
        <w:tc>
          <w:tcPr>
            <w:tcW w:w="428" w:type="dxa"/>
            <w:tcBorders>
              <w:top w:val="single" w:sz="4" w:space="0" w:color="auto"/>
              <w:left w:val="single" w:sz="4" w:space="0" w:color="auto"/>
              <w:bottom w:val="nil"/>
              <w:right w:val="single" w:sz="4" w:space="0" w:color="auto"/>
            </w:tcBorders>
            <w:shd w:val="clear" w:color="auto" w:fill="auto"/>
            <w:noWrap/>
            <w:vAlign w:val="bottom"/>
            <w:hideMark/>
          </w:tcPr>
          <w:p w14:paraId="385DD5CA"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single" w:sz="4" w:space="0" w:color="auto"/>
              <w:left w:val="single" w:sz="4" w:space="0" w:color="auto"/>
              <w:bottom w:val="nil"/>
              <w:right w:val="single" w:sz="4" w:space="0" w:color="auto"/>
            </w:tcBorders>
            <w:shd w:val="clear" w:color="000000" w:fill="FFFF99"/>
            <w:noWrap/>
            <w:vAlign w:val="center"/>
            <w:hideMark/>
          </w:tcPr>
          <w:p w14:paraId="02DF802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6 781</w:t>
            </w:r>
          </w:p>
        </w:tc>
        <w:tc>
          <w:tcPr>
            <w:tcW w:w="668" w:type="dxa"/>
            <w:tcBorders>
              <w:top w:val="single" w:sz="4" w:space="0" w:color="auto"/>
              <w:left w:val="single" w:sz="4" w:space="0" w:color="auto"/>
              <w:bottom w:val="nil"/>
              <w:right w:val="single" w:sz="4" w:space="0" w:color="auto"/>
            </w:tcBorders>
            <w:shd w:val="clear" w:color="000000" w:fill="FFFF99"/>
            <w:noWrap/>
            <w:vAlign w:val="center"/>
            <w:hideMark/>
          </w:tcPr>
          <w:p w14:paraId="5343FC82"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1 695</w:t>
            </w:r>
          </w:p>
        </w:tc>
        <w:tc>
          <w:tcPr>
            <w:tcW w:w="718" w:type="dxa"/>
            <w:tcBorders>
              <w:top w:val="single" w:sz="4" w:space="0" w:color="auto"/>
              <w:left w:val="single" w:sz="4" w:space="0" w:color="auto"/>
              <w:bottom w:val="nil"/>
              <w:right w:val="single" w:sz="4" w:space="0" w:color="auto"/>
            </w:tcBorders>
            <w:shd w:val="clear" w:color="000000" w:fill="FFFF99"/>
            <w:noWrap/>
            <w:vAlign w:val="center"/>
            <w:hideMark/>
          </w:tcPr>
          <w:p w14:paraId="723AE4B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1 695</w:t>
            </w:r>
          </w:p>
        </w:tc>
        <w:tc>
          <w:tcPr>
            <w:tcW w:w="720" w:type="dxa"/>
            <w:tcBorders>
              <w:top w:val="single" w:sz="4" w:space="0" w:color="auto"/>
              <w:left w:val="single" w:sz="4" w:space="0" w:color="auto"/>
              <w:bottom w:val="nil"/>
              <w:right w:val="single" w:sz="4" w:space="0" w:color="auto"/>
            </w:tcBorders>
            <w:shd w:val="clear" w:color="000000" w:fill="FFFF99"/>
            <w:noWrap/>
            <w:vAlign w:val="center"/>
            <w:hideMark/>
          </w:tcPr>
          <w:p w14:paraId="58660B8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1 695</w:t>
            </w:r>
          </w:p>
        </w:tc>
        <w:tc>
          <w:tcPr>
            <w:tcW w:w="898" w:type="dxa"/>
            <w:tcBorders>
              <w:top w:val="single" w:sz="4" w:space="0" w:color="auto"/>
              <w:left w:val="single" w:sz="4" w:space="0" w:color="auto"/>
              <w:bottom w:val="nil"/>
              <w:right w:val="single" w:sz="4" w:space="0" w:color="auto"/>
            </w:tcBorders>
            <w:shd w:val="clear" w:color="000000" w:fill="FFFF99"/>
            <w:noWrap/>
            <w:vAlign w:val="center"/>
            <w:hideMark/>
          </w:tcPr>
          <w:p w14:paraId="5DD48D4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6 781</w:t>
            </w:r>
          </w:p>
        </w:tc>
        <w:tc>
          <w:tcPr>
            <w:tcW w:w="851" w:type="dxa"/>
            <w:tcBorders>
              <w:top w:val="single" w:sz="4" w:space="0" w:color="auto"/>
              <w:left w:val="single" w:sz="4" w:space="0" w:color="auto"/>
              <w:bottom w:val="nil"/>
              <w:right w:val="single" w:sz="4" w:space="0" w:color="auto"/>
            </w:tcBorders>
            <w:shd w:val="clear" w:color="000000" w:fill="FFFF99"/>
            <w:noWrap/>
            <w:vAlign w:val="center"/>
            <w:hideMark/>
          </w:tcPr>
          <w:p w14:paraId="3E3DFF0B"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1 695</w:t>
            </w:r>
          </w:p>
        </w:tc>
        <w:tc>
          <w:tcPr>
            <w:tcW w:w="778" w:type="dxa"/>
            <w:tcBorders>
              <w:top w:val="single" w:sz="4" w:space="0" w:color="auto"/>
              <w:left w:val="single" w:sz="4" w:space="0" w:color="auto"/>
              <w:bottom w:val="nil"/>
              <w:right w:val="single" w:sz="4" w:space="0" w:color="auto"/>
            </w:tcBorders>
            <w:shd w:val="clear" w:color="000000" w:fill="FFFF99"/>
            <w:noWrap/>
            <w:vAlign w:val="center"/>
            <w:hideMark/>
          </w:tcPr>
          <w:p w14:paraId="6B6E1FB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1 695</w:t>
            </w:r>
          </w:p>
        </w:tc>
        <w:tc>
          <w:tcPr>
            <w:tcW w:w="778" w:type="dxa"/>
            <w:tcBorders>
              <w:top w:val="single" w:sz="4" w:space="0" w:color="auto"/>
              <w:left w:val="single" w:sz="4" w:space="0" w:color="auto"/>
              <w:bottom w:val="nil"/>
              <w:right w:val="single" w:sz="4" w:space="0" w:color="auto"/>
            </w:tcBorders>
            <w:shd w:val="clear" w:color="000000" w:fill="FFFF99"/>
            <w:noWrap/>
            <w:vAlign w:val="center"/>
            <w:hideMark/>
          </w:tcPr>
          <w:p w14:paraId="7AC282D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1 695</w:t>
            </w:r>
          </w:p>
        </w:tc>
        <w:tc>
          <w:tcPr>
            <w:tcW w:w="909" w:type="dxa"/>
            <w:tcBorders>
              <w:top w:val="single" w:sz="4" w:space="0" w:color="auto"/>
              <w:left w:val="single" w:sz="4" w:space="0" w:color="auto"/>
              <w:bottom w:val="nil"/>
              <w:right w:val="single" w:sz="4" w:space="0" w:color="auto"/>
            </w:tcBorders>
            <w:shd w:val="clear" w:color="000000" w:fill="FFFF99"/>
            <w:noWrap/>
            <w:vAlign w:val="center"/>
            <w:hideMark/>
          </w:tcPr>
          <w:p w14:paraId="1322857E"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6 781</w:t>
            </w:r>
          </w:p>
        </w:tc>
        <w:tc>
          <w:tcPr>
            <w:tcW w:w="648" w:type="dxa"/>
            <w:tcBorders>
              <w:top w:val="single" w:sz="4" w:space="0" w:color="auto"/>
              <w:left w:val="single" w:sz="4" w:space="0" w:color="auto"/>
              <w:bottom w:val="nil"/>
              <w:right w:val="single" w:sz="4" w:space="0" w:color="auto"/>
            </w:tcBorders>
            <w:shd w:val="clear" w:color="000000" w:fill="FFFF99"/>
            <w:noWrap/>
            <w:vAlign w:val="center"/>
            <w:hideMark/>
          </w:tcPr>
          <w:p w14:paraId="2E67F15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1 017</w:t>
            </w:r>
          </w:p>
        </w:tc>
        <w:tc>
          <w:tcPr>
            <w:tcW w:w="909" w:type="dxa"/>
            <w:tcBorders>
              <w:top w:val="single" w:sz="4" w:space="0" w:color="auto"/>
              <w:left w:val="single" w:sz="4" w:space="0" w:color="auto"/>
              <w:bottom w:val="nil"/>
              <w:right w:val="single" w:sz="4" w:space="0" w:color="auto"/>
            </w:tcBorders>
            <w:shd w:val="clear" w:color="000000" w:fill="FFFF99"/>
            <w:noWrap/>
            <w:vAlign w:val="center"/>
            <w:hideMark/>
          </w:tcPr>
          <w:p w14:paraId="64A263C8"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1 017</w:t>
            </w:r>
          </w:p>
        </w:tc>
        <w:tc>
          <w:tcPr>
            <w:tcW w:w="778" w:type="dxa"/>
            <w:tcBorders>
              <w:top w:val="single" w:sz="4" w:space="0" w:color="auto"/>
              <w:left w:val="nil"/>
              <w:bottom w:val="nil"/>
              <w:right w:val="single" w:sz="4" w:space="0" w:color="auto"/>
            </w:tcBorders>
            <w:shd w:val="clear" w:color="auto" w:fill="auto"/>
            <w:noWrap/>
            <w:vAlign w:val="center"/>
            <w:hideMark/>
          </w:tcPr>
          <w:p w14:paraId="44DACCF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1 356</w:t>
            </w:r>
          </w:p>
        </w:tc>
        <w:tc>
          <w:tcPr>
            <w:tcW w:w="1038" w:type="dxa"/>
            <w:tcBorders>
              <w:top w:val="single" w:sz="4" w:space="0" w:color="auto"/>
              <w:left w:val="nil"/>
              <w:bottom w:val="nil"/>
              <w:right w:val="nil"/>
            </w:tcBorders>
            <w:shd w:val="clear" w:color="auto" w:fill="auto"/>
            <w:noWrap/>
            <w:vAlign w:val="center"/>
            <w:hideMark/>
          </w:tcPr>
          <w:p w14:paraId="18F518D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33 906</w:t>
            </w:r>
          </w:p>
        </w:tc>
        <w:tc>
          <w:tcPr>
            <w:tcW w:w="1139" w:type="dxa"/>
            <w:tcBorders>
              <w:top w:val="single" w:sz="4" w:space="0" w:color="auto"/>
              <w:left w:val="single" w:sz="4" w:space="0" w:color="auto"/>
              <w:bottom w:val="nil"/>
              <w:right w:val="single" w:sz="4" w:space="0" w:color="auto"/>
            </w:tcBorders>
            <w:shd w:val="clear" w:color="auto" w:fill="auto"/>
            <w:noWrap/>
            <w:vAlign w:val="center"/>
            <w:hideMark/>
          </w:tcPr>
          <w:p w14:paraId="0DC78B9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35 263</w:t>
            </w:r>
          </w:p>
        </w:tc>
        <w:tc>
          <w:tcPr>
            <w:tcW w:w="992" w:type="dxa"/>
            <w:tcBorders>
              <w:top w:val="single" w:sz="4" w:space="0" w:color="auto"/>
              <w:left w:val="nil"/>
              <w:bottom w:val="nil"/>
              <w:right w:val="single" w:sz="8" w:space="0" w:color="auto"/>
            </w:tcBorders>
            <w:shd w:val="clear" w:color="auto" w:fill="auto"/>
            <w:noWrap/>
            <w:vAlign w:val="center"/>
            <w:hideMark/>
          </w:tcPr>
          <w:p w14:paraId="3B41CC69" w14:textId="682D0DBE"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36 673</w:t>
            </w:r>
          </w:p>
        </w:tc>
      </w:tr>
      <w:tr w:rsidR="00E86E31" w:rsidRPr="008B7007" w14:paraId="03E70480" w14:textId="77777777" w:rsidTr="00ED6252">
        <w:trPr>
          <w:trHeight w:val="203"/>
        </w:trPr>
        <w:tc>
          <w:tcPr>
            <w:tcW w:w="2597" w:type="dxa"/>
            <w:tcBorders>
              <w:top w:val="nil"/>
              <w:left w:val="single" w:sz="8" w:space="0" w:color="auto"/>
              <w:bottom w:val="nil"/>
              <w:right w:val="nil"/>
            </w:tcBorders>
            <w:shd w:val="clear" w:color="auto" w:fill="auto"/>
            <w:hideMark/>
          </w:tcPr>
          <w:p w14:paraId="7D93C946"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Transfers and subsidies - capital (in-kind)</w:t>
            </w:r>
          </w:p>
        </w:tc>
        <w:tc>
          <w:tcPr>
            <w:tcW w:w="428" w:type="dxa"/>
            <w:tcBorders>
              <w:top w:val="nil"/>
              <w:left w:val="single" w:sz="4" w:space="0" w:color="auto"/>
              <w:bottom w:val="nil"/>
              <w:right w:val="single" w:sz="4" w:space="0" w:color="auto"/>
            </w:tcBorders>
            <w:shd w:val="clear" w:color="auto" w:fill="auto"/>
            <w:noWrap/>
            <w:vAlign w:val="bottom"/>
            <w:hideMark/>
          </w:tcPr>
          <w:p w14:paraId="299D6CC1"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1761F85D"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668" w:type="dxa"/>
            <w:tcBorders>
              <w:top w:val="nil"/>
              <w:left w:val="nil"/>
              <w:bottom w:val="nil"/>
              <w:right w:val="single" w:sz="4" w:space="0" w:color="auto"/>
            </w:tcBorders>
            <w:shd w:val="clear" w:color="000000" w:fill="FFFF99"/>
            <w:noWrap/>
            <w:vAlign w:val="center"/>
            <w:hideMark/>
          </w:tcPr>
          <w:p w14:paraId="2481CFDE" w14:textId="77777777" w:rsidR="00E86E31" w:rsidRPr="008B7007" w:rsidRDefault="00E86E31" w:rsidP="00ED6252">
            <w:pPr>
              <w:jc w:val="center"/>
              <w:rPr>
                <w:rFonts w:ascii="Arial Narrow" w:hAnsi="Arial Narrow" w:cs="Arial"/>
                <w:sz w:val="16"/>
                <w:szCs w:val="16"/>
                <w:lang w:val="en-ZA" w:eastAsia="en-ZA"/>
              </w:rPr>
            </w:pPr>
          </w:p>
        </w:tc>
        <w:tc>
          <w:tcPr>
            <w:tcW w:w="718" w:type="dxa"/>
            <w:tcBorders>
              <w:top w:val="nil"/>
              <w:left w:val="nil"/>
              <w:bottom w:val="nil"/>
              <w:right w:val="single" w:sz="4" w:space="0" w:color="auto"/>
            </w:tcBorders>
            <w:shd w:val="clear" w:color="000000" w:fill="FFFF99"/>
            <w:noWrap/>
            <w:vAlign w:val="center"/>
            <w:hideMark/>
          </w:tcPr>
          <w:p w14:paraId="23104773" w14:textId="77777777" w:rsidR="00E86E31" w:rsidRPr="008B7007" w:rsidRDefault="00E86E31" w:rsidP="00ED6252">
            <w:pPr>
              <w:jc w:val="center"/>
              <w:rPr>
                <w:rFonts w:ascii="Arial Narrow" w:hAnsi="Arial Narrow" w:cs="Arial"/>
                <w:sz w:val="16"/>
                <w:szCs w:val="16"/>
                <w:lang w:val="en-ZA" w:eastAsia="en-ZA"/>
              </w:rPr>
            </w:pPr>
          </w:p>
        </w:tc>
        <w:tc>
          <w:tcPr>
            <w:tcW w:w="720" w:type="dxa"/>
            <w:tcBorders>
              <w:top w:val="nil"/>
              <w:left w:val="nil"/>
              <w:bottom w:val="nil"/>
              <w:right w:val="single" w:sz="4" w:space="0" w:color="auto"/>
            </w:tcBorders>
            <w:shd w:val="clear" w:color="000000" w:fill="FFFF99"/>
            <w:noWrap/>
            <w:vAlign w:val="center"/>
            <w:hideMark/>
          </w:tcPr>
          <w:p w14:paraId="4291CB69" w14:textId="77777777" w:rsidR="00E86E31" w:rsidRPr="008B7007" w:rsidRDefault="00E86E31" w:rsidP="00ED6252">
            <w:pPr>
              <w:jc w:val="center"/>
              <w:rPr>
                <w:rFonts w:ascii="Arial Narrow" w:hAnsi="Arial Narrow" w:cs="Arial"/>
                <w:sz w:val="16"/>
                <w:szCs w:val="16"/>
                <w:lang w:val="en-ZA" w:eastAsia="en-ZA"/>
              </w:rPr>
            </w:pPr>
          </w:p>
        </w:tc>
        <w:tc>
          <w:tcPr>
            <w:tcW w:w="898" w:type="dxa"/>
            <w:tcBorders>
              <w:top w:val="nil"/>
              <w:left w:val="nil"/>
              <w:bottom w:val="nil"/>
              <w:right w:val="single" w:sz="4" w:space="0" w:color="auto"/>
            </w:tcBorders>
            <w:shd w:val="clear" w:color="000000" w:fill="FFFF99"/>
            <w:noWrap/>
            <w:vAlign w:val="center"/>
            <w:hideMark/>
          </w:tcPr>
          <w:p w14:paraId="6E3563AB" w14:textId="77777777" w:rsidR="00E86E31" w:rsidRPr="008B7007" w:rsidRDefault="00E86E31" w:rsidP="00ED6252">
            <w:pPr>
              <w:jc w:val="center"/>
              <w:rPr>
                <w:rFonts w:ascii="Arial Narrow" w:hAnsi="Arial Narrow" w:cs="Arial"/>
                <w:sz w:val="16"/>
                <w:szCs w:val="16"/>
                <w:lang w:val="en-ZA" w:eastAsia="en-ZA"/>
              </w:rPr>
            </w:pPr>
          </w:p>
        </w:tc>
        <w:tc>
          <w:tcPr>
            <w:tcW w:w="851" w:type="dxa"/>
            <w:tcBorders>
              <w:top w:val="nil"/>
              <w:left w:val="nil"/>
              <w:bottom w:val="nil"/>
              <w:right w:val="single" w:sz="4" w:space="0" w:color="auto"/>
            </w:tcBorders>
            <w:shd w:val="clear" w:color="000000" w:fill="FFFF99"/>
            <w:noWrap/>
            <w:vAlign w:val="center"/>
            <w:hideMark/>
          </w:tcPr>
          <w:p w14:paraId="113D7FE0"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7F5F6573"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09C3EC02"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3C41CCB0" w14:textId="77777777" w:rsidR="00E86E31" w:rsidRPr="008B7007" w:rsidRDefault="00E86E31" w:rsidP="00ED6252">
            <w:pPr>
              <w:jc w:val="center"/>
              <w:rPr>
                <w:rFonts w:ascii="Arial Narrow" w:hAnsi="Arial Narrow" w:cs="Arial"/>
                <w:sz w:val="16"/>
                <w:szCs w:val="16"/>
                <w:lang w:val="en-ZA" w:eastAsia="en-ZA"/>
              </w:rPr>
            </w:pPr>
          </w:p>
        </w:tc>
        <w:tc>
          <w:tcPr>
            <w:tcW w:w="648" w:type="dxa"/>
            <w:tcBorders>
              <w:top w:val="nil"/>
              <w:left w:val="nil"/>
              <w:bottom w:val="nil"/>
              <w:right w:val="single" w:sz="4" w:space="0" w:color="auto"/>
            </w:tcBorders>
            <w:shd w:val="clear" w:color="000000" w:fill="FFFF99"/>
            <w:noWrap/>
            <w:vAlign w:val="center"/>
            <w:hideMark/>
          </w:tcPr>
          <w:p w14:paraId="43564C1C"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60B2B5A5"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auto" w:fill="auto"/>
            <w:noWrap/>
            <w:vAlign w:val="center"/>
            <w:hideMark/>
          </w:tcPr>
          <w:p w14:paraId="42EF7539"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7770F65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43A6E09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7401CB74" w14:textId="60F259CD"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0644C5B1" w14:textId="77777777" w:rsidTr="00ED6252">
        <w:trPr>
          <w:trHeight w:val="407"/>
        </w:trPr>
        <w:tc>
          <w:tcPr>
            <w:tcW w:w="2597" w:type="dxa"/>
            <w:tcBorders>
              <w:top w:val="nil"/>
              <w:left w:val="single" w:sz="8" w:space="0" w:color="auto"/>
              <w:bottom w:val="nil"/>
              <w:right w:val="nil"/>
            </w:tcBorders>
            <w:shd w:val="clear" w:color="auto" w:fill="auto"/>
            <w:vAlign w:val="bottom"/>
            <w:hideMark/>
          </w:tcPr>
          <w:p w14:paraId="50A45095"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Surplus/(Deficit) after capital transfers &amp; contributions</w:t>
            </w:r>
          </w:p>
        </w:tc>
        <w:tc>
          <w:tcPr>
            <w:tcW w:w="428" w:type="dxa"/>
            <w:tcBorders>
              <w:top w:val="nil"/>
              <w:left w:val="single" w:sz="4" w:space="0" w:color="auto"/>
              <w:bottom w:val="nil"/>
              <w:right w:val="single" w:sz="4" w:space="0" w:color="auto"/>
            </w:tcBorders>
            <w:shd w:val="clear" w:color="auto" w:fill="auto"/>
            <w:noWrap/>
            <w:vAlign w:val="bottom"/>
            <w:hideMark/>
          </w:tcPr>
          <w:p w14:paraId="4AB432CE"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7E0DD80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7425AAE2"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6419833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1CC5443"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56C96269"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D1285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2105756A"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697614E2"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720C16D6"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14:paraId="54D50FC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(81)</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0CCBC8EC"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(81)</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00E7C7FA"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(108)</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F64D0"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(2 700)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8FB52BC"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(9 349)</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1CA1CD11" w14:textId="4C6C0775"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(33 063)</w:t>
            </w:r>
          </w:p>
        </w:tc>
      </w:tr>
      <w:tr w:rsidR="00E86E31" w:rsidRPr="008B7007" w14:paraId="7FC478AE"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1760D9D7"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Income Tax</w:t>
            </w:r>
          </w:p>
        </w:tc>
        <w:tc>
          <w:tcPr>
            <w:tcW w:w="428" w:type="dxa"/>
            <w:tcBorders>
              <w:top w:val="nil"/>
              <w:left w:val="single" w:sz="4" w:space="0" w:color="auto"/>
              <w:bottom w:val="nil"/>
              <w:right w:val="single" w:sz="4" w:space="0" w:color="auto"/>
            </w:tcBorders>
            <w:shd w:val="clear" w:color="auto" w:fill="auto"/>
            <w:noWrap/>
            <w:vAlign w:val="bottom"/>
            <w:hideMark/>
          </w:tcPr>
          <w:p w14:paraId="7991CBF8"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694AD224" w14:textId="77777777" w:rsidR="00E86E31" w:rsidRPr="008B7007" w:rsidRDefault="00E86E31" w:rsidP="00ED6252">
            <w:pPr>
              <w:jc w:val="center"/>
              <w:rPr>
                <w:rFonts w:ascii="Arial Narrow" w:hAnsi="Arial Narrow" w:cs="Arial"/>
                <w:sz w:val="16"/>
                <w:szCs w:val="16"/>
                <w:lang w:val="en-ZA" w:eastAsia="en-ZA"/>
              </w:rPr>
            </w:pPr>
          </w:p>
        </w:tc>
        <w:tc>
          <w:tcPr>
            <w:tcW w:w="668" w:type="dxa"/>
            <w:tcBorders>
              <w:top w:val="nil"/>
              <w:left w:val="nil"/>
              <w:bottom w:val="nil"/>
              <w:right w:val="single" w:sz="4" w:space="0" w:color="auto"/>
            </w:tcBorders>
            <w:shd w:val="clear" w:color="000000" w:fill="FFFF99"/>
            <w:noWrap/>
            <w:vAlign w:val="center"/>
            <w:hideMark/>
          </w:tcPr>
          <w:p w14:paraId="766CA264" w14:textId="77777777" w:rsidR="00E86E31" w:rsidRPr="008B7007" w:rsidRDefault="00E86E31" w:rsidP="00ED6252">
            <w:pPr>
              <w:jc w:val="center"/>
              <w:rPr>
                <w:rFonts w:ascii="Arial Narrow" w:hAnsi="Arial Narrow" w:cs="Arial"/>
                <w:sz w:val="16"/>
                <w:szCs w:val="16"/>
                <w:lang w:val="en-ZA" w:eastAsia="en-ZA"/>
              </w:rPr>
            </w:pPr>
          </w:p>
        </w:tc>
        <w:tc>
          <w:tcPr>
            <w:tcW w:w="718" w:type="dxa"/>
            <w:tcBorders>
              <w:top w:val="nil"/>
              <w:left w:val="nil"/>
              <w:bottom w:val="nil"/>
              <w:right w:val="single" w:sz="4" w:space="0" w:color="auto"/>
            </w:tcBorders>
            <w:shd w:val="clear" w:color="000000" w:fill="FFFF99"/>
            <w:noWrap/>
            <w:vAlign w:val="center"/>
            <w:hideMark/>
          </w:tcPr>
          <w:p w14:paraId="409EC513" w14:textId="77777777" w:rsidR="00E86E31" w:rsidRPr="008B7007" w:rsidRDefault="00E86E31" w:rsidP="00ED6252">
            <w:pPr>
              <w:jc w:val="center"/>
              <w:rPr>
                <w:rFonts w:ascii="Arial Narrow" w:hAnsi="Arial Narrow" w:cs="Arial"/>
                <w:sz w:val="16"/>
                <w:szCs w:val="16"/>
                <w:lang w:val="en-ZA" w:eastAsia="en-ZA"/>
              </w:rPr>
            </w:pPr>
          </w:p>
        </w:tc>
        <w:tc>
          <w:tcPr>
            <w:tcW w:w="720" w:type="dxa"/>
            <w:tcBorders>
              <w:top w:val="nil"/>
              <w:left w:val="nil"/>
              <w:bottom w:val="nil"/>
              <w:right w:val="single" w:sz="4" w:space="0" w:color="auto"/>
            </w:tcBorders>
            <w:shd w:val="clear" w:color="000000" w:fill="FFFF99"/>
            <w:noWrap/>
            <w:vAlign w:val="center"/>
            <w:hideMark/>
          </w:tcPr>
          <w:p w14:paraId="25FB2F5D" w14:textId="77777777" w:rsidR="00E86E31" w:rsidRPr="008B7007" w:rsidRDefault="00E86E31" w:rsidP="00ED6252">
            <w:pPr>
              <w:jc w:val="center"/>
              <w:rPr>
                <w:rFonts w:ascii="Arial Narrow" w:hAnsi="Arial Narrow" w:cs="Arial"/>
                <w:sz w:val="16"/>
                <w:szCs w:val="16"/>
                <w:lang w:val="en-ZA" w:eastAsia="en-ZA"/>
              </w:rPr>
            </w:pPr>
          </w:p>
        </w:tc>
        <w:tc>
          <w:tcPr>
            <w:tcW w:w="898" w:type="dxa"/>
            <w:tcBorders>
              <w:top w:val="nil"/>
              <w:left w:val="nil"/>
              <w:bottom w:val="nil"/>
              <w:right w:val="single" w:sz="4" w:space="0" w:color="auto"/>
            </w:tcBorders>
            <w:shd w:val="clear" w:color="000000" w:fill="FFFF99"/>
            <w:noWrap/>
            <w:vAlign w:val="center"/>
            <w:hideMark/>
          </w:tcPr>
          <w:p w14:paraId="3054C4E0" w14:textId="77777777" w:rsidR="00E86E31" w:rsidRPr="008B7007" w:rsidRDefault="00E86E31" w:rsidP="00ED6252">
            <w:pPr>
              <w:jc w:val="center"/>
              <w:rPr>
                <w:rFonts w:ascii="Arial Narrow" w:hAnsi="Arial Narrow" w:cs="Arial"/>
                <w:sz w:val="16"/>
                <w:szCs w:val="16"/>
                <w:lang w:val="en-ZA" w:eastAsia="en-ZA"/>
              </w:rPr>
            </w:pPr>
          </w:p>
        </w:tc>
        <w:tc>
          <w:tcPr>
            <w:tcW w:w="851" w:type="dxa"/>
            <w:tcBorders>
              <w:top w:val="nil"/>
              <w:left w:val="nil"/>
              <w:bottom w:val="nil"/>
              <w:right w:val="single" w:sz="4" w:space="0" w:color="auto"/>
            </w:tcBorders>
            <w:shd w:val="clear" w:color="000000" w:fill="FFFF99"/>
            <w:noWrap/>
            <w:vAlign w:val="center"/>
            <w:hideMark/>
          </w:tcPr>
          <w:p w14:paraId="3F1180CB"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1D86C729"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56933A72"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69361D59" w14:textId="77777777" w:rsidR="00E86E31" w:rsidRPr="008B7007" w:rsidRDefault="00E86E31" w:rsidP="00ED6252">
            <w:pPr>
              <w:jc w:val="center"/>
              <w:rPr>
                <w:rFonts w:ascii="Arial Narrow" w:hAnsi="Arial Narrow" w:cs="Arial"/>
                <w:sz w:val="16"/>
                <w:szCs w:val="16"/>
                <w:lang w:val="en-ZA" w:eastAsia="en-ZA"/>
              </w:rPr>
            </w:pPr>
          </w:p>
        </w:tc>
        <w:tc>
          <w:tcPr>
            <w:tcW w:w="648" w:type="dxa"/>
            <w:tcBorders>
              <w:top w:val="nil"/>
              <w:left w:val="nil"/>
              <w:bottom w:val="nil"/>
              <w:right w:val="single" w:sz="4" w:space="0" w:color="auto"/>
            </w:tcBorders>
            <w:shd w:val="clear" w:color="000000" w:fill="FFFF99"/>
            <w:noWrap/>
            <w:vAlign w:val="center"/>
            <w:hideMark/>
          </w:tcPr>
          <w:p w14:paraId="5C10DBC9"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0DCCA2E9"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auto" w:fill="auto"/>
            <w:noWrap/>
            <w:vAlign w:val="center"/>
            <w:hideMark/>
          </w:tcPr>
          <w:p w14:paraId="7E9285E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5627F723"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5640DC3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114E3142" w14:textId="7102ADC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65015DEB" w14:textId="77777777" w:rsidTr="00ED6252">
        <w:trPr>
          <w:trHeight w:val="203"/>
        </w:trPr>
        <w:tc>
          <w:tcPr>
            <w:tcW w:w="2597" w:type="dxa"/>
            <w:tcBorders>
              <w:top w:val="nil"/>
              <w:left w:val="single" w:sz="8" w:space="0" w:color="auto"/>
              <w:bottom w:val="nil"/>
              <w:right w:val="nil"/>
            </w:tcBorders>
            <w:shd w:val="clear" w:color="auto" w:fill="auto"/>
            <w:vAlign w:val="bottom"/>
            <w:hideMark/>
          </w:tcPr>
          <w:p w14:paraId="2F56A4E5"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Surplus/(Deficit) after income tax</w:t>
            </w:r>
          </w:p>
        </w:tc>
        <w:tc>
          <w:tcPr>
            <w:tcW w:w="428" w:type="dxa"/>
            <w:tcBorders>
              <w:top w:val="nil"/>
              <w:left w:val="single" w:sz="4" w:space="0" w:color="auto"/>
              <w:bottom w:val="nil"/>
              <w:right w:val="single" w:sz="4" w:space="0" w:color="auto"/>
            </w:tcBorders>
            <w:shd w:val="clear" w:color="auto" w:fill="auto"/>
            <w:noWrap/>
            <w:vAlign w:val="bottom"/>
            <w:hideMark/>
          </w:tcPr>
          <w:p w14:paraId="2A00BE6F"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7996689C"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1A38230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76A4B535"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7C8A126"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56DB020D"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AEA7EFF"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0116C10D"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60F8BCFA"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4176B7EF"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14:paraId="027B2D76"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(81)</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4A8BAEF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(81)</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6BC4A5F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(108)</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07402"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(2 700)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20F6B3C"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(9 349)</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0491B60A" w14:textId="0ED1A72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(33 063)</w:t>
            </w:r>
          </w:p>
        </w:tc>
      </w:tr>
      <w:tr w:rsidR="00E86E31" w:rsidRPr="008B7007" w14:paraId="11CF0DBB"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007CFABC"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Share of Surplus/Deficit attributable to Joint Venture</w:t>
            </w:r>
          </w:p>
        </w:tc>
        <w:tc>
          <w:tcPr>
            <w:tcW w:w="428" w:type="dxa"/>
            <w:tcBorders>
              <w:top w:val="nil"/>
              <w:left w:val="single" w:sz="4" w:space="0" w:color="auto"/>
              <w:bottom w:val="nil"/>
              <w:right w:val="single" w:sz="4" w:space="0" w:color="auto"/>
            </w:tcBorders>
            <w:shd w:val="clear" w:color="auto" w:fill="auto"/>
            <w:noWrap/>
            <w:vAlign w:val="bottom"/>
            <w:hideMark/>
          </w:tcPr>
          <w:p w14:paraId="55ABA329"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349F43D2" w14:textId="77777777" w:rsidR="00E86E31" w:rsidRPr="008B7007" w:rsidRDefault="00E86E31" w:rsidP="00ED6252">
            <w:pPr>
              <w:jc w:val="center"/>
              <w:rPr>
                <w:rFonts w:ascii="Arial Narrow" w:hAnsi="Arial Narrow" w:cs="Arial"/>
                <w:sz w:val="16"/>
                <w:szCs w:val="16"/>
                <w:lang w:val="en-ZA" w:eastAsia="en-ZA"/>
              </w:rPr>
            </w:pPr>
          </w:p>
        </w:tc>
        <w:tc>
          <w:tcPr>
            <w:tcW w:w="668" w:type="dxa"/>
            <w:tcBorders>
              <w:top w:val="nil"/>
              <w:left w:val="nil"/>
              <w:bottom w:val="nil"/>
              <w:right w:val="single" w:sz="4" w:space="0" w:color="auto"/>
            </w:tcBorders>
            <w:shd w:val="clear" w:color="000000" w:fill="FFFF99"/>
            <w:noWrap/>
            <w:vAlign w:val="center"/>
            <w:hideMark/>
          </w:tcPr>
          <w:p w14:paraId="5CF9B21E" w14:textId="77777777" w:rsidR="00E86E31" w:rsidRPr="008B7007" w:rsidRDefault="00E86E31" w:rsidP="00ED6252">
            <w:pPr>
              <w:jc w:val="center"/>
              <w:rPr>
                <w:rFonts w:ascii="Arial Narrow" w:hAnsi="Arial Narrow" w:cs="Arial"/>
                <w:sz w:val="16"/>
                <w:szCs w:val="16"/>
                <w:lang w:val="en-ZA" w:eastAsia="en-ZA"/>
              </w:rPr>
            </w:pPr>
          </w:p>
        </w:tc>
        <w:tc>
          <w:tcPr>
            <w:tcW w:w="718" w:type="dxa"/>
            <w:tcBorders>
              <w:top w:val="nil"/>
              <w:left w:val="nil"/>
              <w:bottom w:val="nil"/>
              <w:right w:val="single" w:sz="4" w:space="0" w:color="auto"/>
            </w:tcBorders>
            <w:shd w:val="clear" w:color="000000" w:fill="FFFF99"/>
            <w:noWrap/>
            <w:vAlign w:val="center"/>
            <w:hideMark/>
          </w:tcPr>
          <w:p w14:paraId="72331923" w14:textId="77777777" w:rsidR="00E86E31" w:rsidRPr="008B7007" w:rsidRDefault="00E86E31" w:rsidP="00ED6252">
            <w:pPr>
              <w:jc w:val="center"/>
              <w:rPr>
                <w:rFonts w:ascii="Arial Narrow" w:hAnsi="Arial Narrow" w:cs="Arial"/>
                <w:sz w:val="16"/>
                <w:szCs w:val="16"/>
                <w:lang w:val="en-ZA" w:eastAsia="en-ZA"/>
              </w:rPr>
            </w:pPr>
          </w:p>
        </w:tc>
        <w:tc>
          <w:tcPr>
            <w:tcW w:w="720" w:type="dxa"/>
            <w:tcBorders>
              <w:top w:val="nil"/>
              <w:left w:val="nil"/>
              <w:bottom w:val="nil"/>
              <w:right w:val="single" w:sz="4" w:space="0" w:color="auto"/>
            </w:tcBorders>
            <w:shd w:val="clear" w:color="000000" w:fill="FFFF99"/>
            <w:noWrap/>
            <w:vAlign w:val="center"/>
            <w:hideMark/>
          </w:tcPr>
          <w:p w14:paraId="2D5857AA" w14:textId="77777777" w:rsidR="00E86E31" w:rsidRPr="008B7007" w:rsidRDefault="00E86E31" w:rsidP="00ED6252">
            <w:pPr>
              <w:jc w:val="center"/>
              <w:rPr>
                <w:rFonts w:ascii="Arial Narrow" w:hAnsi="Arial Narrow" w:cs="Arial"/>
                <w:sz w:val="16"/>
                <w:szCs w:val="16"/>
                <w:lang w:val="en-ZA" w:eastAsia="en-ZA"/>
              </w:rPr>
            </w:pPr>
          </w:p>
        </w:tc>
        <w:tc>
          <w:tcPr>
            <w:tcW w:w="898" w:type="dxa"/>
            <w:tcBorders>
              <w:top w:val="nil"/>
              <w:left w:val="nil"/>
              <w:bottom w:val="nil"/>
              <w:right w:val="single" w:sz="4" w:space="0" w:color="auto"/>
            </w:tcBorders>
            <w:shd w:val="clear" w:color="000000" w:fill="FFFF99"/>
            <w:noWrap/>
            <w:vAlign w:val="center"/>
            <w:hideMark/>
          </w:tcPr>
          <w:p w14:paraId="3127E9A7" w14:textId="77777777" w:rsidR="00E86E31" w:rsidRPr="008B7007" w:rsidRDefault="00E86E31" w:rsidP="00ED6252">
            <w:pPr>
              <w:jc w:val="center"/>
              <w:rPr>
                <w:rFonts w:ascii="Arial Narrow" w:hAnsi="Arial Narrow" w:cs="Arial"/>
                <w:sz w:val="16"/>
                <w:szCs w:val="16"/>
                <w:lang w:val="en-ZA" w:eastAsia="en-ZA"/>
              </w:rPr>
            </w:pPr>
          </w:p>
        </w:tc>
        <w:tc>
          <w:tcPr>
            <w:tcW w:w="851" w:type="dxa"/>
            <w:tcBorders>
              <w:top w:val="nil"/>
              <w:left w:val="nil"/>
              <w:bottom w:val="nil"/>
              <w:right w:val="single" w:sz="4" w:space="0" w:color="auto"/>
            </w:tcBorders>
            <w:shd w:val="clear" w:color="000000" w:fill="FFFF99"/>
            <w:noWrap/>
            <w:vAlign w:val="center"/>
            <w:hideMark/>
          </w:tcPr>
          <w:p w14:paraId="633B7DCA"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7C558B37"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78CABF34"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15162268" w14:textId="77777777" w:rsidR="00E86E31" w:rsidRPr="008B7007" w:rsidRDefault="00E86E31" w:rsidP="00ED6252">
            <w:pPr>
              <w:jc w:val="center"/>
              <w:rPr>
                <w:rFonts w:ascii="Arial Narrow" w:hAnsi="Arial Narrow" w:cs="Arial"/>
                <w:sz w:val="16"/>
                <w:szCs w:val="16"/>
                <w:lang w:val="en-ZA" w:eastAsia="en-ZA"/>
              </w:rPr>
            </w:pPr>
          </w:p>
        </w:tc>
        <w:tc>
          <w:tcPr>
            <w:tcW w:w="648" w:type="dxa"/>
            <w:tcBorders>
              <w:top w:val="nil"/>
              <w:left w:val="nil"/>
              <w:bottom w:val="nil"/>
              <w:right w:val="single" w:sz="4" w:space="0" w:color="auto"/>
            </w:tcBorders>
            <w:shd w:val="clear" w:color="000000" w:fill="FFFF99"/>
            <w:noWrap/>
            <w:vAlign w:val="center"/>
            <w:hideMark/>
          </w:tcPr>
          <w:p w14:paraId="0D32B4A5"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6D48CEA4"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auto" w:fill="auto"/>
            <w:noWrap/>
            <w:vAlign w:val="center"/>
            <w:hideMark/>
          </w:tcPr>
          <w:p w14:paraId="1D2C6C5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4C44AB01"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01613310"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08F09D4B" w14:textId="36E0D8CD"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17E27166"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4F4E88DA"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Share of Surplus/Deficit attributable to Minorities</w:t>
            </w:r>
          </w:p>
        </w:tc>
        <w:tc>
          <w:tcPr>
            <w:tcW w:w="428" w:type="dxa"/>
            <w:tcBorders>
              <w:top w:val="nil"/>
              <w:left w:val="single" w:sz="4" w:space="0" w:color="auto"/>
              <w:bottom w:val="nil"/>
              <w:right w:val="single" w:sz="4" w:space="0" w:color="auto"/>
            </w:tcBorders>
            <w:shd w:val="clear" w:color="auto" w:fill="auto"/>
            <w:noWrap/>
            <w:vAlign w:val="bottom"/>
            <w:hideMark/>
          </w:tcPr>
          <w:p w14:paraId="12E4E116"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719BC887" w14:textId="77777777" w:rsidR="00E86E31" w:rsidRPr="008B7007" w:rsidRDefault="00E86E31" w:rsidP="00ED6252">
            <w:pPr>
              <w:jc w:val="center"/>
              <w:rPr>
                <w:rFonts w:ascii="Arial Narrow" w:hAnsi="Arial Narrow" w:cs="Arial"/>
                <w:sz w:val="16"/>
                <w:szCs w:val="16"/>
                <w:lang w:val="en-ZA" w:eastAsia="en-ZA"/>
              </w:rPr>
            </w:pPr>
          </w:p>
        </w:tc>
        <w:tc>
          <w:tcPr>
            <w:tcW w:w="668" w:type="dxa"/>
            <w:tcBorders>
              <w:top w:val="nil"/>
              <w:left w:val="nil"/>
              <w:bottom w:val="nil"/>
              <w:right w:val="single" w:sz="4" w:space="0" w:color="auto"/>
            </w:tcBorders>
            <w:shd w:val="clear" w:color="000000" w:fill="FFFF99"/>
            <w:noWrap/>
            <w:vAlign w:val="center"/>
            <w:hideMark/>
          </w:tcPr>
          <w:p w14:paraId="0068E473" w14:textId="77777777" w:rsidR="00E86E31" w:rsidRPr="008B7007" w:rsidRDefault="00E86E31" w:rsidP="00ED6252">
            <w:pPr>
              <w:jc w:val="center"/>
              <w:rPr>
                <w:rFonts w:ascii="Arial Narrow" w:hAnsi="Arial Narrow" w:cs="Arial"/>
                <w:sz w:val="16"/>
                <w:szCs w:val="16"/>
                <w:lang w:val="en-ZA" w:eastAsia="en-ZA"/>
              </w:rPr>
            </w:pPr>
          </w:p>
        </w:tc>
        <w:tc>
          <w:tcPr>
            <w:tcW w:w="718" w:type="dxa"/>
            <w:tcBorders>
              <w:top w:val="nil"/>
              <w:left w:val="nil"/>
              <w:bottom w:val="nil"/>
              <w:right w:val="single" w:sz="4" w:space="0" w:color="auto"/>
            </w:tcBorders>
            <w:shd w:val="clear" w:color="000000" w:fill="FFFF99"/>
            <w:noWrap/>
            <w:vAlign w:val="center"/>
            <w:hideMark/>
          </w:tcPr>
          <w:p w14:paraId="5310B790" w14:textId="77777777" w:rsidR="00E86E31" w:rsidRPr="008B7007" w:rsidRDefault="00E86E31" w:rsidP="00ED6252">
            <w:pPr>
              <w:jc w:val="center"/>
              <w:rPr>
                <w:rFonts w:ascii="Arial Narrow" w:hAnsi="Arial Narrow" w:cs="Arial"/>
                <w:sz w:val="16"/>
                <w:szCs w:val="16"/>
                <w:lang w:val="en-ZA" w:eastAsia="en-ZA"/>
              </w:rPr>
            </w:pPr>
          </w:p>
        </w:tc>
        <w:tc>
          <w:tcPr>
            <w:tcW w:w="720" w:type="dxa"/>
            <w:tcBorders>
              <w:top w:val="nil"/>
              <w:left w:val="nil"/>
              <w:bottom w:val="nil"/>
              <w:right w:val="single" w:sz="4" w:space="0" w:color="auto"/>
            </w:tcBorders>
            <w:shd w:val="clear" w:color="000000" w:fill="FFFF99"/>
            <w:noWrap/>
            <w:vAlign w:val="center"/>
            <w:hideMark/>
          </w:tcPr>
          <w:p w14:paraId="435EFA76" w14:textId="77777777" w:rsidR="00E86E31" w:rsidRPr="008B7007" w:rsidRDefault="00E86E31" w:rsidP="00ED6252">
            <w:pPr>
              <w:jc w:val="center"/>
              <w:rPr>
                <w:rFonts w:ascii="Arial Narrow" w:hAnsi="Arial Narrow" w:cs="Arial"/>
                <w:sz w:val="16"/>
                <w:szCs w:val="16"/>
                <w:lang w:val="en-ZA" w:eastAsia="en-ZA"/>
              </w:rPr>
            </w:pPr>
          </w:p>
        </w:tc>
        <w:tc>
          <w:tcPr>
            <w:tcW w:w="898" w:type="dxa"/>
            <w:tcBorders>
              <w:top w:val="nil"/>
              <w:left w:val="nil"/>
              <w:bottom w:val="nil"/>
              <w:right w:val="single" w:sz="4" w:space="0" w:color="auto"/>
            </w:tcBorders>
            <w:shd w:val="clear" w:color="000000" w:fill="FFFF99"/>
            <w:noWrap/>
            <w:vAlign w:val="center"/>
            <w:hideMark/>
          </w:tcPr>
          <w:p w14:paraId="2DBB5F5A" w14:textId="77777777" w:rsidR="00E86E31" w:rsidRPr="008B7007" w:rsidRDefault="00E86E31" w:rsidP="00ED6252">
            <w:pPr>
              <w:jc w:val="center"/>
              <w:rPr>
                <w:rFonts w:ascii="Arial Narrow" w:hAnsi="Arial Narrow" w:cs="Arial"/>
                <w:sz w:val="16"/>
                <w:szCs w:val="16"/>
                <w:lang w:val="en-ZA" w:eastAsia="en-ZA"/>
              </w:rPr>
            </w:pPr>
          </w:p>
        </w:tc>
        <w:tc>
          <w:tcPr>
            <w:tcW w:w="851" w:type="dxa"/>
            <w:tcBorders>
              <w:top w:val="nil"/>
              <w:left w:val="nil"/>
              <w:bottom w:val="nil"/>
              <w:right w:val="single" w:sz="4" w:space="0" w:color="auto"/>
            </w:tcBorders>
            <w:shd w:val="clear" w:color="000000" w:fill="FFFF99"/>
            <w:noWrap/>
            <w:vAlign w:val="center"/>
            <w:hideMark/>
          </w:tcPr>
          <w:p w14:paraId="0845DB69"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7AFF0B34"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255DD5B5"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1BDC587F" w14:textId="77777777" w:rsidR="00E86E31" w:rsidRPr="008B7007" w:rsidRDefault="00E86E31" w:rsidP="00ED6252">
            <w:pPr>
              <w:jc w:val="center"/>
              <w:rPr>
                <w:rFonts w:ascii="Arial Narrow" w:hAnsi="Arial Narrow" w:cs="Arial"/>
                <w:sz w:val="16"/>
                <w:szCs w:val="16"/>
                <w:lang w:val="en-ZA" w:eastAsia="en-ZA"/>
              </w:rPr>
            </w:pPr>
          </w:p>
        </w:tc>
        <w:tc>
          <w:tcPr>
            <w:tcW w:w="648" w:type="dxa"/>
            <w:tcBorders>
              <w:top w:val="nil"/>
              <w:left w:val="nil"/>
              <w:bottom w:val="nil"/>
              <w:right w:val="single" w:sz="4" w:space="0" w:color="auto"/>
            </w:tcBorders>
            <w:shd w:val="clear" w:color="000000" w:fill="FFFF99"/>
            <w:noWrap/>
            <w:vAlign w:val="center"/>
            <w:hideMark/>
          </w:tcPr>
          <w:p w14:paraId="6F3BCE82"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646E5147"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auto" w:fill="auto"/>
            <w:noWrap/>
            <w:vAlign w:val="center"/>
            <w:hideMark/>
          </w:tcPr>
          <w:p w14:paraId="7730FAF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2D18BE5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294A8C3C"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2BF2ACF8" w14:textId="2FBCEF2F"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213E5FEF" w14:textId="77777777" w:rsidTr="00ED6252">
        <w:trPr>
          <w:trHeight w:val="203"/>
        </w:trPr>
        <w:tc>
          <w:tcPr>
            <w:tcW w:w="2597" w:type="dxa"/>
            <w:tcBorders>
              <w:top w:val="nil"/>
              <w:left w:val="single" w:sz="8" w:space="0" w:color="auto"/>
              <w:bottom w:val="nil"/>
              <w:right w:val="nil"/>
            </w:tcBorders>
            <w:shd w:val="clear" w:color="auto" w:fill="auto"/>
            <w:vAlign w:val="bottom"/>
            <w:hideMark/>
          </w:tcPr>
          <w:p w14:paraId="65251E95"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Surplus/(Deficit) attributable to municipality</w:t>
            </w:r>
          </w:p>
        </w:tc>
        <w:tc>
          <w:tcPr>
            <w:tcW w:w="428" w:type="dxa"/>
            <w:tcBorders>
              <w:top w:val="nil"/>
              <w:left w:val="single" w:sz="4" w:space="0" w:color="auto"/>
              <w:bottom w:val="nil"/>
              <w:right w:val="single" w:sz="4" w:space="0" w:color="auto"/>
            </w:tcBorders>
            <w:shd w:val="clear" w:color="auto" w:fill="auto"/>
            <w:noWrap/>
            <w:vAlign w:val="bottom"/>
            <w:hideMark/>
          </w:tcPr>
          <w:p w14:paraId="5C1333BC"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67B4ABEE"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1934B43D"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15F3356B"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E55189F"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119E61EF"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1FBCF5"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50A0C025"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41F82DAC"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68FCFE57"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14:paraId="4CB64E29"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(81)</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08E14CB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(81)</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4648EFCE"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(108)</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49E2E"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(2 700)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2D53D93"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(9 349)</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59A81BC6" w14:textId="7E30AC85"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(33 063)</w:t>
            </w:r>
          </w:p>
        </w:tc>
      </w:tr>
      <w:tr w:rsidR="00E86E31" w:rsidRPr="008B7007" w14:paraId="49EC2B9B"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70F327F7"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Share of Surplus/Deficit attributable to Associate</w:t>
            </w:r>
          </w:p>
        </w:tc>
        <w:tc>
          <w:tcPr>
            <w:tcW w:w="428" w:type="dxa"/>
            <w:tcBorders>
              <w:top w:val="nil"/>
              <w:left w:val="single" w:sz="4" w:space="0" w:color="auto"/>
              <w:bottom w:val="nil"/>
              <w:right w:val="single" w:sz="4" w:space="0" w:color="auto"/>
            </w:tcBorders>
            <w:shd w:val="clear" w:color="auto" w:fill="auto"/>
            <w:noWrap/>
            <w:vAlign w:val="bottom"/>
            <w:hideMark/>
          </w:tcPr>
          <w:p w14:paraId="3B512E42"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346879D0" w14:textId="77777777" w:rsidR="00E86E31" w:rsidRPr="008B7007" w:rsidRDefault="00E86E31" w:rsidP="00ED6252">
            <w:pPr>
              <w:jc w:val="center"/>
              <w:rPr>
                <w:rFonts w:ascii="Arial Narrow" w:hAnsi="Arial Narrow" w:cs="Arial"/>
                <w:sz w:val="16"/>
                <w:szCs w:val="16"/>
                <w:lang w:val="en-ZA" w:eastAsia="en-ZA"/>
              </w:rPr>
            </w:pPr>
          </w:p>
        </w:tc>
        <w:tc>
          <w:tcPr>
            <w:tcW w:w="668" w:type="dxa"/>
            <w:tcBorders>
              <w:top w:val="nil"/>
              <w:left w:val="nil"/>
              <w:bottom w:val="nil"/>
              <w:right w:val="single" w:sz="4" w:space="0" w:color="auto"/>
            </w:tcBorders>
            <w:shd w:val="clear" w:color="000000" w:fill="FFFF99"/>
            <w:noWrap/>
            <w:vAlign w:val="center"/>
            <w:hideMark/>
          </w:tcPr>
          <w:p w14:paraId="2715E041" w14:textId="77777777" w:rsidR="00E86E31" w:rsidRPr="008B7007" w:rsidRDefault="00E86E31" w:rsidP="00ED6252">
            <w:pPr>
              <w:jc w:val="center"/>
              <w:rPr>
                <w:rFonts w:ascii="Arial Narrow" w:hAnsi="Arial Narrow" w:cs="Arial"/>
                <w:sz w:val="16"/>
                <w:szCs w:val="16"/>
                <w:lang w:val="en-ZA" w:eastAsia="en-ZA"/>
              </w:rPr>
            </w:pPr>
          </w:p>
        </w:tc>
        <w:tc>
          <w:tcPr>
            <w:tcW w:w="718" w:type="dxa"/>
            <w:tcBorders>
              <w:top w:val="nil"/>
              <w:left w:val="nil"/>
              <w:bottom w:val="nil"/>
              <w:right w:val="single" w:sz="4" w:space="0" w:color="auto"/>
            </w:tcBorders>
            <w:shd w:val="clear" w:color="000000" w:fill="FFFF99"/>
            <w:noWrap/>
            <w:vAlign w:val="center"/>
            <w:hideMark/>
          </w:tcPr>
          <w:p w14:paraId="0D48E03A" w14:textId="77777777" w:rsidR="00E86E31" w:rsidRPr="008B7007" w:rsidRDefault="00E86E31" w:rsidP="00ED6252">
            <w:pPr>
              <w:jc w:val="center"/>
              <w:rPr>
                <w:rFonts w:ascii="Arial Narrow" w:hAnsi="Arial Narrow" w:cs="Arial"/>
                <w:sz w:val="16"/>
                <w:szCs w:val="16"/>
                <w:lang w:val="en-ZA" w:eastAsia="en-ZA"/>
              </w:rPr>
            </w:pPr>
          </w:p>
        </w:tc>
        <w:tc>
          <w:tcPr>
            <w:tcW w:w="720" w:type="dxa"/>
            <w:tcBorders>
              <w:top w:val="nil"/>
              <w:left w:val="nil"/>
              <w:bottom w:val="nil"/>
              <w:right w:val="single" w:sz="4" w:space="0" w:color="auto"/>
            </w:tcBorders>
            <w:shd w:val="clear" w:color="000000" w:fill="FFFF99"/>
            <w:noWrap/>
            <w:vAlign w:val="center"/>
            <w:hideMark/>
          </w:tcPr>
          <w:p w14:paraId="3FCED6E7" w14:textId="77777777" w:rsidR="00E86E31" w:rsidRPr="008B7007" w:rsidRDefault="00E86E31" w:rsidP="00ED6252">
            <w:pPr>
              <w:jc w:val="center"/>
              <w:rPr>
                <w:rFonts w:ascii="Arial Narrow" w:hAnsi="Arial Narrow" w:cs="Arial"/>
                <w:sz w:val="16"/>
                <w:szCs w:val="16"/>
                <w:lang w:val="en-ZA" w:eastAsia="en-ZA"/>
              </w:rPr>
            </w:pPr>
          </w:p>
        </w:tc>
        <w:tc>
          <w:tcPr>
            <w:tcW w:w="898" w:type="dxa"/>
            <w:tcBorders>
              <w:top w:val="nil"/>
              <w:left w:val="nil"/>
              <w:bottom w:val="nil"/>
              <w:right w:val="single" w:sz="4" w:space="0" w:color="auto"/>
            </w:tcBorders>
            <w:shd w:val="clear" w:color="000000" w:fill="FFFF99"/>
            <w:noWrap/>
            <w:vAlign w:val="center"/>
            <w:hideMark/>
          </w:tcPr>
          <w:p w14:paraId="7D1740D8" w14:textId="77777777" w:rsidR="00E86E31" w:rsidRPr="008B7007" w:rsidRDefault="00E86E31" w:rsidP="00ED6252">
            <w:pPr>
              <w:jc w:val="center"/>
              <w:rPr>
                <w:rFonts w:ascii="Arial Narrow" w:hAnsi="Arial Narrow" w:cs="Arial"/>
                <w:sz w:val="16"/>
                <w:szCs w:val="16"/>
                <w:lang w:val="en-ZA" w:eastAsia="en-ZA"/>
              </w:rPr>
            </w:pPr>
          </w:p>
        </w:tc>
        <w:tc>
          <w:tcPr>
            <w:tcW w:w="851" w:type="dxa"/>
            <w:tcBorders>
              <w:top w:val="nil"/>
              <w:left w:val="nil"/>
              <w:bottom w:val="nil"/>
              <w:right w:val="single" w:sz="4" w:space="0" w:color="auto"/>
            </w:tcBorders>
            <w:shd w:val="clear" w:color="000000" w:fill="FFFF99"/>
            <w:noWrap/>
            <w:vAlign w:val="center"/>
            <w:hideMark/>
          </w:tcPr>
          <w:p w14:paraId="001F9203"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56313429"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38AAF624"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11B1A4DD" w14:textId="77777777" w:rsidR="00E86E31" w:rsidRPr="008B7007" w:rsidRDefault="00E86E31" w:rsidP="00ED6252">
            <w:pPr>
              <w:jc w:val="center"/>
              <w:rPr>
                <w:rFonts w:ascii="Arial Narrow" w:hAnsi="Arial Narrow" w:cs="Arial"/>
                <w:sz w:val="16"/>
                <w:szCs w:val="16"/>
                <w:lang w:val="en-ZA" w:eastAsia="en-ZA"/>
              </w:rPr>
            </w:pPr>
          </w:p>
        </w:tc>
        <w:tc>
          <w:tcPr>
            <w:tcW w:w="648" w:type="dxa"/>
            <w:tcBorders>
              <w:top w:val="nil"/>
              <w:left w:val="nil"/>
              <w:bottom w:val="nil"/>
              <w:right w:val="single" w:sz="4" w:space="0" w:color="auto"/>
            </w:tcBorders>
            <w:shd w:val="clear" w:color="000000" w:fill="FFFF99"/>
            <w:noWrap/>
            <w:vAlign w:val="center"/>
            <w:hideMark/>
          </w:tcPr>
          <w:p w14:paraId="670E6755"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2E9F18CC"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auto" w:fill="auto"/>
            <w:noWrap/>
            <w:vAlign w:val="center"/>
            <w:hideMark/>
          </w:tcPr>
          <w:p w14:paraId="288719A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61F124AA"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7B1882A5"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7658DB90" w14:textId="31A3D65F"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224C22F4" w14:textId="77777777" w:rsidTr="00ED6252">
        <w:trPr>
          <w:trHeight w:val="203"/>
        </w:trPr>
        <w:tc>
          <w:tcPr>
            <w:tcW w:w="2597" w:type="dxa"/>
            <w:tcBorders>
              <w:top w:val="nil"/>
              <w:left w:val="single" w:sz="8" w:space="0" w:color="auto"/>
              <w:bottom w:val="nil"/>
              <w:right w:val="nil"/>
            </w:tcBorders>
            <w:shd w:val="clear" w:color="auto" w:fill="auto"/>
            <w:noWrap/>
            <w:vAlign w:val="bottom"/>
            <w:hideMark/>
          </w:tcPr>
          <w:p w14:paraId="0451C2BD" w14:textId="77777777" w:rsidR="00E86E31" w:rsidRPr="008B7007" w:rsidRDefault="00E86E31" w:rsidP="00844D72">
            <w:pPr>
              <w:ind w:firstLineChars="100" w:firstLine="160"/>
              <w:rPr>
                <w:rFonts w:ascii="Arial Narrow" w:hAnsi="Arial Narrow" w:cs="Arial"/>
                <w:sz w:val="16"/>
                <w:szCs w:val="16"/>
                <w:lang w:val="en-ZA" w:eastAsia="en-ZA"/>
              </w:rPr>
            </w:pPr>
            <w:r w:rsidRPr="008B7007">
              <w:rPr>
                <w:rFonts w:ascii="Arial Narrow" w:hAnsi="Arial Narrow" w:cs="Arial"/>
                <w:sz w:val="16"/>
                <w:szCs w:val="16"/>
                <w:lang w:val="en-ZA" w:eastAsia="en-ZA"/>
              </w:rPr>
              <w:t>Intercompany/Parent subsidiary transactions</w:t>
            </w:r>
          </w:p>
        </w:tc>
        <w:tc>
          <w:tcPr>
            <w:tcW w:w="428" w:type="dxa"/>
            <w:tcBorders>
              <w:top w:val="nil"/>
              <w:left w:val="single" w:sz="4" w:space="0" w:color="auto"/>
              <w:bottom w:val="nil"/>
              <w:right w:val="single" w:sz="4" w:space="0" w:color="auto"/>
            </w:tcBorders>
            <w:shd w:val="clear" w:color="auto" w:fill="auto"/>
            <w:noWrap/>
            <w:vAlign w:val="bottom"/>
            <w:hideMark/>
          </w:tcPr>
          <w:p w14:paraId="4FA86F93"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 </w:t>
            </w:r>
          </w:p>
        </w:tc>
        <w:tc>
          <w:tcPr>
            <w:tcW w:w="744" w:type="dxa"/>
            <w:tcBorders>
              <w:top w:val="nil"/>
              <w:left w:val="single" w:sz="4" w:space="0" w:color="auto"/>
              <w:bottom w:val="nil"/>
              <w:right w:val="single" w:sz="4" w:space="0" w:color="auto"/>
            </w:tcBorders>
            <w:shd w:val="clear" w:color="000000" w:fill="FFFF99"/>
            <w:noWrap/>
            <w:vAlign w:val="center"/>
            <w:hideMark/>
          </w:tcPr>
          <w:p w14:paraId="0BCD4CF9" w14:textId="77777777" w:rsidR="00E86E31" w:rsidRPr="008B7007" w:rsidRDefault="00E86E31" w:rsidP="00ED6252">
            <w:pPr>
              <w:jc w:val="center"/>
              <w:rPr>
                <w:rFonts w:ascii="Arial Narrow" w:hAnsi="Arial Narrow" w:cs="Arial"/>
                <w:sz w:val="16"/>
                <w:szCs w:val="16"/>
                <w:lang w:val="en-ZA" w:eastAsia="en-ZA"/>
              </w:rPr>
            </w:pPr>
          </w:p>
        </w:tc>
        <w:tc>
          <w:tcPr>
            <w:tcW w:w="668" w:type="dxa"/>
            <w:tcBorders>
              <w:top w:val="nil"/>
              <w:left w:val="nil"/>
              <w:bottom w:val="nil"/>
              <w:right w:val="single" w:sz="4" w:space="0" w:color="auto"/>
            </w:tcBorders>
            <w:shd w:val="clear" w:color="000000" w:fill="FFFF99"/>
            <w:noWrap/>
            <w:vAlign w:val="center"/>
            <w:hideMark/>
          </w:tcPr>
          <w:p w14:paraId="5E0E9584" w14:textId="77777777" w:rsidR="00E86E31" w:rsidRPr="008B7007" w:rsidRDefault="00E86E31" w:rsidP="00ED6252">
            <w:pPr>
              <w:jc w:val="center"/>
              <w:rPr>
                <w:rFonts w:ascii="Arial Narrow" w:hAnsi="Arial Narrow" w:cs="Arial"/>
                <w:sz w:val="16"/>
                <w:szCs w:val="16"/>
                <w:lang w:val="en-ZA" w:eastAsia="en-ZA"/>
              </w:rPr>
            </w:pPr>
          </w:p>
        </w:tc>
        <w:tc>
          <w:tcPr>
            <w:tcW w:w="718" w:type="dxa"/>
            <w:tcBorders>
              <w:top w:val="nil"/>
              <w:left w:val="nil"/>
              <w:bottom w:val="nil"/>
              <w:right w:val="single" w:sz="4" w:space="0" w:color="auto"/>
            </w:tcBorders>
            <w:shd w:val="clear" w:color="000000" w:fill="FFFF99"/>
            <w:noWrap/>
            <w:vAlign w:val="center"/>
            <w:hideMark/>
          </w:tcPr>
          <w:p w14:paraId="708AD778" w14:textId="77777777" w:rsidR="00E86E31" w:rsidRPr="008B7007" w:rsidRDefault="00E86E31" w:rsidP="00ED6252">
            <w:pPr>
              <w:jc w:val="center"/>
              <w:rPr>
                <w:rFonts w:ascii="Arial Narrow" w:hAnsi="Arial Narrow" w:cs="Arial"/>
                <w:sz w:val="16"/>
                <w:szCs w:val="16"/>
                <w:lang w:val="en-ZA" w:eastAsia="en-ZA"/>
              </w:rPr>
            </w:pPr>
          </w:p>
        </w:tc>
        <w:tc>
          <w:tcPr>
            <w:tcW w:w="720" w:type="dxa"/>
            <w:tcBorders>
              <w:top w:val="nil"/>
              <w:left w:val="nil"/>
              <w:bottom w:val="nil"/>
              <w:right w:val="single" w:sz="4" w:space="0" w:color="auto"/>
            </w:tcBorders>
            <w:shd w:val="clear" w:color="000000" w:fill="FFFF99"/>
            <w:noWrap/>
            <w:vAlign w:val="center"/>
            <w:hideMark/>
          </w:tcPr>
          <w:p w14:paraId="197913BA" w14:textId="77777777" w:rsidR="00E86E31" w:rsidRPr="008B7007" w:rsidRDefault="00E86E31" w:rsidP="00ED6252">
            <w:pPr>
              <w:jc w:val="center"/>
              <w:rPr>
                <w:rFonts w:ascii="Arial Narrow" w:hAnsi="Arial Narrow" w:cs="Arial"/>
                <w:sz w:val="16"/>
                <w:szCs w:val="16"/>
                <w:lang w:val="en-ZA" w:eastAsia="en-ZA"/>
              </w:rPr>
            </w:pPr>
          </w:p>
        </w:tc>
        <w:tc>
          <w:tcPr>
            <w:tcW w:w="898" w:type="dxa"/>
            <w:tcBorders>
              <w:top w:val="nil"/>
              <w:left w:val="nil"/>
              <w:bottom w:val="nil"/>
              <w:right w:val="single" w:sz="4" w:space="0" w:color="auto"/>
            </w:tcBorders>
            <w:shd w:val="clear" w:color="000000" w:fill="FFFF99"/>
            <w:noWrap/>
            <w:vAlign w:val="center"/>
            <w:hideMark/>
          </w:tcPr>
          <w:p w14:paraId="54F6873C" w14:textId="77777777" w:rsidR="00E86E31" w:rsidRPr="008B7007" w:rsidRDefault="00E86E31" w:rsidP="00ED6252">
            <w:pPr>
              <w:jc w:val="center"/>
              <w:rPr>
                <w:rFonts w:ascii="Arial Narrow" w:hAnsi="Arial Narrow" w:cs="Arial"/>
                <w:sz w:val="16"/>
                <w:szCs w:val="16"/>
                <w:lang w:val="en-ZA" w:eastAsia="en-ZA"/>
              </w:rPr>
            </w:pPr>
          </w:p>
        </w:tc>
        <w:tc>
          <w:tcPr>
            <w:tcW w:w="851" w:type="dxa"/>
            <w:tcBorders>
              <w:top w:val="nil"/>
              <w:left w:val="nil"/>
              <w:bottom w:val="nil"/>
              <w:right w:val="single" w:sz="4" w:space="0" w:color="auto"/>
            </w:tcBorders>
            <w:shd w:val="clear" w:color="000000" w:fill="FFFF99"/>
            <w:noWrap/>
            <w:vAlign w:val="center"/>
            <w:hideMark/>
          </w:tcPr>
          <w:p w14:paraId="10AED946"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1ED2090E"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000000" w:fill="FFFF99"/>
            <w:noWrap/>
            <w:vAlign w:val="center"/>
            <w:hideMark/>
          </w:tcPr>
          <w:p w14:paraId="7AB22185"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1EBCD771" w14:textId="77777777" w:rsidR="00E86E31" w:rsidRPr="008B7007" w:rsidRDefault="00E86E31" w:rsidP="00ED6252">
            <w:pPr>
              <w:jc w:val="center"/>
              <w:rPr>
                <w:rFonts w:ascii="Arial Narrow" w:hAnsi="Arial Narrow" w:cs="Arial"/>
                <w:sz w:val="16"/>
                <w:szCs w:val="16"/>
                <w:lang w:val="en-ZA" w:eastAsia="en-ZA"/>
              </w:rPr>
            </w:pPr>
          </w:p>
        </w:tc>
        <w:tc>
          <w:tcPr>
            <w:tcW w:w="648" w:type="dxa"/>
            <w:tcBorders>
              <w:top w:val="nil"/>
              <w:left w:val="nil"/>
              <w:bottom w:val="nil"/>
              <w:right w:val="single" w:sz="4" w:space="0" w:color="auto"/>
            </w:tcBorders>
            <w:shd w:val="clear" w:color="000000" w:fill="FFFF99"/>
            <w:noWrap/>
            <w:vAlign w:val="center"/>
            <w:hideMark/>
          </w:tcPr>
          <w:p w14:paraId="4DA1C1B9" w14:textId="77777777" w:rsidR="00E86E31" w:rsidRPr="008B7007" w:rsidRDefault="00E86E31" w:rsidP="00ED6252">
            <w:pPr>
              <w:jc w:val="center"/>
              <w:rPr>
                <w:rFonts w:ascii="Arial Narrow" w:hAnsi="Arial Narrow" w:cs="Arial"/>
                <w:sz w:val="16"/>
                <w:szCs w:val="16"/>
                <w:lang w:val="en-ZA" w:eastAsia="en-ZA"/>
              </w:rPr>
            </w:pPr>
          </w:p>
        </w:tc>
        <w:tc>
          <w:tcPr>
            <w:tcW w:w="909" w:type="dxa"/>
            <w:tcBorders>
              <w:top w:val="nil"/>
              <w:left w:val="nil"/>
              <w:bottom w:val="nil"/>
              <w:right w:val="single" w:sz="4" w:space="0" w:color="auto"/>
            </w:tcBorders>
            <w:shd w:val="clear" w:color="000000" w:fill="FFFF99"/>
            <w:noWrap/>
            <w:vAlign w:val="center"/>
            <w:hideMark/>
          </w:tcPr>
          <w:p w14:paraId="5191AE79" w14:textId="77777777" w:rsidR="00E86E31" w:rsidRPr="008B7007" w:rsidRDefault="00E86E31" w:rsidP="00ED6252">
            <w:pPr>
              <w:jc w:val="center"/>
              <w:rPr>
                <w:rFonts w:ascii="Arial Narrow" w:hAnsi="Arial Narrow" w:cs="Arial"/>
                <w:sz w:val="16"/>
                <w:szCs w:val="16"/>
                <w:lang w:val="en-ZA" w:eastAsia="en-ZA"/>
              </w:rPr>
            </w:pPr>
          </w:p>
        </w:tc>
        <w:tc>
          <w:tcPr>
            <w:tcW w:w="778" w:type="dxa"/>
            <w:tcBorders>
              <w:top w:val="nil"/>
              <w:left w:val="nil"/>
              <w:bottom w:val="nil"/>
              <w:right w:val="single" w:sz="4" w:space="0" w:color="auto"/>
            </w:tcBorders>
            <w:shd w:val="clear" w:color="auto" w:fill="auto"/>
            <w:noWrap/>
            <w:vAlign w:val="center"/>
            <w:hideMark/>
          </w:tcPr>
          <w:p w14:paraId="5CDF30BF"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038" w:type="dxa"/>
            <w:tcBorders>
              <w:top w:val="nil"/>
              <w:left w:val="nil"/>
              <w:bottom w:val="nil"/>
              <w:right w:val="nil"/>
            </w:tcBorders>
            <w:shd w:val="clear" w:color="auto" w:fill="auto"/>
            <w:noWrap/>
            <w:vAlign w:val="center"/>
            <w:hideMark/>
          </w:tcPr>
          <w:p w14:paraId="795DF297"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1139" w:type="dxa"/>
            <w:tcBorders>
              <w:top w:val="nil"/>
              <w:left w:val="single" w:sz="4" w:space="0" w:color="auto"/>
              <w:bottom w:val="nil"/>
              <w:right w:val="single" w:sz="4" w:space="0" w:color="auto"/>
            </w:tcBorders>
            <w:shd w:val="clear" w:color="auto" w:fill="auto"/>
            <w:noWrap/>
            <w:vAlign w:val="center"/>
            <w:hideMark/>
          </w:tcPr>
          <w:p w14:paraId="24307794" w14:textId="77777777"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c>
          <w:tcPr>
            <w:tcW w:w="992" w:type="dxa"/>
            <w:tcBorders>
              <w:top w:val="nil"/>
              <w:left w:val="nil"/>
              <w:bottom w:val="nil"/>
              <w:right w:val="single" w:sz="8" w:space="0" w:color="auto"/>
            </w:tcBorders>
            <w:shd w:val="clear" w:color="auto" w:fill="auto"/>
            <w:noWrap/>
            <w:vAlign w:val="center"/>
            <w:hideMark/>
          </w:tcPr>
          <w:p w14:paraId="726831D1" w14:textId="0F668E6F" w:rsidR="00E86E31" w:rsidRPr="008B7007" w:rsidRDefault="00E86E31" w:rsidP="00ED625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w:t>
            </w:r>
          </w:p>
        </w:tc>
      </w:tr>
      <w:tr w:rsidR="00E86E31" w:rsidRPr="008B7007" w14:paraId="6AA6B1C0" w14:textId="77777777" w:rsidTr="00ED6252">
        <w:trPr>
          <w:trHeight w:val="215"/>
        </w:trPr>
        <w:tc>
          <w:tcPr>
            <w:tcW w:w="259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DE5A036" w14:textId="77777777" w:rsidR="00E86E31" w:rsidRPr="008B7007" w:rsidRDefault="00E86E31" w:rsidP="00844D72">
            <w:pP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Surplus/(Deficit) for the year</w:t>
            </w:r>
          </w:p>
        </w:tc>
        <w:tc>
          <w:tcPr>
            <w:tcW w:w="428" w:type="dxa"/>
            <w:tcBorders>
              <w:top w:val="single" w:sz="4" w:space="0" w:color="auto"/>
              <w:left w:val="nil"/>
              <w:bottom w:val="single" w:sz="8" w:space="0" w:color="auto"/>
              <w:right w:val="single" w:sz="4" w:space="0" w:color="auto"/>
            </w:tcBorders>
            <w:shd w:val="clear" w:color="auto" w:fill="auto"/>
            <w:noWrap/>
            <w:vAlign w:val="bottom"/>
            <w:hideMark/>
          </w:tcPr>
          <w:p w14:paraId="4D4032F3" w14:textId="77777777" w:rsidR="00E86E31" w:rsidRPr="008B7007" w:rsidRDefault="00E86E31" w:rsidP="00844D72">
            <w:pPr>
              <w:jc w:val="center"/>
              <w:rPr>
                <w:rFonts w:ascii="Arial Narrow" w:hAnsi="Arial Narrow" w:cs="Arial"/>
                <w:sz w:val="16"/>
                <w:szCs w:val="16"/>
                <w:lang w:val="en-ZA" w:eastAsia="en-ZA"/>
              </w:rPr>
            </w:pPr>
            <w:r w:rsidRPr="008B7007">
              <w:rPr>
                <w:rFonts w:ascii="Arial Narrow" w:hAnsi="Arial Narrow" w:cs="Arial"/>
                <w:sz w:val="16"/>
                <w:szCs w:val="16"/>
                <w:lang w:val="en-ZA" w:eastAsia="en-ZA"/>
              </w:rPr>
              <w:t>1</w:t>
            </w:r>
          </w:p>
        </w:tc>
        <w:tc>
          <w:tcPr>
            <w:tcW w:w="744" w:type="dxa"/>
            <w:tcBorders>
              <w:top w:val="single" w:sz="4" w:space="0" w:color="auto"/>
              <w:left w:val="nil"/>
              <w:bottom w:val="single" w:sz="8" w:space="0" w:color="auto"/>
              <w:right w:val="single" w:sz="4" w:space="0" w:color="auto"/>
            </w:tcBorders>
            <w:shd w:val="clear" w:color="auto" w:fill="auto"/>
            <w:vAlign w:val="center"/>
            <w:hideMark/>
          </w:tcPr>
          <w:p w14:paraId="32EF6D5E"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668" w:type="dxa"/>
            <w:tcBorders>
              <w:top w:val="single" w:sz="4" w:space="0" w:color="auto"/>
              <w:left w:val="nil"/>
              <w:bottom w:val="single" w:sz="8" w:space="0" w:color="auto"/>
              <w:right w:val="single" w:sz="4" w:space="0" w:color="auto"/>
            </w:tcBorders>
            <w:shd w:val="clear" w:color="auto" w:fill="auto"/>
            <w:noWrap/>
            <w:vAlign w:val="center"/>
            <w:hideMark/>
          </w:tcPr>
          <w:p w14:paraId="264387DE"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18" w:type="dxa"/>
            <w:tcBorders>
              <w:top w:val="single" w:sz="4" w:space="0" w:color="auto"/>
              <w:left w:val="nil"/>
              <w:bottom w:val="single" w:sz="8" w:space="0" w:color="auto"/>
              <w:right w:val="single" w:sz="4" w:space="0" w:color="auto"/>
            </w:tcBorders>
            <w:shd w:val="clear" w:color="auto" w:fill="auto"/>
            <w:noWrap/>
            <w:vAlign w:val="center"/>
            <w:hideMark/>
          </w:tcPr>
          <w:p w14:paraId="07C00587"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20" w:type="dxa"/>
            <w:tcBorders>
              <w:top w:val="single" w:sz="4" w:space="0" w:color="auto"/>
              <w:left w:val="nil"/>
              <w:bottom w:val="single" w:sz="8" w:space="0" w:color="auto"/>
              <w:right w:val="single" w:sz="4" w:space="0" w:color="auto"/>
            </w:tcBorders>
            <w:shd w:val="clear" w:color="auto" w:fill="auto"/>
            <w:noWrap/>
            <w:vAlign w:val="center"/>
            <w:hideMark/>
          </w:tcPr>
          <w:p w14:paraId="6CA0B028"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898" w:type="dxa"/>
            <w:tcBorders>
              <w:top w:val="single" w:sz="4" w:space="0" w:color="auto"/>
              <w:left w:val="nil"/>
              <w:bottom w:val="single" w:sz="8" w:space="0" w:color="auto"/>
              <w:right w:val="single" w:sz="4" w:space="0" w:color="auto"/>
            </w:tcBorders>
            <w:shd w:val="clear" w:color="auto" w:fill="auto"/>
            <w:noWrap/>
            <w:vAlign w:val="center"/>
            <w:hideMark/>
          </w:tcPr>
          <w:p w14:paraId="6B92DD7F"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7C4851C9"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78" w:type="dxa"/>
            <w:tcBorders>
              <w:top w:val="single" w:sz="4" w:space="0" w:color="auto"/>
              <w:left w:val="nil"/>
              <w:bottom w:val="single" w:sz="8" w:space="0" w:color="auto"/>
              <w:right w:val="single" w:sz="4" w:space="0" w:color="auto"/>
            </w:tcBorders>
            <w:shd w:val="clear" w:color="auto" w:fill="auto"/>
            <w:noWrap/>
            <w:vAlign w:val="center"/>
            <w:hideMark/>
          </w:tcPr>
          <w:p w14:paraId="7D768793"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778" w:type="dxa"/>
            <w:tcBorders>
              <w:top w:val="single" w:sz="4" w:space="0" w:color="auto"/>
              <w:left w:val="nil"/>
              <w:bottom w:val="single" w:sz="8" w:space="0" w:color="auto"/>
              <w:right w:val="single" w:sz="4" w:space="0" w:color="auto"/>
            </w:tcBorders>
            <w:shd w:val="clear" w:color="auto" w:fill="auto"/>
            <w:noWrap/>
            <w:vAlign w:val="center"/>
            <w:hideMark/>
          </w:tcPr>
          <w:p w14:paraId="473C0079"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(135)</w:t>
            </w:r>
          </w:p>
        </w:tc>
        <w:tc>
          <w:tcPr>
            <w:tcW w:w="909" w:type="dxa"/>
            <w:tcBorders>
              <w:top w:val="single" w:sz="4" w:space="0" w:color="auto"/>
              <w:left w:val="nil"/>
              <w:bottom w:val="single" w:sz="8" w:space="0" w:color="auto"/>
              <w:right w:val="single" w:sz="4" w:space="0" w:color="auto"/>
            </w:tcBorders>
            <w:shd w:val="clear" w:color="auto" w:fill="auto"/>
            <w:noWrap/>
            <w:vAlign w:val="center"/>
            <w:hideMark/>
          </w:tcPr>
          <w:p w14:paraId="63EAF55A"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(540)</w:t>
            </w:r>
          </w:p>
        </w:tc>
        <w:tc>
          <w:tcPr>
            <w:tcW w:w="648" w:type="dxa"/>
            <w:tcBorders>
              <w:top w:val="single" w:sz="4" w:space="0" w:color="auto"/>
              <w:left w:val="nil"/>
              <w:bottom w:val="single" w:sz="8" w:space="0" w:color="auto"/>
              <w:right w:val="single" w:sz="4" w:space="0" w:color="auto"/>
            </w:tcBorders>
            <w:shd w:val="clear" w:color="auto" w:fill="auto"/>
            <w:noWrap/>
            <w:vAlign w:val="center"/>
            <w:hideMark/>
          </w:tcPr>
          <w:p w14:paraId="47D35DE7"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(81)</w:t>
            </w:r>
          </w:p>
        </w:tc>
        <w:tc>
          <w:tcPr>
            <w:tcW w:w="909" w:type="dxa"/>
            <w:tcBorders>
              <w:top w:val="single" w:sz="4" w:space="0" w:color="auto"/>
              <w:left w:val="nil"/>
              <w:bottom w:val="single" w:sz="8" w:space="0" w:color="auto"/>
              <w:right w:val="single" w:sz="4" w:space="0" w:color="auto"/>
            </w:tcBorders>
            <w:shd w:val="clear" w:color="auto" w:fill="auto"/>
            <w:noWrap/>
            <w:vAlign w:val="center"/>
            <w:hideMark/>
          </w:tcPr>
          <w:p w14:paraId="12C64974"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(81)</w:t>
            </w:r>
          </w:p>
        </w:tc>
        <w:tc>
          <w:tcPr>
            <w:tcW w:w="778" w:type="dxa"/>
            <w:tcBorders>
              <w:top w:val="single" w:sz="4" w:space="0" w:color="auto"/>
              <w:left w:val="nil"/>
              <w:bottom w:val="single" w:sz="8" w:space="0" w:color="auto"/>
              <w:right w:val="single" w:sz="4" w:space="0" w:color="auto"/>
            </w:tcBorders>
            <w:shd w:val="clear" w:color="auto" w:fill="auto"/>
            <w:noWrap/>
            <w:vAlign w:val="center"/>
            <w:hideMark/>
          </w:tcPr>
          <w:p w14:paraId="5BFC9525"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(108)</w:t>
            </w:r>
          </w:p>
        </w:tc>
        <w:tc>
          <w:tcPr>
            <w:tcW w:w="103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3F29A84"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(2 700)</w:t>
            </w:r>
          </w:p>
        </w:tc>
        <w:tc>
          <w:tcPr>
            <w:tcW w:w="1139" w:type="dxa"/>
            <w:tcBorders>
              <w:top w:val="single" w:sz="4" w:space="0" w:color="auto"/>
              <w:left w:val="nil"/>
              <w:bottom w:val="single" w:sz="8" w:space="0" w:color="auto"/>
              <w:right w:val="single" w:sz="4" w:space="0" w:color="auto"/>
            </w:tcBorders>
            <w:shd w:val="clear" w:color="auto" w:fill="auto"/>
            <w:noWrap/>
            <w:vAlign w:val="center"/>
            <w:hideMark/>
          </w:tcPr>
          <w:p w14:paraId="0D1E66EA" w14:textId="77777777"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(9 349)</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625ED1E2" w14:textId="6C72F756" w:rsidR="00E86E31" w:rsidRPr="008B7007" w:rsidRDefault="00E86E31" w:rsidP="00ED6252">
            <w:pPr>
              <w:jc w:val="center"/>
              <w:rPr>
                <w:rFonts w:ascii="Arial Narrow" w:hAnsi="Arial Narrow" w:cs="Arial"/>
                <w:b/>
                <w:bCs/>
                <w:sz w:val="16"/>
                <w:szCs w:val="16"/>
                <w:lang w:val="en-ZA" w:eastAsia="en-ZA"/>
              </w:rPr>
            </w:pPr>
            <w:r w:rsidRPr="008B7007">
              <w:rPr>
                <w:rFonts w:ascii="Arial Narrow" w:hAnsi="Arial Narrow" w:cs="Arial"/>
                <w:b/>
                <w:bCs/>
                <w:sz w:val="16"/>
                <w:szCs w:val="16"/>
                <w:lang w:val="en-ZA" w:eastAsia="en-ZA"/>
              </w:rPr>
              <w:t>(33 063)</w:t>
            </w:r>
          </w:p>
        </w:tc>
      </w:tr>
    </w:tbl>
    <w:p w14:paraId="48F11810" w14:textId="77777777" w:rsidR="007E54D3" w:rsidRDefault="007E54D3" w:rsidP="007E54D3">
      <w:pPr>
        <w:rPr>
          <w:color w:val="000000"/>
          <w:lang w:val="en-ZA"/>
        </w:rPr>
      </w:pPr>
    </w:p>
    <w:p w14:paraId="57C8C490" w14:textId="77777777" w:rsidR="009A68C0" w:rsidRDefault="009A68C0" w:rsidP="007E54D3">
      <w:pPr>
        <w:rPr>
          <w:color w:val="000000"/>
          <w:lang w:val="en-ZA"/>
        </w:rPr>
      </w:pPr>
    </w:p>
    <w:p w14:paraId="7598C433" w14:textId="77777777" w:rsidR="000A5EB3" w:rsidRDefault="000A5EB3" w:rsidP="007E54D3">
      <w:pPr>
        <w:rPr>
          <w:color w:val="000000"/>
          <w:lang w:val="en-ZA"/>
        </w:rPr>
      </w:pPr>
    </w:p>
    <w:p w14:paraId="5C332944" w14:textId="77777777" w:rsidR="000A5EB3" w:rsidRDefault="000A5EB3" w:rsidP="007E54D3">
      <w:pPr>
        <w:rPr>
          <w:color w:val="000000"/>
          <w:lang w:val="en-ZA"/>
        </w:rPr>
      </w:pPr>
    </w:p>
    <w:p w14:paraId="2296F4A7" w14:textId="77777777" w:rsidR="000A5EB3" w:rsidRDefault="000A5EB3" w:rsidP="007E54D3">
      <w:pPr>
        <w:rPr>
          <w:color w:val="000000"/>
          <w:lang w:val="en-ZA"/>
        </w:rPr>
      </w:pPr>
    </w:p>
    <w:p w14:paraId="3D5F05D0" w14:textId="77777777" w:rsidR="000A5EB3" w:rsidRDefault="000A5EB3" w:rsidP="007E54D3">
      <w:pPr>
        <w:rPr>
          <w:color w:val="000000"/>
          <w:lang w:val="en-ZA"/>
        </w:rPr>
      </w:pPr>
    </w:p>
    <w:p w14:paraId="148B7A70" w14:textId="77777777" w:rsidR="000A5EB3" w:rsidRDefault="000A5EB3" w:rsidP="007E54D3">
      <w:pPr>
        <w:rPr>
          <w:color w:val="000000"/>
          <w:lang w:val="en-ZA"/>
        </w:rPr>
      </w:pPr>
    </w:p>
    <w:p w14:paraId="73F3C733" w14:textId="4559C2A6" w:rsidR="009A68C0" w:rsidRPr="000A5EB3" w:rsidRDefault="007676CA" w:rsidP="000A5EB3">
      <w:pPr>
        <w:pBdr>
          <w:top w:val="single" w:sz="4" w:space="1" w:color="auto"/>
          <w:left w:val="single" w:sz="4" w:space="4" w:color="auto"/>
          <w:bottom w:val="single" w:sz="4" w:space="1" w:color="auto"/>
          <w:right w:val="single" w:sz="4" w:space="4" w:color="auto"/>
        </w:pBdr>
        <w:shd w:val="clear" w:color="auto" w:fill="A5C9EB" w:themeFill="text2" w:themeFillTint="40"/>
        <w:rPr>
          <w:rFonts w:ascii="Arial" w:hAnsi="Arial" w:cs="Arial"/>
          <w:b/>
          <w:bCs/>
          <w:color w:val="000000"/>
          <w:lang w:val="en-ZA"/>
        </w:rPr>
      </w:pPr>
      <w:r w:rsidRPr="000A5EB3">
        <w:rPr>
          <w:rFonts w:ascii="Arial" w:hAnsi="Arial" w:cs="Arial"/>
          <w:b/>
          <w:bCs/>
          <w:color w:val="000000"/>
          <w:lang w:val="en-ZA"/>
        </w:rPr>
        <w:lastRenderedPageBreak/>
        <w:t xml:space="preserve">COMPONENT 2: </w:t>
      </w:r>
      <w:r w:rsidR="000A5EB3" w:rsidRPr="000A5EB3">
        <w:rPr>
          <w:rFonts w:ascii="Arial" w:hAnsi="Arial" w:cs="Arial"/>
          <w:b/>
          <w:bCs/>
          <w:color w:val="000000"/>
          <w:lang w:val="en-ZA"/>
        </w:rPr>
        <w:t>MONTHLY PROJECTIONS OF EXPENDITURE (OPERATING &amp; CAPITAL) AND REVENUE FOR EACH VOTE</w:t>
      </w:r>
    </w:p>
    <w:p w14:paraId="087A9EC2" w14:textId="77777777" w:rsidR="009A68C0" w:rsidRDefault="009A68C0" w:rsidP="007E54D3">
      <w:pPr>
        <w:rPr>
          <w:color w:val="000000"/>
          <w:lang w:val="en-ZA"/>
        </w:rPr>
      </w:pPr>
    </w:p>
    <w:tbl>
      <w:tblPr>
        <w:tblW w:w="15786" w:type="dxa"/>
        <w:tblInd w:w="-709" w:type="dxa"/>
        <w:tblLook w:val="04A0" w:firstRow="1" w:lastRow="0" w:firstColumn="1" w:lastColumn="0" w:noHBand="0" w:noVBand="1"/>
      </w:tblPr>
      <w:tblGrid>
        <w:gridCol w:w="2328"/>
        <w:gridCol w:w="474"/>
        <w:gridCol w:w="774"/>
        <w:gridCol w:w="821"/>
        <w:gridCol w:w="820"/>
        <w:gridCol w:w="830"/>
        <w:gridCol w:w="999"/>
        <w:gridCol w:w="990"/>
        <w:gridCol w:w="830"/>
        <w:gridCol w:w="901"/>
        <w:gridCol w:w="772"/>
        <w:gridCol w:w="820"/>
        <w:gridCol w:w="821"/>
        <w:gridCol w:w="820"/>
        <w:gridCol w:w="821"/>
        <w:gridCol w:w="957"/>
        <w:gridCol w:w="1051"/>
      </w:tblGrid>
      <w:tr w:rsidR="002231BB" w:rsidRPr="002231BB" w14:paraId="2690D068" w14:textId="77777777" w:rsidTr="00D73F71">
        <w:trPr>
          <w:trHeight w:val="277"/>
        </w:trPr>
        <w:tc>
          <w:tcPr>
            <w:tcW w:w="8005" w:type="dxa"/>
            <w:gridSpan w:val="8"/>
            <w:tcBorders>
              <w:top w:val="nil"/>
              <w:left w:val="nil"/>
              <w:bottom w:val="single" w:sz="4" w:space="0" w:color="auto"/>
              <w:right w:val="nil"/>
            </w:tcBorders>
            <w:shd w:val="clear" w:color="auto" w:fill="auto"/>
            <w:noWrap/>
            <w:vAlign w:val="bottom"/>
            <w:hideMark/>
          </w:tcPr>
          <w:p w14:paraId="3CC7A08C"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xml:space="preserve">NW381 </w:t>
            </w:r>
            <w:proofErr w:type="spellStart"/>
            <w:r w:rsidRPr="002231BB">
              <w:rPr>
                <w:rFonts w:ascii="Arial" w:hAnsi="Arial" w:cs="Arial"/>
                <w:b/>
                <w:bCs/>
                <w:sz w:val="20"/>
                <w:szCs w:val="20"/>
                <w:lang w:val="en-ZA" w:eastAsia="en-ZA"/>
              </w:rPr>
              <w:t>Ratlou</w:t>
            </w:r>
            <w:proofErr w:type="spellEnd"/>
            <w:r w:rsidRPr="002231BB">
              <w:rPr>
                <w:rFonts w:ascii="Arial" w:hAnsi="Arial" w:cs="Arial"/>
                <w:b/>
                <w:bCs/>
                <w:sz w:val="20"/>
                <w:szCs w:val="20"/>
                <w:lang w:val="en-ZA" w:eastAsia="en-ZA"/>
              </w:rPr>
              <w:t xml:space="preserve"> - Supporting Table SA26 Budgeted monthly revenue and expenditure (municipal vote)</w:t>
            </w:r>
          </w:p>
        </w:tc>
        <w:tc>
          <w:tcPr>
            <w:tcW w:w="821" w:type="dxa"/>
            <w:tcBorders>
              <w:top w:val="nil"/>
              <w:left w:val="nil"/>
              <w:bottom w:val="single" w:sz="4" w:space="0" w:color="auto"/>
              <w:right w:val="nil"/>
            </w:tcBorders>
            <w:shd w:val="clear" w:color="auto" w:fill="auto"/>
            <w:noWrap/>
            <w:vAlign w:val="bottom"/>
            <w:hideMark/>
          </w:tcPr>
          <w:p w14:paraId="5166E590"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w:t>
            </w:r>
          </w:p>
        </w:tc>
        <w:tc>
          <w:tcPr>
            <w:tcW w:w="892" w:type="dxa"/>
            <w:tcBorders>
              <w:top w:val="nil"/>
              <w:left w:val="nil"/>
              <w:bottom w:val="single" w:sz="4" w:space="0" w:color="auto"/>
              <w:right w:val="nil"/>
            </w:tcBorders>
            <w:shd w:val="clear" w:color="auto" w:fill="auto"/>
            <w:noWrap/>
            <w:vAlign w:val="bottom"/>
            <w:hideMark/>
          </w:tcPr>
          <w:p w14:paraId="7381A2D2"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w:t>
            </w:r>
          </w:p>
        </w:tc>
        <w:tc>
          <w:tcPr>
            <w:tcW w:w="772" w:type="dxa"/>
            <w:tcBorders>
              <w:top w:val="nil"/>
              <w:left w:val="nil"/>
              <w:bottom w:val="single" w:sz="4" w:space="0" w:color="auto"/>
              <w:right w:val="nil"/>
            </w:tcBorders>
            <w:shd w:val="clear" w:color="auto" w:fill="auto"/>
            <w:noWrap/>
            <w:vAlign w:val="bottom"/>
            <w:hideMark/>
          </w:tcPr>
          <w:p w14:paraId="4F504681"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w:t>
            </w:r>
          </w:p>
        </w:tc>
        <w:tc>
          <w:tcPr>
            <w:tcW w:w="820" w:type="dxa"/>
            <w:tcBorders>
              <w:top w:val="nil"/>
              <w:left w:val="nil"/>
              <w:bottom w:val="single" w:sz="4" w:space="0" w:color="auto"/>
              <w:right w:val="nil"/>
            </w:tcBorders>
            <w:shd w:val="clear" w:color="auto" w:fill="auto"/>
            <w:noWrap/>
            <w:vAlign w:val="bottom"/>
            <w:hideMark/>
          </w:tcPr>
          <w:p w14:paraId="55AD9236"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w:t>
            </w:r>
          </w:p>
        </w:tc>
        <w:tc>
          <w:tcPr>
            <w:tcW w:w="821" w:type="dxa"/>
            <w:tcBorders>
              <w:top w:val="nil"/>
              <w:left w:val="nil"/>
              <w:bottom w:val="single" w:sz="4" w:space="0" w:color="auto"/>
              <w:right w:val="nil"/>
            </w:tcBorders>
            <w:shd w:val="clear" w:color="auto" w:fill="auto"/>
            <w:noWrap/>
            <w:vAlign w:val="bottom"/>
            <w:hideMark/>
          </w:tcPr>
          <w:p w14:paraId="7ECF092A"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w:t>
            </w:r>
          </w:p>
        </w:tc>
        <w:tc>
          <w:tcPr>
            <w:tcW w:w="820" w:type="dxa"/>
            <w:tcBorders>
              <w:top w:val="nil"/>
              <w:left w:val="nil"/>
              <w:bottom w:val="single" w:sz="4" w:space="0" w:color="auto"/>
              <w:right w:val="nil"/>
            </w:tcBorders>
            <w:shd w:val="clear" w:color="auto" w:fill="auto"/>
            <w:noWrap/>
            <w:vAlign w:val="bottom"/>
            <w:hideMark/>
          </w:tcPr>
          <w:p w14:paraId="679F9182"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w:t>
            </w:r>
          </w:p>
        </w:tc>
        <w:tc>
          <w:tcPr>
            <w:tcW w:w="821" w:type="dxa"/>
            <w:tcBorders>
              <w:top w:val="nil"/>
              <w:left w:val="nil"/>
              <w:bottom w:val="single" w:sz="4" w:space="0" w:color="auto"/>
              <w:right w:val="nil"/>
            </w:tcBorders>
            <w:shd w:val="clear" w:color="auto" w:fill="auto"/>
            <w:noWrap/>
            <w:vAlign w:val="bottom"/>
            <w:hideMark/>
          </w:tcPr>
          <w:p w14:paraId="6F9E0ECD"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w:t>
            </w:r>
          </w:p>
        </w:tc>
        <w:tc>
          <w:tcPr>
            <w:tcW w:w="957" w:type="dxa"/>
            <w:tcBorders>
              <w:top w:val="nil"/>
              <w:left w:val="nil"/>
              <w:bottom w:val="single" w:sz="4" w:space="0" w:color="auto"/>
              <w:right w:val="nil"/>
            </w:tcBorders>
            <w:shd w:val="clear" w:color="auto" w:fill="auto"/>
            <w:noWrap/>
            <w:vAlign w:val="bottom"/>
            <w:hideMark/>
          </w:tcPr>
          <w:p w14:paraId="1DAAC1DD"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w:t>
            </w:r>
          </w:p>
        </w:tc>
        <w:tc>
          <w:tcPr>
            <w:tcW w:w="1051" w:type="dxa"/>
            <w:tcBorders>
              <w:top w:val="nil"/>
              <w:left w:val="nil"/>
              <w:bottom w:val="single" w:sz="4" w:space="0" w:color="auto"/>
              <w:right w:val="nil"/>
            </w:tcBorders>
            <w:shd w:val="clear" w:color="auto" w:fill="auto"/>
            <w:noWrap/>
            <w:vAlign w:val="bottom"/>
            <w:hideMark/>
          </w:tcPr>
          <w:p w14:paraId="3ADC0AA3" w14:textId="77777777" w:rsidR="002231BB" w:rsidRPr="002231BB" w:rsidRDefault="002231BB" w:rsidP="002231BB">
            <w:pPr>
              <w:rPr>
                <w:rFonts w:ascii="Arial" w:hAnsi="Arial" w:cs="Arial"/>
                <w:b/>
                <w:bCs/>
                <w:sz w:val="20"/>
                <w:szCs w:val="20"/>
                <w:lang w:val="en-ZA" w:eastAsia="en-ZA"/>
              </w:rPr>
            </w:pPr>
            <w:r w:rsidRPr="002231BB">
              <w:rPr>
                <w:rFonts w:ascii="Arial" w:hAnsi="Arial" w:cs="Arial"/>
                <w:b/>
                <w:bCs/>
                <w:sz w:val="20"/>
                <w:szCs w:val="20"/>
                <w:lang w:val="en-ZA" w:eastAsia="en-ZA"/>
              </w:rPr>
              <w:t> </w:t>
            </w:r>
          </w:p>
        </w:tc>
      </w:tr>
      <w:tr w:rsidR="002231BB" w:rsidRPr="002231BB" w14:paraId="66C202BF" w14:textId="77777777" w:rsidTr="00D73F71">
        <w:trPr>
          <w:trHeight w:val="587"/>
        </w:trPr>
        <w:tc>
          <w:tcPr>
            <w:tcW w:w="2328" w:type="dxa"/>
            <w:tcBorders>
              <w:top w:val="nil"/>
              <w:left w:val="single" w:sz="4" w:space="0" w:color="auto"/>
              <w:bottom w:val="nil"/>
              <w:right w:val="single" w:sz="4" w:space="0" w:color="auto"/>
            </w:tcBorders>
            <w:shd w:val="clear" w:color="auto" w:fill="auto"/>
            <w:vAlign w:val="center"/>
            <w:hideMark/>
          </w:tcPr>
          <w:p w14:paraId="1C97DA4F"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Description</w:t>
            </w:r>
          </w:p>
        </w:tc>
        <w:tc>
          <w:tcPr>
            <w:tcW w:w="469" w:type="dxa"/>
            <w:tcBorders>
              <w:top w:val="nil"/>
              <w:left w:val="nil"/>
              <w:bottom w:val="nil"/>
              <w:right w:val="single" w:sz="4" w:space="0" w:color="auto"/>
            </w:tcBorders>
            <w:shd w:val="clear" w:color="auto" w:fill="auto"/>
            <w:noWrap/>
            <w:vAlign w:val="center"/>
            <w:hideMark/>
          </w:tcPr>
          <w:p w14:paraId="089EC8D7" w14:textId="77777777" w:rsidR="002231BB" w:rsidRPr="002231BB" w:rsidRDefault="002231BB" w:rsidP="002231BB">
            <w:pPr>
              <w:rPr>
                <w:rFonts w:ascii="Arial" w:hAnsi="Arial" w:cs="Arial"/>
                <w:b/>
                <w:bCs/>
                <w:sz w:val="16"/>
                <w:szCs w:val="16"/>
                <w:lang w:val="en-ZA" w:eastAsia="en-ZA"/>
              </w:rPr>
            </w:pPr>
            <w:r w:rsidRPr="002231BB">
              <w:rPr>
                <w:rFonts w:ascii="Arial" w:hAnsi="Arial" w:cs="Arial"/>
                <w:b/>
                <w:bCs/>
                <w:sz w:val="16"/>
                <w:szCs w:val="16"/>
                <w:lang w:val="en-ZA" w:eastAsia="en-ZA"/>
              </w:rPr>
              <w:t>Ref</w:t>
            </w:r>
          </w:p>
        </w:tc>
        <w:tc>
          <w:tcPr>
            <w:tcW w:w="10158" w:type="dxa"/>
            <w:gridSpan w:val="12"/>
            <w:tcBorders>
              <w:top w:val="single" w:sz="4" w:space="0" w:color="auto"/>
              <w:left w:val="nil"/>
              <w:bottom w:val="single" w:sz="4" w:space="0" w:color="auto"/>
              <w:right w:val="nil"/>
            </w:tcBorders>
            <w:shd w:val="clear" w:color="auto" w:fill="auto"/>
            <w:noWrap/>
            <w:vAlign w:val="center"/>
            <w:hideMark/>
          </w:tcPr>
          <w:p w14:paraId="4E8BA62A"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Budget Year 2025/26</w:t>
            </w:r>
          </w:p>
        </w:tc>
        <w:tc>
          <w:tcPr>
            <w:tcW w:w="283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726CBA"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Medium Term Revenue and Expenditure Framework</w:t>
            </w:r>
          </w:p>
        </w:tc>
      </w:tr>
      <w:tr w:rsidR="00D73F71" w:rsidRPr="002231BB" w14:paraId="6D9314CC" w14:textId="77777777" w:rsidTr="00D73F71">
        <w:trPr>
          <w:trHeight w:val="419"/>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3BF037CC" w14:textId="77777777" w:rsidR="002231BB" w:rsidRPr="002231BB" w:rsidRDefault="002231BB" w:rsidP="002231BB">
            <w:pPr>
              <w:rPr>
                <w:rFonts w:ascii="Arial" w:hAnsi="Arial" w:cs="Arial"/>
                <w:b/>
                <w:bCs/>
                <w:sz w:val="16"/>
                <w:szCs w:val="16"/>
                <w:lang w:val="en-ZA" w:eastAsia="en-ZA"/>
              </w:rPr>
            </w:pPr>
            <w:r w:rsidRPr="002231BB">
              <w:rPr>
                <w:rFonts w:ascii="Arial" w:hAnsi="Arial" w:cs="Arial"/>
                <w:b/>
                <w:bCs/>
                <w:sz w:val="16"/>
                <w:szCs w:val="16"/>
                <w:lang w:val="en-ZA" w:eastAsia="en-ZA"/>
              </w:rPr>
              <w:t>R thousand</w:t>
            </w:r>
          </w:p>
        </w:tc>
        <w:tc>
          <w:tcPr>
            <w:tcW w:w="469" w:type="dxa"/>
            <w:tcBorders>
              <w:top w:val="nil"/>
              <w:left w:val="nil"/>
              <w:bottom w:val="single" w:sz="4" w:space="0" w:color="auto"/>
              <w:right w:val="single" w:sz="4" w:space="0" w:color="auto"/>
            </w:tcBorders>
            <w:shd w:val="clear" w:color="auto" w:fill="auto"/>
            <w:noWrap/>
            <w:vAlign w:val="center"/>
            <w:hideMark/>
          </w:tcPr>
          <w:p w14:paraId="099961DB" w14:textId="77777777" w:rsidR="002231BB" w:rsidRPr="002231BB" w:rsidRDefault="002231BB" w:rsidP="002231BB">
            <w:pPr>
              <w:rPr>
                <w:rFonts w:ascii="Arial" w:hAnsi="Arial" w:cs="Arial"/>
                <w:b/>
                <w:bCs/>
                <w:sz w:val="16"/>
                <w:szCs w:val="16"/>
                <w:lang w:val="en-ZA" w:eastAsia="en-ZA"/>
              </w:rPr>
            </w:pPr>
            <w:r w:rsidRPr="002231BB">
              <w:rPr>
                <w:rFonts w:ascii="Arial" w:hAnsi="Arial" w:cs="Arial"/>
                <w:b/>
                <w:bCs/>
                <w:sz w:val="16"/>
                <w:szCs w:val="16"/>
                <w:lang w:val="en-ZA" w:eastAsia="en-ZA"/>
              </w:rPr>
              <w:t> </w:t>
            </w:r>
          </w:p>
        </w:tc>
        <w:tc>
          <w:tcPr>
            <w:tcW w:w="774" w:type="dxa"/>
            <w:tcBorders>
              <w:top w:val="nil"/>
              <w:left w:val="nil"/>
              <w:bottom w:val="single" w:sz="4" w:space="0" w:color="auto"/>
              <w:right w:val="nil"/>
            </w:tcBorders>
            <w:shd w:val="clear" w:color="auto" w:fill="auto"/>
            <w:vAlign w:val="center"/>
            <w:hideMark/>
          </w:tcPr>
          <w:p w14:paraId="5C4BD2BE"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July</w:t>
            </w:r>
          </w:p>
        </w:tc>
        <w:tc>
          <w:tcPr>
            <w:tcW w:w="821" w:type="dxa"/>
            <w:tcBorders>
              <w:top w:val="nil"/>
              <w:left w:val="single" w:sz="4" w:space="0" w:color="auto"/>
              <w:bottom w:val="single" w:sz="4" w:space="0" w:color="auto"/>
              <w:right w:val="single" w:sz="4" w:space="0" w:color="auto"/>
            </w:tcBorders>
            <w:shd w:val="clear" w:color="auto" w:fill="auto"/>
            <w:vAlign w:val="center"/>
            <w:hideMark/>
          </w:tcPr>
          <w:p w14:paraId="63E0A81A"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August</w:t>
            </w:r>
          </w:p>
        </w:tc>
        <w:tc>
          <w:tcPr>
            <w:tcW w:w="820" w:type="dxa"/>
            <w:tcBorders>
              <w:top w:val="nil"/>
              <w:left w:val="nil"/>
              <w:bottom w:val="single" w:sz="4" w:space="0" w:color="auto"/>
              <w:right w:val="single" w:sz="4" w:space="0" w:color="auto"/>
            </w:tcBorders>
            <w:shd w:val="clear" w:color="auto" w:fill="auto"/>
            <w:vAlign w:val="center"/>
            <w:hideMark/>
          </w:tcPr>
          <w:p w14:paraId="3C9DC88F"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Sept.</w:t>
            </w:r>
          </w:p>
        </w:tc>
        <w:tc>
          <w:tcPr>
            <w:tcW w:w="821" w:type="dxa"/>
            <w:tcBorders>
              <w:top w:val="nil"/>
              <w:left w:val="nil"/>
              <w:bottom w:val="single" w:sz="4" w:space="0" w:color="auto"/>
              <w:right w:val="single" w:sz="4" w:space="0" w:color="auto"/>
            </w:tcBorders>
            <w:shd w:val="clear" w:color="auto" w:fill="auto"/>
            <w:vAlign w:val="center"/>
            <w:hideMark/>
          </w:tcPr>
          <w:p w14:paraId="0C23EAFF"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October</w:t>
            </w:r>
          </w:p>
        </w:tc>
        <w:tc>
          <w:tcPr>
            <w:tcW w:w="989" w:type="dxa"/>
            <w:tcBorders>
              <w:top w:val="nil"/>
              <w:left w:val="nil"/>
              <w:bottom w:val="single" w:sz="4" w:space="0" w:color="auto"/>
              <w:right w:val="single" w:sz="4" w:space="0" w:color="auto"/>
            </w:tcBorders>
            <w:shd w:val="clear" w:color="auto" w:fill="auto"/>
            <w:vAlign w:val="center"/>
            <w:hideMark/>
          </w:tcPr>
          <w:p w14:paraId="58FAF255"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November</w:t>
            </w:r>
          </w:p>
        </w:tc>
        <w:tc>
          <w:tcPr>
            <w:tcW w:w="980" w:type="dxa"/>
            <w:tcBorders>
              <w:top w:val="nil"/>
              <w:left w:val="nil"/>
              <w:bottom w:val="single" w:sz="4" w:space="0" w:color="auto"/>
              <w:right w:val="single" w:sz="4" w:space="0" w:color="auto"/>
            </w:tcBorders>
            <w:shd w:val="clear" w:color="auto" w:fill="auto"/>
            <w:vAlign w:val="center"/>
            <w:hideMark/>
          </w:tcPr>
          <w:p w14:paraId="2E2F7B79"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December</w:t>
            </w:r>
          </w:p>
        </w:tc>
        <w:tc>
          <w:tcPr>
            <w:tcW w:w="821" w:type="dxa"/>
            <w:tcBorders>
              <w:top w:val="nil"/>
              <w:left w:val="nil"/>
              <w:bottom w:val="single" w:sz="4" w:space="0" w:color="auto"/>
              <w:right w:val="single" w:sz="4" w:space="0" w:color="auto"/>
            </w:tcBorders>
            <w:shd w:val="clear" w:color="auto" w:fill="auto"/>
            <w:vAlign w:val="center"/>
            <w:hideMark/>
          </w:tcPr>
          <w:p w14:paraId="6EA0AD91"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January</w:t>
            </w:r>
          </w:p>
        </w:tc>
        <w:tc>
          <w:tcPr>
            <w:tcW w:w="892" w:type="dxa"/>
            <w:tcBorders>
              <w:top w:val="nil"/>
              <w:left w:val="nil"/>
              <w:bottom w:val="single" w:sz="4" w:space="0" w:color="auto"/>
              <w:right w:val="single" w:sz="4" w:space="0" w:color="auto"/>
            </w:tcBorders>
            <w:shd w:val="clear" w:color="auto" w:fill="auto"/>
            <w:vAlign w:val="center"/>
            <w:hideMark/>
          </w:tcPr>
          <w:p w14:paraId="252F8100"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February</w:t>
            </w:r>
          </w:p>
        </w:tc>
        <w:tc>
          <w:tcPr>
            <w:tcW w:w="772" w:type="dxa"/>
            <w:tcBorders>
              <w:top w:val="nil"/>
              <w:left w:val="nil"/>
              <w:bottom w:val="single" w:sz="4" w:space="0" w:color="auto"/>
              <w:right w:val="single" w:sz="4" w:space="0" w:color="auto"/>
            </w:tcBorders>
            <w:shd w:val="clear" w:color="auto" w:fill="auto"/>
            <w:vAlign w:val="center"/>
            <w:hideMark/>
          </w:tcPr>
          <w:p w14:paraId="2A749114"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March</w:t>
            </w:r>
          </w:p>
        </w:tc>
        <w:tc>
          <w:tcPr>
            <w:tcW w:w="820" w:type="dxa"/>
            <w:tcBorders>
              <w:top w:val="nil"/>
              <w:left w:val="nil"/>
              <w:bottom w:val="single" w:sz="4" w:space="0" w:color="auto"/>
              <w:right w:val="single" w:sz="4" w:space="0" w:color="auto"/>
            </w:tcBorders>
            <w:shd w:val="clear" w:color="auto" w:fill="auto"/>
            <w:vAlign w:val="center"/>
            <w:hideMark/>
          </w:tcPr>
          <w:p w14:paraId="54EE68F5"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April</w:t>
            </w:r>
          </w:p>
        </w:tc>
        <w:tc>
          <w:tcPr>
            <w:tcW w:w="821" w:type="dxa"/>
            <w:tcBorders>
              <w:top w:val="nil"/>
              <w:left w:val="nil"/>
              <w:bottom w:val="single" w:sz="4" w:space="0" w:color="auto"/>
              <w:right w:val="single" w:sz="4" w:space="0" w:color="auto"/>
            </w:tcBorders>
            <w:shd w:val="clear" w:color="auto" w:fill="auto"/>
            <w:vAlign w:val="center"/>
            <w:hideMark/>
          </w:tcPr>
          <w:p w14:paraId="593D5DC9"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May</w:t>
            </w:r>
          </w:p>
        </w:tc>
        <w:tc>
          <w:tcPr>
            <w:tcW w:w="820" w:type="dxa"/>
            <w:tcBorders>
              <w:top w:val="nil"/>
              <w:left w:val="nil"/>
              <w:bottom w:val="single" w:sz="4" w:space="0" w:color="auto"/>
              <w:right w:val="single" w:sz="4" w:space="0" w:color="auto"/>
            </w:tcBorders>
            <w:shd w:val="clear" w:color="auto" w:fill="auto"/>
            <w:vAlign w:val="center"/>
            <w:hideMark/>
          </w:tcPr>
          <w:p w14:paraId="2243DF9B"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June</w:t>
            </w:r>
          </w:p>
        </w:tc>
        <w:tc>
          <w:tcPr>
            <w:tcW w:w="821" w:type="dxa"/>
            <w:tcBorders>
              <w:top w:val="nil"/>
              <w:left w:val="nil"/>
              <w:bottom w:val="single" w:sz="4" w:space="0" w:color="auto"/>
              <w:right w:val="nil"/>
            </w:tcBorders>
            <w:shd w:val="clear" w:color="auto" w:fill="auto"/>
            <w:vAlign w:val="center"/>
            <w:hideMark/>
          </w:tcPr>
          <w:p w14:paraId="20E61341"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Budget Year 2025/26</w:t>
            </w:r>
          </w:p>
        </w:tc>
        <w:tc>
          <w:tcPr>
            <w:tcW w:w="957" w:type="dxa"/>
            <w:tcBorders>
              <w:top w:val="nil"/>
              <w:left w:val="single" w:sz="4" w:space="0" w:color="auto"/>
              <w:bottom w:val="single" w:sz="4" w:space="0" w:color="auto"/>
              <w:right w:val="single" w:sz="4" w:space="0" w:color="auto"/>
            </w:tcBorders>
            <w:shd w:val="clear" w:color="auto" w:fill="auto"/>
            <w:vAlign w:val="center"/>
            <w:hideMark/>
          </w:tcPr>
          <w:p w14:paraId="357D6534"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Budget Year +1 2026/27</w:t>
            </w:r>
          </w:p>
        </w:tc>
        <w:tc>
          <w:tcPr>
            <w:tcW w:w="1051" w:type="dxa"/>
            <w:tcBorders>
              <w:top w:val="nil"/>
              <w:left w:val="nil"/>
              <w:bottom w:val="single" w:sz="4" w:space="0" w:color="auto"/>
              <w:right w:val="single" w:sz="4" w:space="0" w:color="auto"/>
            </w:tcBorders>
            <w:shd w:val="clear" w:color="auto" w:fill="auto"/>
            <w:vAlign w:val="center"/>
            <w:hideMark/>
          </w:tcPr>
          <w:p w14:paraId="26A04566"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Budget Year +2 2027/28</w:t>
            </w:r>
          </w:p>
        </w:tc>
      </w:tr>
      <w:tr w:rsidR="00D73F71" w:rsidRPr="002231BB" w14:paraId="5A3D2F2F" w14:textId="77777777" w:rsidTr="00D73F71">
        <w:trPr>
          <w:trHeight w:val="209"/>
        </w:trPr>
        <w:tc>
          <w:tcPr>
            <w:tcW w:w="2328" w:type="dxa"/>
            <w:tcBorders>
              <w:top w:val="nil"/>
              <w:left w:val="single" w:sz="4" w:space="0" w:color="auto"/>
              <w:bottom w:val="nil"/>
              <w:right w:val="nil"/>
            </w:tcBorders>
            <w:shd w:val="clear" w:color="auto" w:fill="auto"/>
            <w:noWrap/>
            <w:vAlign w:val="bottom"/>
            <w:hideMark/>
          </w:tcPr>
          <w:p w14:paraId="3E91BF89" w14:textId="77777777" w:rsidR="002231BB" w:rsidRPr="002231BB" w:rsidRDefault="002231BB" w:rsidP="002231BB">
            <w:pPr>
              <w:rPr>
                <w:rFonts w:ascii="Arial" w:hAnsi="Arial" w:cs="Arial"/>
                <w:b/>
                <w:bCs/>
                <w:sz w:val="16"/>
                <w:szCs w:val="16"/>
                <w:u w:val="single"/>
                <w:lang w:val="en-ZA" w:eastAsia="en-ZA"/>
              </w:rPr>
            </w:pPr>
            <w:r w:rsidRPr="002231BB">
              <w:rPr>
                <w:rFonts w:ascii="Arial" w:hAnsi="Arial" w:cs="Arial"/>
                <w:b/>
                <w:bCs/>
                <w:sz w:val="16"/>
                <w:szCs w:val="16"/>
                <w:u w:val="single"/>
                <w:lang w:val="en-ZA" w:eastAsia="en-ZA"/>
              </w:rPr>
              <w:t>Revenue by Vote</w:t>
            </w:r>
          </w:p>
        </w:tc>
        <w:tc>
          <w:tcPr>
            <w:tcW w:w="469" w:type="dxa"/>
            <w:tcBorders>
              <w:top w:val="nil"/>
              <w:left w:val="single" w:sz="4" w:space="0" w:color="auto"/>
              <w:bottom w:val="nil"/>
              <w:right w:val="single" w:sz="4" w:space="0" w:color="auto"/>
            </w:tcBorders>
            <w:shd w:val="clear" w:color="auto" w:fill="auto"/>
            <w:noWrap/>
            <w:vAlign w:val="bottom"/>
            <w:hideMark/>
          </w:tcPr>
          <w:p w14:paraId="786DB41F" w14:textId="77777777" w:rsidR="002231BB" w:rsidRPr="002231BB" w:rsidRDefault="002231BB" w:rsidP="002231BB">
            <w:pPr>
              <w:jc w:val="center"/>
              <w:rPr>
                <w:rFonts w:ascii="Arial" w:hAnsi="Arial" w:cs="Arial"/>
                <w:b/>
                <w:bCs/>
                <w:sz w:val="16"/>
                <w:szCs w:val="16"/>
                <w:u w:val="single"/>
                <w:lang w:val="en-ZA" w:eastAsia="en-ZA"/>
              </w:rPr>
            </w:pPr>
            <w:r w:rsidRPr="002231BB">
              <w:rPr>
                <w:rFonts w:ascii="Arial" w:hAnsi="Arial" w:cs="Arial"/>
                <w:b/>
                <w:bCs/>
                <w:sz w:val="16"/>
                <w:szCs w:val="16"/>
                <w:u w:val="single"/>
                <w:lang w:val="en-ZA" w:eastAsia="en-ZA"/>
              </w:rPr>
              <w:t> </w:t>
            </w:r>
          </w:p>
        </w:tc>
        <w:tc>
          <w:tcPr>
            <w:tcW w:w="774" w:type="dxa"/>
            <w:tcBorders>
              <w:top w:val="nil"/>
              <w:left w:val="nil"/>
              <w:bottom w:val="nil"/>
              <w:right w:val="single" w:sz="4" w:space="0" w:color="auto"/>
            </w:tcBorders>
            <w:shd w:val="clear" w:color="auto" w:fill="auto"/>
            <w:vAlign w:val="center"/>
            <w:hideMark/>
          </w:tcPr>
          <w:p w14:paraId="23A402CC"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20%</w:t>
            </w:r>
          </w:p>
        </w:tc>
        <w:tc>
          <w:tcPr>
            <w:tcW w:w="821" w:type="dxa"/>
            <w:tcBorders>
              <w:top w:val="nil"/>
              <w:left w:val="nil"/>
              <w:bottom w:val="nil"/>
              <w:right w:val="single" w:sz="4" w:space="0" w:color="auto"/>
            </w:tcBorders>
            <w:shd w:val="clear" w:color="auto" w:fill="auto"/>
            <w:vAlign w:val="center"/>
            <w:hideMark/>
          </w:tcPr>
          <w:p w14:paraId="660C178F"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5%</w:t>
            </w:r>
          </w:p>
        </w:tc>
        <w:tc>
          <w:tcPr>
            <w:tcW w:w="820" w:type="dxa"/>
            <w:tcBorders>
              <w:top w:val="nil"/>
              <w:left w:val="nil"/>
              <w:bottom w:val="nil"/>
              <w:right w:val="single" w:sz="4" w:space="0" w:color="auto"/>
            </w:tcBorders>
            <w:shd w:val="clear" w:color="auto" w:fill="auto"/>
            <w:vAlign w:val="center"/>
            <w:hideMark/>
          </w:tcPr>
          <w:p w14:paraId="78F0C5C7"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5%</w:t>
            </w:r>
          </w:p>
        </w:tc>
        <w:tc>
          <w:tcPr>
            <w:tcW w:w="821" w:type="dxa"/>
            <w:tcBorders>
              <w:top w:val="nil"/>
              <w:left w:val="nil"/>
              <w:bottom w:val="nil"/>
              <w:right w:val="single" w:sz="4" w:space="0" w:color="auto"/>
            </w:tcBorders>
            <w:shd w:val="clear" w:color="auto" w:fill="auto"/>
            <w:vAlign w:val="center"/>
            <w:hideMark/>
          </w:tcPr>
          <w:p w14:paraId="47E054A9"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5%</w:t>
            </w:r>
          </w:p>
        </w:tc>
        <w:tc>
          <w:tcPr>
            <w:tcW w:w="989" w:type="dxa"/>
            <w:tcBorders>
              <w:top w:val="nil"/>
              <w:left w:val="nil"/>
              <w:bottom w:val="nil"/>
              <w:right w:val="single" w:sz="4" w:space="0" w:color="auto"/>
            </w:tcBorders>
            <w:shd w:val="clear" w:color="auto" w:fill="auto"/>
            <w:vAlign w:val="center"/>
            <w:hideMark/>
          </w:tcPr>
          <w:p w14:paraId="041CAA7E"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20%</w:t>
            </w:r>
          </w:p>
        </w:tc>
        <w:tc>
          <w:tcPr>
            <w:tcW w:w="980" w:type="dxa"/>
            <w:tcBorders>
              <w:top w:val="nil"/>
              <w:left w:val="nil"/>
              <w:bottom w:val="nil"/>
              <w:right w:val="single" w:sz="4" w:space="0" w:color="auto"/>
            </w:tcBorders>
            <w:shd w:val="clear" w:color="auto" w:fill="auto"/>
            <w:vAlign w:val="center"/>
            <w:hideMark/>
          </w:tcPr>
          <w:p w14:paraId="5AC5681B"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5%</w:t>
            </w:r>
          </w:p>
        </w:tc>
        <w:tc>
          <w:tcPr>
            <w:tcW w:w="821" w:type="dxa"/>
            <w:tcBorders>
              <w:top w:val="nil"/>
              <w:left w:val="nil"/>
              <w:bottom w:val="nil"/>
              <w:right w:val="single" w:sz="4" w:space="0" w:color="auto"/>
            </w:tcBorders>
            <w:shd w:val="clear" w:color="auto" w:fill="auto"/>
            <w:vAlign w:val="center"/>
            <w:hideMark/>
          </w:tcPr>
          <w:p w14:paraId="6237C6D2"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5%</w:t>
            </w:r>
          </w:p>
        </w:tc>
        <w:tc>
          <w:tcPr>
            <w:tcW w:w="892" w:type="dxa"/>
            <w:tcBorders>
              <w:top w:val="nil"/>
              <w:left w:val="nil"/>
              <w:bottom w:val="nil"/>
              <w:right w:val="single" w:sz="4" w:space="0" w:color="auto"/>
            </w:tcBorders>
            <w:shd w:val="clear" w:color="auto" w:fill="auto"/>
            <w:vAlign w:val="center"/>
            <w:hideMark/>
          </w:tcPr>
          <w:p w14:paraId="10D35F87"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5%</w:t>
            </w:r>
          </w:p>
        </w:tc>
        <w:tc>
          <w:tcPr>
            <w:tcW w:w="772" w:type="dxa"/>
            <w:tcBorders>
              <w:top w:val="nil"/>
              <w:left w:val="nil"/>
              <w:bottom w:val="nil"/>
              <w:right w:val="single" w:sz="4" w:space="0" w:color="auto"/>
            </w:tcBorders>
            <w:shd w:val="clear" w:color="auto" w:fill="auto"/>
            <w:vAlign w:val="center"/>
            <w:hideMark/>
          </w:tcPr>
          <w:p w14:paraId="18046D7A"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20%</w:t>
            </w:r>
          </w:p>
        </w:tc>
        <w:tc>
          <w:tcPr>
            <w:tcW w:w="820" w:type="dxa"/>
            <w:tcBorders>
              <w:top w:val="nil"/>
              <w:left w:val="nil"/>
              <w:bottom w:val="nil"/>
              <w:right w:val="single" w:sz="4" w:space="0" w:color="auto"/>
            </w:tcBorders>
            <w:shd w:val="clear" w:color="auto" w:fill="auto"/>
            <w:vAlign w:val="center"/>
            <w:hideMark/>
          </w:tcPr>
          <w:p w14:paraId="7CE893F8"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3%</w:t>
            </w:r>
          </w:p>
        </w:tc>
        <w:tc>
          <w:tcPr>
            <w:tcW w:w="821" w:type="dxa"/>
            <w:tcBorders>
              <w:top w:val="nil"/>
              <w:left w:val="nil"/>
              <w:bottom w:val="nil"/>
              <w:right w:val="single" w:sz="4" w:space="0" w:color="auto"/>
            </w:tcBorders>
            <w:shd w:val="clear" w:color="auto" w:fill="auto"/>
            <w:vAlign w:val="center"/>
            <w:hideMark/>
          </w:tcPr>
          <w:p w14:paraId="01818935"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3%</w:t>
            </w:r>
          </w:p>
        </w:tc>
        <w:tc>
          <w:tcPr>
            <w:tcW w:w="820" w:type="dxa"/>
            <w:tcBorders>
              <w:top w:val="nil"/>
              <w:left w:val="nil"/>
              <w:bottom w:val="nil"/>
              <w:right w:val="single" w:sz="4" w:space="0" w:color="auto"/>
            </w:tcBorders>
            <w:shd w:val="clear" w:color="auto" w:fill="auto"/>
            <w:noWrap/>
            <w:vAlign w:val="center"/>
            <w:hideMark/>
          </w:tcPr>
          <w:p w14:paraId="61797052" w14:textId="77C91C81" w:rsidR="002231BB" w:rsidRPr="002231BB" w:rsidRDefault="002231BB" w:rsidP="002231BB">
            <w:pPr>
              <w:jc w:val="center"/>
              <w:rPr>
                <w:rFonts w:ascii="Arial" w:hAnsi="Arial" w:cs="Arial"/>
                <w:b/>
                <w:bCs/>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0AD6F13B" w14:textId="795774B3" w:rsidR="002231BB" w:rsidRPr="002231BB" w:rsidRDefault="002231BB" w:rsidP="002231BB">
            <w:pPr>
              <w:jc w:val="center"/>
              <w:rPr>
                <w:rFonts w:ascii="Arial" w:hAnsi="Arial" w:cs="Arial"/>
                <w:b/>
                <w:bCs/>
                <w:sz w:val="16"/>
                <w:szCs w:val="16"/>
                <w:lang w:val="en-ZA" w:eastAsia="en-ZA"/>
              </w:rPr>
            </w:pPr>
          </w:p>
        </w:tc>
        <w:tc>
          <w:tcPr>
            <w:tcW w:w="957" w:type="dxa"/>
            <w:tcBorders>
              <w:top w:val="nil"/>
              <w:left w:val="nil"/>
              <w:bottom w:val="nil"/>
              <w:right w:val="single" w:sz="4" w:space="0" w:color="auto"/>
            </w:tcBorders>
            <w:shd w:val="clear" w:color="auto" w:fill="auto"/>
            <w:noWrap/>
            <w:vAlign w:val="center"/>
            <w:hideMark/>
          </w:tcPr>
          <w:p w14:paraId="72F1118A" w14:textId="2B24F056" w:rsidR="002231BB" w:rsidRPr="002231BB" w:rsidRDefault="002231BB" w:rsidP="002231BB">
            <w:pPr>
              <w:jc w:val="center"/>
              <w:rPr>
                <w:rFonts w:ascii="Arial" w:hAnsi="Arial" w:cs="Arial"/>
                <w:b/>
                <w:bCs/>
                <w:sz w:val="16"/>
                <w:szCs w:val="16"/>
                <w:lang w:val="en-ZA" w:eastAsia="en-ZA"/>
              </w:rPr>
            </w:pPr>
          </w:p>
        </w:tc>
        <w:tc>
          <w:tcPr>
            <w:tcW w:w="1051" w:type="dxa"/>
            <w:tcBorders>
              <w:top w:val="nil"/>
              <w:left w:val="nil"/>
              <w:bottom w:val="nil"/>
              <w:right w:val="single" w:sz="4" w:space="0" w:color="auto"/>
            </w:tcBorders>
            <w:shd w:val="clear" w:color="auto" w:fill="auto"/>
            <w:noWrap/>
            <w:vAlign w:val="center"/>
            <w:hideMark/>
          </w:tcPr>
          <w:p w14:paraId="253AC250" w14:textId="4324F014" w:rsidR="002231BB" w:rsidRPr="002231BB" w:rsidRDefault="002231BB" w:rsidP="002231BB">
            <w:pPr>
              <w:jc w:val="center"/>
              <w:rPr>
                <w:rFonts w:ascii="Arial" w:hAnsi="Arial" w:cs="Arial"/>
                <w:b/>
                <w:bCs/>
                <w:sz w:val="16"/>
                <w:szCs w:val="16"/>
                <w:lang w:val="en-ZA" w:eastAsia="en-ZA"/>
              </w:rPr>
            </w:pPr>
          </w:p>
        </w:tc>
      </w:tr>
      <w:tr w:rsidR="00D73F71" w:rsidRPr="002231BB" w14:paraId="517F9C5F" w14:textId="77777777" w:rsidTr="00D73F71">
        <w:trPr>
          <w:trHeight w:val="230"/>
        </w:trPr>
        <w:tc>
          <w:tcPr>
            <w:tcW w:w="2328" w:type="dxa"/>
            <w:tcBorders>
              <w:top w:val="nil"/>
              <w:left w:val="single" w:sz="4" w:space="0" w:color="auto"/>
              <w:bottom w:val="nil"/>
              <w:right w:val="nil"/>
            </w:tcBorders>
            <w:shd w:val="clear" w:color="auto" w:fill="auto"/>
            <w:noWrap/>
            <w:vAlign w:val="bottom"/>
            <w:hideMark/>
          </w:tcPr>
          <w:p w14:paraId="7847F9C9" w14:textId="77777777" w:rsidR="002231BB" w:rsidRPr="002231BB" w:rsidRDefault="002231BB" w:rsidP="002231BB">
            <w:pPr>
              <w:ind w:firstLineChars="100" w:firstLine="160"/>
              <w:rPr>
                <w:rFonts w:ascii="Arial" w:hAnsi="Arial" w:cs="Arial"/>
                <w:sz w:val="16"/>
                <w:szCs w:val="16"/>
                <w:lang w:val="en-ZA" w:eastAsia="en-ZA"/>
              </w:rPr>
            </w:pPr>
            <w:r w:rsidRPr="002231BB">
              <w:rPr>
                <w:rFonts w:ascii="Arial" w:hAnsi="Arial" w:cs="Arial"/>
                <w:sz w:val="16"/>
                <w:szCs w:val="16"/>
                <w:lang w:val="en-ZA" w:eastAsia="en-ZA"/>
              </w:rPr>
              <w:t>Vote 1 - Executive and Council</w:t>
            </w:r>
          </w:p>
        </w:tc>
        <w:tc>
          <w:tcPr>
            <w:tcW w:w="469" w:type="dxa"/>
            <w:tcBorders>
              <w:top w:val="nil"/>
              <w:left w:val="single" w:sz="4" w:space="0" w:color="auto"/>
              <w:bottom w:val="nil"/>
              <w:right w:val="single" w:sz="4" w:space="0" w:color="auto"/>
            </w:tcBorders>
            <w:shd w:val="clear" w:color="auto" w:fill="auto"/>
            <w:noWrap/>
            <w:vAlign w:val="bottom"/>
            <w:hideMark/>
          </w:tcPr>
          <w:p w14:paraId="7C467A71"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000000" w:fill="FFFF99"/>
            <w:noWrap/>
            <w:vAlign w:val="center"/>
            <w:hideMark/>
          </w:tcPr>
          <w:p w14:paraId="36D44CF1" w14:textId="5786BEFD"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5 550</w:t>
            </w:r>
          </w:p>
        </w:tc>
        <w:tc>
          <w:tcPr>
            <w:tcW w:w="821" w:type="dxa"/>
            <w:tcBorders>
              <w:top w:val="nil"/>
              <w:left w:val="single" w:sz="4" w:space="0" w:color="auto"/>
              <w:bottom w:val="nil"/>
              <w:right w:val="nil"/>
            </w:tcBorders>
            <w:shd w:val="clear" w:color="000000" w:fill="FFFF99"/>
            <w:noWrap/>
            <w:vAlign w:val="center"/>
            <w:hideMark/>
          </w:tcPr>
          <w:p w14:paraId="09989830" w14:textId="7B21D67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1 387</w:t>
            </w:r>
          </w:p>
        </w:tc>
        <w:tc>
          <w:tcPr>
            <w:tcW w:w="820" w:type="dxa"/>
            <w:tcBorders>
              <w:top w:val="nil"/>
              <w:left w:val="single" w:sz="4" w:space="0" w:color="auto"/>
              <w:bottom w:val="nil"/>
              <w:right w:val="nil"/>
            </w:tcBorders>
            <w:shd w:val="clear" w:color="000000" w:fill="FFFF99"/>
            <w:noWrap/>
            <w:vAlign w:val="center"/>
            <w:hideMark/>
          </w:tcPr>
          <w:p w14:paraId="3E132CB9" w14:textId="618295C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1 387</w:t>
            </w:r>
          </w:p>
        </w:tc>
        <w:tc>
          <w:tcPr>
            <w:tcW w:w="821" w:type="dxa"/>
            <w:tcBorders>
              <w:top w:val="nil"/>
              <w:left w:val="single" w:sz="4" w:space="0" w:color="auto"/>
              <w:bottom w:val="nil"/>
              <w:right w:val="nil"/>
            </w:tcBorders>
            <w:shd w:val="clear" w:color="000000" w:fill="FFFF99"/>
            <w:noWrap/>
            <w:vAlign w:val="center"/>
            <w:hideMark/>
          </w:tcPr>
          <w:p w14:paraId="00A79365" w14:textId="4CCB2B5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1 387</w:t>
            </w:r>
          </w:p>
        </w:tc>
        <w:tc>
          <w:tcPr>
            <w:tcW w:w="989" w:type="dxa"/>
            <w:tcBorders>
              <w:top w:val="nil"/>
              <w:left w:val="single" w:sz="4" w:space="0" w:color="auto"/>
              <w:bottom w:val="nil"/>
              <w:right w:val="nil"/>
            </w:tcBorders>
            <w:shd w:val="clear" w:color="000000" w:fill="FFFF99"/>
            <w:noWrap/>
            <w:vAlign w:val="center"/>
            <w:hideMark/>
          </w:tcPr>
          <w:p w14:paraId="37CE4988" w14:textId="2D01E3FD"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5 550</w:t>
            </w:r>
          </w:p>
        </w:tc>
        <w:tc>
          <w:tcPr>
            <w:tcW w:w="980" w:type="dxa"/>
            <w:tcBorders>
              <w:top w:val="nil"/>
              <w:left w:val="single" w:sz="4" w:space="0" w:color="auto"/>
              <w:bottom w:val="nil"/>
              <w:right w:val="nil"/>
            </w:tcBorders>
            <w:shd w:val="clear" w:color="000000" w:fill="FFFF99"/>
            <w:noWrap/>
            <w:vAlign w:val="center"/>
            <w:hideMark/>
          </w:tcPr>
          <w:p w14:paraId="7FE7B6F4" w14:textId="1C93557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1 387</w:t>
            </w:r>
          </w:p>
        </w:tc>
        <w:tc>
          <w:tcPr>
            <w:tcW w:w="821" w:type="dxa"/>
            <w:tcBorders>
              <w:top w:val="nil"/>
              <w:left w:val="single" w:sz="4" w:space="0" w:color="auto"/>
              <w:bottom w:val="nil"/>
              <w:right w:val="nil"/>
            </w:tcBorders>
            <w:shd w:val="clear" w:color="000000" w:fill="FFFF99"/>
            <w:noWrap/>
            <w:vAlign w:val="center"/>
            <w:hideMark/>
          </w:tcPr>
          <w:p w14:paraId="77629E0E" w14:textId="0C7F3E7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1 387</w:t>
            </w:r>
          </w:p>
        </w:tc>
        <w:tc>
          <w:tcPr>
            <w:tcW w:w="892" w:type="dxa"/>
            <w:tcBorders>
              <w:top w:val="nil"/>
              <w:left w:val="single" w:sz="4" w:space="0" w:color="auto"/>
              <w:bottom w:val="nil"/>
              <w:right w:val="nil"/>
            </w:tcBorders>
            <w:shd w:val="clear" w:color="000000" w:fill="FFFF99"/>
            <w:noWrap/>
            <w:vAlign w:val="center"/>
            <w:hideMark/>
          </w:tcPr>
          <w:p w14:paraId="1D568330" w14:textId="2F150A75"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1 387</w:t>
            </w:r>
          </w:p>
        </w:tc>
        <w:tc>
          <w:tcPr>
            <w:tcW w:w="772" w:type="dxa"/>
            <w:tcBorders>
              <w:top w:val="nil"/>
              <w:left w:val="single" w:sz="4" w:space="0" w:color="auto"/>
              <w:bottom w:val="nil"/>
              <w:right w:val="nil"/>
            </w:tcBorders>
            <w:shd w:val="clear" w:color="000000" w:fill="FFFF99"/>
            <w:noWrap/>
            <w:vAlign w:val="center"/>
            <w:hideMark/>
          </w:tcPr>
          <w:p w14:paraId="1AF384E8" w14:textId="6B886D4E"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5 550</w:t>
            </w:r>
          </w:p>
        </w:tc>
        <w:tc>
          <w:tcPr>
            <w:tcW w:w="820" w:type="dxa"/>
            <w:tcBorders>
              <w:top w:val="nil"/>
              <w:left w:val="single" w:sz="4" w:space="0" w:color="auto"/>
              <w:bottom w:val="nil"/>
              <w:right w:val="nil"/>
            </w:tcBorders>
            <w:shd w:val="clear" w:color="000000" w:fill="FFFF99"/>
            <w:noWrap/>
            <w:vAlign w:val="center"/>
            <w:hideMark/>
          </w:tcPr>
          <w:p w14:paraId="0B3E822A" w14:textId="14C7BC5E"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832</w:t>
            </w:r>
          </w:p>
        </w:tc>
        <w:tc>
          <w:tcPr>
            <w:tcW w:w="821" w:type="dxa"/>
            <w:tcBorders>
              <w:top w:val="nil"/>
              <w:left w:val="single" w:sz="4" w:space="0" w:color="auto"/>
              <w:bottom w:val="nil"/>
              <w:right w:val="nil"/>
            </w:tcBorders>
            <w:shd w:val="clear" w:color="000000" w:fill="FFFF99"/>
            <w:noWrap/>
            <w:vAlign w:val="center"/>
            <w:hideMark/>
          </w:tcPr>
          <w:p w14:paraId="78143C7A" w14:textId="77297A3E"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832</w:t>
            </w:r>
          </w:p>
        </w:tc>
        <w:tc>
          <w:tcPr>
            <w:tcW w:w="820" w:type="dxa"/>
            <w:tcBorders>
              <w:top w:val="nil"/>
              <w:left w:val="single" w:sz="4" w:space="0" w:color="auto"/>
              <w:bottom w:val="nil"/>
              <w:right w:val="single" w:sz="4" w:space="0" w:color="auto"/>
            </w:tcBorders>
            <w:shd w:val="clear" w:color="auto" w:fill="auto"/>
            <w:noWrap/>
            <w:vAlign w:val="center"/>
            <w:hideMark/>
          </w:tcPr>
          <w:p w14:paraId="3B610F81" w14:textId="76CC12B6"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1 110</w:t>
            </w:r>
          </w:p>
        </w:tc>
        <w:tc>
          <w:tcPr>
            <w:tcW w:w="821" w:type="dxa"/>
            <w:tcBorders>
              <w:top w:val="nil"/>
              <w:left w:val="nil"/>
              <w:bottom w:val="nil"/>
              <w:right w:val="single" w:sz="4" w:space="0" w:color="auto"/>
            </w:tcBorders>
            <w:shd w:val="clear" w:color="auto" w:fill="auto"/>
            <w:noWrap/>
            <w:vAlign w:val="center"/>
            <w:hideMark/>
          </w:tcPr>
          <w:p w14:paraId="159C9305" w14:textId="4CF6B5C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27 748</w:t>
            </w:r>
          </w:p>
        </w:tc>
        <w:tc>
          <w:tcPr>
            <w:tcW w:w="957" w:type="dxa"/>
            <w:tcBorders>
              <w:top w:val="nil"/>
              <w:left w:val="nil"/>
              <w:bottom w:val="nil"/>
              <w:right w:val="single" w:sz="4" w:space="0" w:color="auto"/>
            </w:tcBorders>
            <w:shd w:val="clear" w:color="auto" w:fill="auto"/>
            <w:noWrap/>
            <w:vAlign w:val="center"/>
            <w:hideMark/>
          </w:tcPr>
          <w:p w14:paraId="32C0E169" w14:textId="43DAEAE6"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28 858</w:t>
            </w:r>
          </w:p>
        </w:tc>
        <w:tc>
          <w:tcPr>
            <w:tcW w:w="1051" w:type="dxa"/>
            <w:tcBorders>
              <w:top w:val="nil"/>
              <w:left w:val="nil"/>
              <w:bottom w:val="nil"/>
              <w:right w:val="single" w:sz="4" w:space="0" w:color="auto"/>
            </w:tcBorders>
            <w:shd w:val="clear" w:color="auto" w:fill="auto"/>
            <w:noWrap/>
            <w:vAlign w:val="center"/>
            <w:hideMark/>
          </w:tcPr>
          <w:p w14:paraId="2C9454A2" w14:textId="7AF39282"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30 012</w:t>
            </w:r>
          </w:p>
        </w:tc>
      </w:tr>
      <w:tr w:rsidR="00D73F71" w:rsidRPr="002231BB" w14:paraId="6DA990A0" w14:textId="77777777" w:rsidTr="00D73F71">
        <w:trPr>
          <w:trHeight w:val="230"/>
        </w:trPr>
        <w:tc>
          <w:tcPr>
            <w:tcW w:w="2328" w:type="dxa"/>
            <w:tcBorders>
              <w:top w:val="nil"/>
              <w:left w:val="single" w:sz="4" w:space="0" w:color="auto"/>
              <w:bottom w:val="nil"/>
              <w:right w:val="nil"/>
            </w:tcBorders>
            <w:shd w:val="clear" w:color="auto" w:fill="auto"/>
            <w:noWrap/>
            <w:vAlign w:val="bottom"/>
            <w:hideMark/>
          </w:tcPr>
          <w:p w14:paraId="279EDA54" w14:textId="77777777" w:rsidR="002231BB" w:rsidRPr="002231BB" w:rsidRDefault="002231BB" w:rsidP="002231BB">
            <w:pPr>
              <w:ind w:firstLineChars="100" w:firstLine="160"/>
              <w:rPr>
                <w:rFonts w:ascii="Arial" w:hAnsi="Arial" w:cs="Arial"/>
                <w:sz w:val="16"/>
                <w:szCs w:val="16"/>
                <w:lang w:val="en-ZA" w:eastAsia="en-ZA"/>
              </w:rPr>
            </w:pPr>
            <w:r w:rsidRPr="002231BB">
              <w:rPr>
                <w:rFonts w:ascii="Arial" w:hAnsi="Arial" w:cs="Arial"/>
                <w:sz w:val="16"/>
                <w:szCs w:val="16"/>
                <w:lang w:val="en-ZA" w:eastAsia="en-ZA"/>
              </w:rPr>
              <w:t>Vote 2 - Finance and Administration</w:t>
            </w:r>
          </w:p>
        </w:tc>
        <w:tc>
          <w:tcPr>
            <w:tcW w:w="469" w:type="dxa"/>
            <w:tcBorders>
              <w:top w:val="nil"/>
              <w:left w:val="single" w:sz="4" w:space="0" w:color="auto"/>
              <w:bottom w:val="nil"/>
              <w:right w:val="single" w:sz="4" w:space="0" w:color="auto"/>
            </w:tcBorders>
            <w:shd w:val="clear" w:color="auto" w:fill="auto"/>
            <w:noWrap/>
            <w:vAlign w:val="bottom"/>
            <w:hideMark/>
          </w:tcPr>
          <w:p w14:paraId="142A9EFC"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000000" w:fill="FFFF99"/>
            <w:noWrap/>
            <w:vAlign w:val="center"/>
            <w:hideMark/>
          </w:tcPr>
          <w:p w14:paraId="4221F48D" w14:textId="1372B06E"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13 964</w:t>
            </w:r>
          </w:p>
        </w:tc>
        <w:tc>
          <w:tcPr>
            <w:tcW w:w="821" w:type="dxa"/>
            <w:tcBorders>
              <w:top w:val="nil"/>
              <w:left w:val="single" w:sz="4" w:space="0" w:color="auto"/>
              <w:bottom w:val="nil"/>
              <w:right w:val="nil"/>
            </w:tcBorders>
            <w:shd w:val="clear" w:color="000000" w:fill="FFFF99"/>
            <w:noWrap/>
            <w:vAlign w:val="center"/>
            <w:hideMark/>
          </w:tcPr>
          <w:p w14:paraId="2BAF983F" w14:textId="0D2640E9"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3 491</w:t>
            </w:r>
          </w:p>
        </w:tc>
        <w:tc>
          <w:tcPr>
            <w:tcW w:w="820" w:type="dxa"/>
            <w:tcBorders>
              <w:top w:val="nil"/>
              <w:left w:val="single" w:sz="4" w:space="0" w:color="auto"/>
              <w:bottom w:val="nil"/>
              <w:right w:val="nil"/>
            </w:tcBorders>
            <w:shd w:val="clear" w:color="000000" w:fill="FFFF99"/>
            <w:noWrap/>
            <w:vAlign w:val="center"/>
            <w:hideMark/>
          </w:tcPr>
          <w:p w14:paraId="0A706642" w14:textId="5F254565"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3 491</w:t>
            </w:r>
          </w:p>
        </w:tc>
        <w:tc>
          <w:tcPr>
            <w:tcW w:w="821" w:type="dxa"/>
            <w:tcBorders>
              <w:top w:val="nil"/>
              <w:left w:val="single" w:sz="4" w:space="0" w:color="auto"/>
              <w:bottom w:val="nil"/>
              <w:right w:val="nil"/>
            </w:tcBorders>
            <w:shd w:val="clear" w:color="000000" w:fill="FFFF99"/>
            <w:noWrap/>
            <w:vAlign w:val="center"/>
            <w:hideMark/>
          </w:tcPr>
          <w:p w14:paraId="150F9C64" w14:textId="516BCF1C"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3 491</w:t>
            </w:r>
          </w:p>
        </w:tc>
        <w:tc>
          <w:tcPr>
            <w:tcW w:w="989" w:type="dxa"/>
            <w:tcBorders>
              <w:top w:val="nil"/>
              <w:left w:val="single" w:sz="4" w:space="0" w:color="auto"/>
              <w:bottom w:val="nil"/>
              <w:right w:val="nil"/>
            </w:tcBorders>
            <w:shd w:val="clear" w:color="000000" w:fill="FFFF99"/>
            <w:noWrap/>
            <w:vAlign w:val="center"/>
            <w:hideMark/>
          </w:tcPr>
          <w:p w14:paraId="12EF5477" w14:textId="6E11ECAC"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13 964</w:t>
            </w:r>
          </w:p>
        </w:tc>
        <w:tc>
          <w:tcPr>
            <w:tcW w:w="980" w:type="dxa"/>
            <w:tcBorders>
              <w:top w:val="nil"/>
              <w:left w:val="single" w:sz="4" w:space="0" w:color="auto"/>
              <w:bottom w:val="nil"/>
              <w:right w:val="nil"/>
            </w:tcBorders>
            <w:shd w:val="clear" w:color="000000" w:fill="FFFF99"/>
            <w:noWrap/>
            <w:vAlign w:val="center"/>
            <w:hideMark/>
          </w:tcPr>
          <w:p w14:paraId="02880C30" w14:textId="7556E70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3 491</w:t>
            </w:r>
          </w:p>
        </w:tc>
        <w:tc>
          <w:tcPr>
            <w:tcW w:w="821" w:type="dxa"/>
            <w:tcBorders>
              <w:top w:val="nil"/>
              <w:left w:val="single" w:sz="4" w:space="0" w:color="auto"/>
              <w:bottom w:val="nil"/>
              <w:right w:val="nil"/>
            </w:tcBorders>
            <w:shd w:val="clear" w:color="000000" w:fill="FFFF99"/>
            <w:noWrap/>
            <w:vAlign w:val="center"/>
            <w:hideMark/>
          </w:tcPr>
          <w:p w14:paraId="38482E55" w14:textId="23CFFA61"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3 491</w:t>
            </w:r>
          </w:p>
        </w:tc>
        <w:tc>
          <w:tcPr>
            <w:tcW w:w="892" w:type="dxa"/>
            <w:tcBorders>
              <w:top w:val="nil"/>
              <w:left w:val="single" w:sz="4" w:space="0" w:color="auto"/>
              <w:bottom w:val="nil"/>
              <w:right w:val="nil"/>
            </w:tcBorders>
            <w:shd w:val="clear" w:color="000000" w:fill="FFFF99"/>
            <w:noWrap/>
            <w:vAlign w:val="center"/>
            <w:hideMark/>
          </w:tcPr>
          <w:p w14:paraId="442642C1" w14:textId="32DA45BA"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3 491</w:t>
            </w:r>
          </w:p>
        </w:tc>
        <w:tc>
          <w:tcPr>
            <w:tcW w:w="772" w:type="dxa"/>
            <w:tcBorders>
              <w:top w:val="nil"/>
              <w:left w:val="single" w:sz="4" w:space="0" w:color="auto"/>
              <w:bottom w:val="nil"/>
              <w:right w:val="nil"/>
            </w:tcBorders>
            <w:shd w:val="clear" w:color="000000" w:fill="FFFF99"/>
            <w:noWrap/>
            <w:vAlign w:val="center"/>
            <w:hideMark/>
          </w:tcPr>
          <w:p w14:paraId="0ADBC8B9" w14:textId="0E61D5D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13 964</w:t>
            </w:r>
          </w:p>
        </w:tc>
        <w:tc>
          <w:tcPr>
            <w:tcW w:w="820" w:type="dxa"/>
            <w:tcBorders>
              <w:top w:val="nil"/>
              <w:left w:val="single" w:sz="4" w:space="0" w:color="auto"/>
              <w:bottom w:val="nil"/>
              <w:right w:val="nil"/>
            </w:tcBorders>
            <w:shd w:val="clear" w:color="000000" w:fill="FFFF99"/>
            <w:noWrap/>
            <w:vAlign w:val="center"/>
            <w:hideMark/>
          </w:tcPr>
          <w:p w14:paraId="2CB0162F" w14:textId="18AF1C0A"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2 095</w:t>
            </w:r>
          </w:p>
        </w:tc>
        <w:tc>
          <w:tcPr>
            <w:tcW w:w="821" w:type="dxa"/>
            <w:tcBorders>
              <w:top w:val="nil"/>
              <w:left w:val="single" w:sz="4" w:space="0" w:color="auto"/>
              <w:bottom w:val="nil"/>
              <w:right w:val="nil"/>
            </w:tcBorders>
            <w:shd w:val="clear" w:color="000000" w:fill="FFFF99"/>
            <w:noWrap/>
            <w:vAlign w:val="center"/>
            <w:hideMark/>
          </w:tcPr>
          <w:p w14:paraId="7A4FCCA8" w14:textId="1B869DB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2 095</w:t>
            </w:r>
          </w:p>
        </w:tc>
        <w:tc>
          <w:tcPr>
            <w:tcW w:w="820" w:type="dxa"/>
            <w:tcBorders>
              <w:top w:val="nil"/>
              <w:left w:val="single" w:sz="4" w:space="0" w:color="auto"/>
              <w:bottom w:val="nil"/>
              <w:right w:val="single" w:sz="4" w:space="0" w:color="auto"/>
            </w:tcBorders>
            <w:shd w:val="clear" w:color="auto" w:fill="auto"/>
            <w:noWrap/>
            <w:vAlign w:val="center"/>
            <w:hideMark/>
          </w:tcPr>
          <w:p w14:paraId="626B4316" w14:textId="197B97A1"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2 793</w:t>
            </w:r>
          </w:p>
        </w:tc>
        <w:tc>
          <w:tcPr>
            <w:tcW w:w="821" w:type="dxa"/>
            <w:tcBorders>
              <w:top w:val="nil"/>
              <w:left w:val="nil"/>
              <w:bottom w:val="nil"/>
              <w:right w:val="single" w:sz="4" w:space="0" w:color="auto"/>
            </w:tcBorders>
            <w:shd w:val="clear" w:color="auto" w:fill="auto"/>
            <w:noWrap/>
            <w:vAlign w:val="center"/>
            <w:hideMark/>
          </w:tcPr>
          <w:p w14:paraId="47F99F26" w14:textId="5AF2AE2C"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69 821</w:t>
            </w:r>
          </w:p>
        </w:tc>
        <w:tc>
          <w:tcPr>
            <w:tcW w:w="957" w:type="dxa"/>
            <w:tcBorders>
              <w:top w:val="nil"/>
              <w:left w:val="nil"/>
              <w:bottom w:val="nil"/>
              <w:right w:val="single" w:sz="4" w:space="0" w:color="auto"/>
            </w:tcBorders>
            <w:shd w:val="clear" w:color="auto" w:fill="auto"/>
            <w:noWrap/>
            <w:vAlign w:val="center"/>
            <w:hideMark/>
          </w:tcPr>
          <w:p w14:paraId="4E5B4DD2" w14:textId="3D196C4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72 614</w:t>
            </w:r>
          </w:p>
        </w:tc>
        <w:tc>
          <w:tcPr>
            <w:tcW w:w="1051" w:type="dxa"/>
            <w:tcBorders>
              <w:top w:val="nil"/>
              <w:left w:val="nil"/>
              <w:bottom w:val="nil"/>
              <w:right w:val="single" w:sz="4" w:space="0" w:color="auto"/>
            </w:tcBorders>
            <w:shd w:val="clear" w:color="auto" w:fill="auto"/>
            <w:noWrap/>
            <w:vAlign w:val="center"/>
            <w:hideMark/>
          </w:tcPr>
          <w:p w14:paraId="1FC5430A" w14:textId="1808648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75 519</w:t>
            </w:r>
          </w:p>
        </w:tc>
      </w:tr>
      <w:tr w:rsidR="00D73F71" w:rsidRPr="002231BB" w14:paraId="46EE92C5" w14:textId="77777777" w:rsidTr="00D73F71">
        <w:trPr>
          <w:trHeight w:val="230"/>
        </w:trPr>
        <w:tc>
          <w:tcPr>
            <w:tcW w:w="2328" w:type="dxa"/>
            <w:tcBorders>
              <w:top w:val="nil"/>
              <w:left w:val="single" w:sz="4" w:space="0" w:color="auto"/>
              <w:bottom w:val="nil"/>
              <w:right w:val="nil"/>
            </w:tcBorders>
            <w:shd w:val="clear" w:color="auto" w:fill="auto"/>
            <w:noWrap/>
            <w:vAlign w:val="bottom"/>
            <w:hideMark/>
          </w:tcPr>
          <w:p w14:paraId="1D1E3A98" w14:textId="77777777" w:rsidR="002231BB" w:rsidRPr="002231BB" w:rsidRDefault="002231BB" w:rsidP="002231BB">
            <w:pPr>
              <w:ind w:firstLineChars="100" w:firstLine="160"/>
              <w:rPr>
                <w:rFonts w:ascii="Arial" w:hAnsi="Arial" w:cs="Arial"/>
                <w:sz w:val="16"/>
                <w:szCs w:val="16"/>
                <w:lang w:val="en-ZA" w:eastAsia="en-ZA"/>
              </w:rPr>
            </w:pPr>
            <w:r w:rsidRPr="002231BB">
              <w:rPr>
                <w:rFonts w:ascii="Arial" w:hAnsi="Arial" w:cs="Arial"/>
                <w:sz w:val="16"/>
                <w:szCs w:val="16"/>
                <w:lang w:val="en-ZA" w:eastAsia="en-ZA"/>
              </w:rPr>
              <w:t>Vote 3 - Public Safety</w:t>
            </w:r>
          </w:p>
        </w:tc>
        <w:tc>
          <w:tcPr>
            <w:tcW w:w="469" w:type="dxa"/>
            <w:tcBorders>
              <w:top w:val="nil"/>
              <w:left w:val="single" w:sz="4" w:space="0" w:color="auto"/>
              <w:bottom w:val="nil"/>
              <w:right w:val="single" w:sz="4" w:space="0" w:color="auto"/>
            </w:tcBorders>
            <w:shd w:val="clear" w:color="auto" w:fill="auto"/>
            <w:noWrap/>
            <w:vAlign w:val="bottom"/>
            <w:hideMark/>
          </w:tcPr>
          <w:p w14:paraId="2BBAA56C"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000000" w:fill="FFFF99"/>
            <w:noWrap/>
            <w:vAlign w:val="center"/>
            <w:hideMark/>
          </w:tcPr>
          <w:p w14:paraId="3268EFA9" w14:textId="0CD7694B"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6 851</w:t>
            </w:r>
          </w:p>
        </w:tc>
        <w:tc>
          <w:tcPr>
            <w:tcW w:w="821" w:type="dxa"/>
            <w:tcBorders>
              <w:top w:val="nil"/>
              <w:left w:val="single" w:sz="4" w:space="0" w:color="auto"/>
              <w:bottom w:val="nil"/>
              <w:right w:val="nil"/>
            </w:tcBorders>
            <w:shd w:val="clear" w:color="000000" w:fill="FFFF99"/>
            <w:noWrap/>
            <w:vAlign w:val="center"/>
            <w:hideMark/>
          </w:tcPr>
          <w:p w14:paraId="7EBEEE8C" w14:textId="74E1EEB9"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1 713</w:t>
            </w:r>
          </w:p>
        </w:tc>
        <w:tc>
          <w:tcPr>
            <w:tcW w:w="820" w:type="dxa"/>
            <w:tcBorders>
              <w:top w:val="nil"/>
              <w:left w:val="single" w:sz="4" w:space="0" w:color="auto"/>
              <w:bottom w:val="nil"/>
              <w:right w:val="nil"/>
            </w:tcBorders>
            <w:shd w:val="clear" w:color="000000" w:fill="FFFF99"/>
            <w:noWrap/>
            <w:vAlign w:val="center"/>
            <w:hideMark/>
          </w:tcPr>
          <w:p w14:paraId="7DD26DFC" w14:textId="24BD4BD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1 713</w:t>
            </w:r>
          </w:p>
        </w:tc>
        <w:tc>
          <w:tcPr>
            <w:tcW w:w="821" w:type="dxa"/>
            <w:tcBorders>
              <w:top w:val="nil"/>
              <w:left w:val="single" w:sz="4" w:space="0" w:color="auto"/>
              <w:bottom w:val="nil"/>
              <w:right w:val="nil"/>
            </w:tcBorders>
            <w:shd w:val="clear" w:color="000000" w:fill="FFFF99"/>
            <w:noWrap/>
            <w:vAlign w:val="center"/>
            <w:hideMark/>
          </w:tcPr>
          <w:p w14:paraId="0CD269F1" w14:textId="26E1973A"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1 713</w:t>
            </w:r>
          </w:p>
        </w:tc>
        <w:tc>
          <w:tcPr>
            <w:tcW w:w="989" w:type="dxa"/>
            <w:tcBorders>
              <w:top w:val="nil"/>
              <w:left w:val="single" w:sz="4" w:space="0" w:color="auto"/>
              <w:bottom w:val="nil"/>
              <w:right w:val="nil"/>
            </w:tcBorders>
            <w:shd w:val="clear" w:color="000000" w:fill="FFFF99"/>
            <w:noWrap/>
            <w:vAlign w:val="center"/>
            <w:hideMark/>
          </w:tcPr>
          <w:p w14:paraId="7F36ECBB" w14:textId="5C0907A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6 851</w:t>
            </w:r>
          </w:p>
        </w:tc>
        <w:tc>
          <w:tcPr>
            <w:tcW w:w="980" w:type="dxa"/>
            <w:tcBorders>
              <w:top w:val="nil"/>
              <w:left w:val="single" w:sz="4" w:space="0" w:color="auto"/>
              <w:bottom w:val="nil"/>
              <w:right w:val="nil"/>
            </w:tcBorders>
            <w:shd w:val="clear" w:color="000000" w:fill="FFFF99"/>
            <w:noWrap/>
            <w:vAlign w:val="center"/>
            <w:hideMark/>
          </w:tcPr>
          <w:p w14:paraId="7924CC40" w14:textId="2EA5F5B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1 713</w:t>
            </w:r>
          </w:p>
        </w:tc>
        <w:tc>
          <w:tcPr>
            <w:tcW w:w="821" w:type="dxa"/>
            <w:tcBorders>
              <w:top w:val="nil"/>
              <w:left w:val="single" w:sz="4" w:space="0" w:color="auto"/>
              <w:bottom w:val="nil"/>
              <w:right w:val="nil"/>
            </w:tcBorders>
            <w:shd w:val="clear" w:color="000000" w:fill="FFFF99"/>
            <w:noWrap/>
            <w:vAlign w:val="center"/>
            <w:hideMark/>
          </w:tcPr>
          <w:p w14:paraId="13BC9915" w14:textId="533E8AE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1 713</w:t>
            </w:r>
          </w:p>
        </w:tc>
        <w:tc>
          <w:tcPr>
            <w:tcW w:w="892" w:type="dxa"/>
            <w:tcBorders>
              <w:top w:val="nil"/>
              <w:left w:val="single" w:sz="4" w:space="0" w:color="auto"/>
              <w:bottom w:val="nil"/>
              <w:right w:val="nil"/>
            </w:tcBorders>
            <w:shd w:val="clear" w:color="000000" w:fill="FFFF99"/>
            <w:noWrap/>
            <w:vAlign w:val="center"/>
            <w:hideMark/>
          </w:tcPr>
          <w:p w14:paraId="45496869" w14:textId="0BBCCC3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1 713</w:t>
            </w:r>
          </w:p>
        </w:tc>
        <w:tc>
          <w:tcPr>
            <w:tcW w:w="772" w:type="dxa"/>
            <w:tcBorders>
              <w:top w:val="nil"/>
              <w:left w:val="single" w:sz="4" w:space="0" w:color="auto"/>
              <w:bottom w:val="nil"/>
              <w:right w:val="nil"/>
            </w:tcBorders>
            <w:shd w:val="clear" w:color="000000" w:fill="FFFF99"/>
            <w:noWrap/>
            <w:vAlign w:val="center"/>
            <w:hideMark/>
          </w:tcPr>
          <w:p w14:paraId="2C375D50" w14:textId="4A833509"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6 851</w:t>
            </w:r>
          </w:p>
        </w:tc>
        <w:tc>
          <w:tcPr>
            <w:tcW w:w="820" w:type="dxa"/>
            <w:tcBorders>
              <w:top w:val="nil"/>
              <w:left w:val="single" w:sz="4" w:space="0" w:color="auto"/>
              <w:bottom w:val="nil"/>
              <w:right w:val="nil"/>
            </w:tcBorders>
            <w:shd w:val="clear" w:color="000000" w:fill="FFFF99"/>
            <w:noWrap/>
            <w:vAlign w:val="center"/>
            <w:hideMark/>
          </w:tcPr>
          <w:p w14:paraId="63037F61" w14:textId="750546E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1 028</w:t>
            </w:r>
          </w:p>
        </w:tc>
        <w:tc>
          <w:tcPr>
            <w:tcW w:w="821" w:type="dxa"/>
            <w:tcBorders>
              <w:top w:val="nil"/>
              <w:left w:val="single" w:sz="4" w:space="0" w:color="auto"/>
              <w:bottom w:val="nil"/>
              <w:right w:val="nil"/>
            </w:tcBorders>
            <w:shd w:val="clear" w:color="000000" w:fill="FFFF99"/>
            <w:noWrap/>
            <w:vAlign w:val="center"/>
            <w:hideMark/>
          </w:tcPr>
          <w:p w14:paraId="183AAAB8" w14:textId="3BFD9191"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1 028</w:t>
            </w:r>
          </w:p>
        </w:tc>
        <w:tc>
          <w:tcPr>
            <w:tcW w:w="820" w:type="dxa"/>
            <w:tcBorders>
              <w:top w:val="nil"/>
              <w:left w:val="single" w:sz="4" w:space="0" w:color="auto"/>
              <w:bottom w:val="nil"/>
              <w:right w:val="single" w:sz="4" w:space="0" w:color="auto"/>
            </w:tcBorders>
            <w:shd w:val="clear" w:color="auto" w:fill="auto"/>
            <w:noWrap/>
            <w:vAlign w:val="center"/>
            <w:hideMark/>
          </w:tcPr>
          <w:p w14:paraId="1DB41FB3" w14:textId="15BDD746"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1 370</w:t>
            </w:r>
          </w:p>
        </w:tc>
        <w:tc>
          <w:tcPr>
            <w:tcW w:w="821" w:type="dxa"/>
            <w:tcBorders>
              <w:top w:val="nil"/>
              <w:left w:val="nil"/>
              <w:bottom w:val="nil"/>
              <w:right w:val="single" w:sz="4" w:space="0" w:color="auto"/>
            </w:tcBorders>
            <w:shd w:val="clear" w:color="auto" w:fill="auto"/>
            <w:noWrap/>
            <w:vAlign w:val="center"/>
            <w:hideMark/>
          </w:tcPr>
          <w:p w14:paraId="2230DB1D" w14:textId="098A122B"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34 256</w:t>
            </w:r>
          </w:p>
        </w:tc>
        <w:tc>
          <w:tcPr>
            <w:tcW w:w="957" w:type="dxa"/>
            <w:tcBorders>
              <w:top w:val="nil"/>
              <w:left w:val="nil"/>
              <w:bottom w:val="nil"/>
              <w:right w:val="single" w:sz="4" w:space="0" w:color="auto"/>
            </w:tcBorders>
            <w:shd w:val="clear" w:color="auto" w:fill="auto"/>
            <w:noWrap/>
            <w:vAlign w:val="center"/>
            <w:hideMark/>
          </w:tcPr>
          <w:p w14:paraId="4752AD25" w14:textId="23BC3DAD"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35 626</w:t>
            </w:r>
          </w:p>
        </w:tc>
        <w:tc>
          <w:tcPr>
            <w:tcW w:w="1051" w:type="dxa"/>
            <w:tcBorders>
              <w:top w:val="nil"/>
              <w:left w:val="nil"/>
              <w:bottom w:val="nil"/>
              <w:right w:val="single" w:sz="4" w:space="0" w:color="auto"/>
            </w:tcBorders>
            <w:shd w:val="clear" w:color="auto" w:fill="auto"/>
            <w:noWrap/>
            <w:vAlign w:val="center"/>
            <w:hideMark/>
          </w:tcPr>
          <w:p w14:paraId="49C93477" w14:textId="441CE89E"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37 051</w:t>
            </w:r>
          </w:p>
        </w:tc>
      </w:tr>
      <w:tr w:rsidR="00D73F71" w:rsidRPr="002231BB" w14:paraId="15FE6DF3" w14:textId="77777777" w:rsidTr="00D73F71">
        <w:trPr>
          <w:trHeight w:val="230"/>
        </w:trPr>
        <w:tc>
          <w:tcPr>
            <w:tcW w:w="2328" w:type="dxa"/>
            <w:tcBorders>
              <w:top w:val="nil"/>
              <w:left w:val="single" w:sz="4" w:space="0" w:color="auto"/>
              <w:bottom w:val="nil"/>
              <w:right w:val="nil"/>
            </w:tcBorders>
            <w:shd w:val="clear" w:color="auto" w:fill="auto"/>
            <w:noWrap/>
            <w:vAlign w:val="bottom"/>
            <w:hideMark/>
          </w:tcPr>
          <w:p w14:paraId="49816BBA" w14:textId="77777777" w:rsidR="002231BB" w:rsidRPr="002231BB" w:rsidRDefault="002231BB" w:rsidP="002231BB">
            <w:pPr>
              <w:ind w:firstLineChars="100" w:firstLine="160"/>
              <w:rPr>
                <w:rFonts w:ascii="Arial" w:hAnsi="Arial" w:cs="Arial"/>
                <w:sz w:val="16"/>
                <w:szCs w:val="16"/>
                <w:lang w:val="en-ZA" w:eastAsia="en-ZA"/>
              </w:rPr>
            </w:pPr>
            <w:r w:rsidRPr="002231BB">
              <w:rPr>
                <w:rFonts w:ascii="Arial" w:hAnsi="Arial" w:cs="Arial"/>
                <w:sz w:val="16"/>
                <w:szCs w:val="16"/>
                <w:lang w:val="en-ZA" w:eastAsia="en-ZA"/>
              </w:rPr>
              <w:t>Vote 4 - Planning and Development</w:t>
            </w:r>
          </w:p>
        </w:tc>
        <w:tc>
          <w:tcPr>
            <w:tcW w:w="469" w:type="dxa"/>
            <w:tcBorders>
              <w:top w:val="nil"/>
              <w:left w:val="single" w:sz="4" w:space="0" w:color="auto"/>
              <w:bottom w:val="nil"/>
              <w:right w:val="single" w:sz="4" w:space="0" w:color="auto"/>
            </w:tcBorders>
            <w:shd w:val="clear" w:color="auto" w:fill="auto"/>
            <w:noWrap/>
            <w:vAlign w:val="bottom"/>
            <w:hideMark/>
          </w:tcPr>
          <w:p w14:paraId="050EA873"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000000" w:fill="FFFF99"/>
            <w:noWrap/>
            <w:vAlign w:val="center"/>
            <w:hideMark/>
          </w:tcPr>
          <w:p w14:paraId="1E60EA25" w14:textId="4F33B3C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17 820</w:t>
            </w:r>
          </w:p>
        </w:tc>
        <w:tc>
          <w:tcPr>
            <w:tcW w:w="821" w:type="dxa"/>
            <w:tcBorders>
              <w:top w:val="nil"/>
              <w:left w:val="single" w:sz="4" w:space="0" w:color="auto"/>
              <w:bottom w:val="nil"/>
              <w:right w:val="nil"/>
            </w:tcBorders>
            <w:shd w:val="clear" w:color="000000" w:fill="FFFF99"/>
            <w:noWrap/>
            <w:vAlign w:val="center"/>
            <w:hideMark/>
          </w:tcPr>
          <w:p w14:paraId="070340EC" w14:textId="115B00D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4 455</w:t>
            </w:r>
          </w:p>
        </w:tc>
        <w:tc>
          <w:tcPr>
            <w:tcW w:w="820" w:type="dxa"/>
            <w:tcBorders>
              <w:top w:val="nil"/>
              <w:left w:val="single" w:sz="4" w:space="0" w:color="auto"/>
              <w:bottom w:val="nil"/>
              <w:right w:val="nil"/>
            </w:tcBorders>
            <w:shd w:val="clear" w:color="000000" w:fill="FFFF99"/>
            <w:noWrap/>
            <w:vAlign w:val="center"/>
            <w:hideMark/>
          </w:tcPr>
          <w:p w14:paraId="22DE490C" w14:textId="7E633639"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4 455</w:t>
            </w:r>
          </w:p>
        </w:tc>
        <w:tc>
          <w:tcPr>
            <w:tcW w:w="821" w:type="dxa"/>
            <w:tcBorders>
              <w:top w:val="nil"/>
              <w:left w:val="single" w:sz="4" w:space="0" w:color="auto"/>
              <w:bottom w:val="nil"/>
              <w:right w:val="nil"/>
            </w:tcBorders>
            <w:shd w:val="clear" w:color="000000" w:fill="FFFF99"/>
            <w:noWrap/>
            <w:vAlign w:val="center"/>
            <w:hideMark/>
          </w:tcPr>
          <w:p w14:paraId="44A50463" w14:textId="6A16FAD2"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4 455</w:t>
            </w:r>
          </w:p>
        </w:tc>
        <w:tc>
          <w:tcPr>
            <w:tcW w:w="989" w:type="dxa"/>
            <w:tcBorders>
              <w:top w:val="nil"/>
              <w:left w:val="single" w:sz="4" w:space="0" w:color="auto"/>
              <w:bottom w:val="nil"/>
              <w:right w:val="nil"/>
            </w:tcBorders>
            <w:shd w:val="clear" w:color="000000" w:fill="FFFF99"/>
            <w:noWrap/>
            <w:vAlign w:val="center"/>
            <w:hideMark/>
          </w:tcPr>
          <w:p w14:paraId="09A61832" w14:textId="5838A90C"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17 820</w:t>
            </w:r>
          </w:p>
        </w:tc>
        <w:tc>
          <w:tcPr>
            <w:tcW w:w="980" w:type="dxa"/>
            <w:tcBorders>
              <w:top w:val="nil"/>
              <w:left w:val="single" w:sz="4" w:space="0" w:color="auto"/>
              <w:bottom w:val="nil"/>
              <w:right w:val="nil"/>
            </w:tcBorders>
            <w:shd w:val="clear" w:color="000000" w:fill="FFFF99"/>
            <w:noWrap/>
            <w:vAlign w:val="center"/>
            <w:hideMark/>
          </w:tcPr>
          <w:p w14:paraId="43FADB8E" w14:textId="4B6F1F2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4 455</w:t>
            </w:r>
          </w:p>
        </w:tc>
        <w:tc>
          <w:tcPr>
            <w:tcW w:w="821" w:type="dxa"/>
            <w:tcBorders>
              <w:top w:val="nil"/>
              <w:left w:val="single" w:sz="4" w:space="0" w:color="auto"/>
              <w:bottom w:val="nil"/>
              <w:right w:val="nil"/>
            </w:tcBorders>
            <w:shd w:val="clear" w:color="000000" w:fill="FFFF99"/>
            <w:noWrap/>
            <w:vAlign w:val="center"/>
            <w:hideMark/>
          </w:tcPr>
          <w:p w14:paraId="09C5A291" w14:textId="23A42BFC"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4 455</w:t>
            </w:r>
          </w:p>
        </w:tc>
        <w:tc>
          <w:tcPr>
            <w:tcW w:w="892" w:type="dxa"/>
            <w:tcBorders>
              <w:top w:val="nil"/>
              <w:left w:val="single" w:sz="4" w:space="0" w:color="auto"/>
              <w:bottom w:val="nil"/>
              <w:right w:val="nil"/>
            </w:tcBorders>
            <w:shd w:val="clear" w:color="000000" w:fill="FFFF99"/>
            <w:noWrap/>
            <w:vAlign w:val="center"/>
            <w:hideMark/>
          </w:tcPr>
          <w:p w14:paraId="7DFA4F31" w14:textId="42B9B2ED"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4 455</w:t>
            </w:r>
          </w:p>
        </w:tc>
        <w:tc>
          <w:tcPr>
            <w:tcW w:w="772" w:type="dxa"/>
            <w:tcBorders>
              <w:top w:val="nil"/>
              <w:left w:val="single" w:sz="4" w:space="0" w:color="auto"/>
              <w:bottom w:val="nil"/>
              <w:right w:val="nil"/>
            </w:tcBorders>
            <w:shd w:val="clear" w:color="000000" w:fill="FFFF99"/>
            <w:noWrap/>
            <w:vAlign w:val="center"/>
            <w:hideMark/>
          </w:tcPr>
          <w:p w14:paraId="06BD05B0" w14:textId="72ADA08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17 820</w:t>
            </w:r>
          </w:p>
        </w:tc>
        <w:tc>
          <w:tcPr>
            <w:tcW w:w="820" w:type="dxa"/>
            <w:tcBorders>
              <w:top w:val="nil"/>
              <w:left w:val="single" w:sz="4" w:space="0" w:color="auto"/>
              <w:bottom w:val="nil"/>
              <w:right w:val="nil"/>
            </w:tcBorders>
            <w:shd w:val="clear" w:color="000000" w:fill="FFFF99"/>
            <w:noWrap/>
            <w:vAlign w:val="center"/>
            <w:hideMark/>
          </w:tcPr>
          <w:p w14:paraId="1C8FE038" w14:textId="01542F7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2 673</w:t>
            </w:r>
          </w:p>
        </w:tc>
        <w:tc>
          <w:tcPr>
            <w:tcW w:w="821" w:type="dxa"/>
            <w:tcBorders>
              <w:top w:val="nil"/>
              <w:left w:val="single" w:sz="4" w:space="0" w:color="auto"/>
              <w:bottom w:val="nil"/>
              <w:right w:val="nil"/>
            </w:tcBorders>
            <w:shd w:val="clear" w:color="000000" w:fill="FFFF99"/>
            <w:noWrap/>
            <w:vAlign w:val="center"/>
            <w:hideMark/>
          </w:tcPr>
          <w:p w14:paraId="56998F6C" w14:textId="6D225B4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2 673</w:t>
            </w:r>
          </w:p>
        </w:tc>
        <w:tc>
          <w:tcPr>
            <w:tcW w:w="820" w:type="dxa"/>
            <w:tcBorders>
              <w:top w:val="nil"/>
              <w:left w:val="single" w:sz="4" w:space="0" w:color="auto"/>
              <w:bottom w:val="nil"/>
              <w:right w:val="single" w:sz="4" w:space="0" w:color="auto"/>
            </w:tcBorders>
            <w:shd w:val="clear" w:color="auto" w:fill="auto"/>
            <w:noWrap/>
            <w:vAlign w:val="center"/>
            <w:hideMark/>
          </w:tcPr>
          <w:p w14:paraId="5C1FFC39" w14:textId="3D37C52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3 564</w:t>
            </w:r>
          </w:p>
        </w:tc>
        <w:tc>
          <w:tcPr>
            <w:tcW w:w="821" w:type="dxa"/>
            <w:tcBorders>
              <w:top w:val="nil"/>
              <w:left w:val="nil"/>
              <w:bottom w:val="nil"/>
              <w:right w:val="single" w:sz="4" w:space="0" w:color="auto"/>
            </w:tcBorders>
            <w:shd w:val="clear" w:color="auto" w:fill="auto"/>
            <w:noWrap/>
            <w:vAlign w:val="center"/>
            <w:hideMark/>
          </w:tcPr>
          <w:p w14:paraId="521BF651" w14:textId="1E487A8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89 100</w:t>
            </w:r>
          </w:p>
        </w:tc>
        <w:tc>
          <w:tcPr>
            <w:tcW w:w="957" w:type="dxa"/>
            <w:tcBorders>
              <w:top w:val="nil"/>
              <w:left w:val="nil"/>
              <w:bottom w:val="nil"/>
              <w:right w:val="single" w:sz="4" w:space="0" w:color="auto"/>
            </w:tcBorders>
            <w:shd w:val="clear" w:color="auto" w:fill="auto"/>
            <w:noWrap/>
            <w:vAlign w:val="center"/>
            <w:hideMark/>
          </w:tcPr>
          <w:p w14:paraId="15C55293" w14:textId="023A9792"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92 664</w:t>
            </w:r>
          </w:p>
        </w:tc>
        <w:tc>
          <w:tcPr>
            <w:tcW w:w="1051" w:type="dxa"/>
            <w:tcBorders>
              <w:top w:val="nil"/>
              <w:left w:val="nil"/>
              <w:bottom w:val="nil"/>
              <w:right w:val="single" w:sz="4" w:space="0" w:color="auto"/>
            </w:tcBorders>
            <w:shd w:val="clear" w:color="auto" w:fill="auto"/>
            <w:noWrap/>
            <w:vAlign w:val="center"/>
            <w:hideMark/>
          </w:tcPr>
          <w:p w14:paraId="4DFDA060" w14:textId="43CD84F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96 371</w:t>
            </w:r>
          </w:p>
        </w:tc>
      </w:tr>
      <w:tr w:rsidR="00D73F71" w:rsidRPr="002231BB" w14:paraId="5B366C0E" w14:textId="77777777" w:rsidTr="00D73F71">
        <w:trPr>
          <w:trHeight w:val="209"/>
        </w:trPr>
        <w:tc>
          <w:tcPr>
            <w:tcW w:w="2328" w:type="dxa"/>
            <w:tcBorders>
              <w:top w:val="nil"/>
              <w:left w:val="single" w:sz="4" w:space="0" w:color="auto"/>
              <w:bottom w:val="nil"/>
              <w:right w:val="nil"/>
            </w:tcBorders>
            <w:shd w:val="clear" w:color="auto" w:fill="auto"/>
            <w:noWrap/>
            <w:vAlign w:val="bottom"/>
            <w:hideMark/>
          </w:tcPr>
          <w:p w14:paraId="327A4AB8" w14:textId="77777777" w:rsidR="002231BB" w:rsidRPr="002231BB" w:rsidRDefault="002231BB" w:rsidP="002231BB">
            <w:pPr>
              <w:rPr>
                <w:rFonts w:ascii="Arial" w:hAnsi="Arial" w:cs="Arial"/>
                <w:b/>
                <w:bCs/>
                <w:sz w:val="16"/>
                <w:szCs w:val="16"/>
                <w:lang w:val="en-ZA" w:eastAsia="en-ZA"/>
              </w:rPr>
            </w:pPr>
            <w:r w:rsidRPr="002231BB">
              <w:rPr>
                <w:rFonts w:ascii="Arial" w:hAnsi="Arial" w:cs="Arial"/>
                <w:b/>
                <w:bCs/>
                <w:sz w:val="16"/>
                <w:szCs w:val="16"/>
                <w:lang w:val="en-ZA" w:eastAsia="en-ZA"/>
              </w:rPr>
              <w:t>Total Revenue by Vote</w:t>
            </w:r>
          </w:p>
        </w:tc>
        <w:tc>
          <w:tcPr>
            <w:tcW w:w="469" w:type="dxa"/>
            <w:tcBorders>
              <w:top w:val="nil"/>
              <w:left w:val="single" w:sz="4" w:space="0" w:color="auto"/>
              <w:bottom w:val="nil"/>
              <w:right w:val="single" w:sz="4" w:space="0" w:color="auto"/>
            </w:tcBorders>
            <w:shd w:val="clear" w:color="auto" w:fill="auto"/>
            <w:noWrap/>
            <w:vAlign w:val="bottom"/>
            <w:hideMark/>
          </w:tcPr>
          <w:p w14:paraId="18913AAE"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 </w:t>
            </w:r>
          </w:p>
        </w:tc>
        <w:tc>
          <w:tcPr>
            <w:tcW w:w="774" w:type="dxa"/>
            <w:tcBorders>
              <w:top w:val="single" w:sz="4" w:space="0" w:color="auto"/>
              <w:left w:val="nil"/>
              <w:bottom w:val="nil"/>
              <w:right w:val="nil"/>
            </w:tcBorders>
            <w:shd w:val="clear" w:color="auto" w:fill="auto"/>
            <w:noWrap/>
            <w:vAlign w:val="center"/>
            <w:hideMark/>
          </w:tcPr>
          <w:p w14:paraId="1684E3C7" w14:textId="054C7D71"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44 185</w:t>
            </w:r>
          </w:p>
        </w:tc>
        <w:tc>
          <w:tcPr>
            <w:tcW w:w="821" w:type="dxa"/>
            <w:tcBorders>
              <w:top w:val="single" w:sz="4" w:space="0" w:color="auto"/>
              <w:left w:val="single" w:sz="4" w:space="0" w:color="auto"/>
              <w:bottom w:val="nil"/>
              <w:right w:val="single" w:sz="4" w:space="0" w:color="auto"/>
            </w:tcBorders>
            <w:shd w:val="clear" w:color="auto" w:fill="auto"/>
            <w:noWrap/>
            <w:vAlign w:val="center"/>
            <w:hideMark/>
          </w:tcPr>
          <w:p w14:paraId="03231679" w14:textId="40A6BBF0"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11 046</w:t>
            </w:r>
          </w:p>
        </w:tc>
        <w:tc>
          <w:tcPr>
            <w:tcW w:w="820" w:type="dxa"/>
            <w:tcBorders>
              <w:top w:val="single" w:sz="4" w:space="0" w:color="auto"/>
              <w:left w:val="nil"/>
              <w:bottom w:val="nil"/>
              <w:right w:val="single" w:sz="4" w:space="0" w:color="auto"/>
            </w:tcBorders>
            <w:shd w:val="clear" w:color="auto" w:fill="auto"/>
            <w:noWrap/>
            <w:vAlign w:val="center"/>
            <w:hideMark/>
          </w:tcPr>
          <w:p w14:paraId="7421D6E0" w14:textId="1A1B25FA"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11 046</w:t>
            </w:r>
          </w:p>
        </w:tc>
        <w:tc>
          <w:tcPr>
            <w:tcW w:w="821" w:type="dxa"/>
            <w:tcBorders>
              <w:top w:val="single" w:sz="4" w:space="0" w:color="auto"/>
              <w:left w:val="nil"/>
              <w:bottom w:val="nil"/>
              <w:right w:val="single" w:sz="4" w:space="0" w:color="auto"/>
            </w:tcBorders>
            <w:shd w:val="clear" w:color="auto" w:fill="auto"/>
            <w:noWrap/>
            <w:vAlign w:val="center"/>
            <w:hideMark/>
          </w:tcPr>
          <w:p w14:paraId="513D550C" w14:textId="15ACA793"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11 046</w:t>
            </w:r>
          </w:p>
        </w:tc>
        <w:tc>
          <w:tcPr>
            <w:tcW w:w="989" w:type="dxa"/>
            <w:tcBorders>
              <w:top w:val="single" w:sz="4" w:space="0" w:color="auto"/>
              <w:left w:val="nil"/>
              <w:bottom w:val="nil"/>
              <w:right w:val="single" w:sz="4" w:space="0" w:color="auto"/>
            </w:tcBorders>
            <w:shd w:val="clear" w:color="auto" w:fill="auto"/>
            <w:noWrap/>
            <w:vAlign w:val="center"/>
            <w:hideMark/>
          </w:tcPr>
          <w:p w14:paraId="38F4A013" w14:textId="3411311A"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44 185</w:t>
            </w:r>
          </w:p>
        </w:tc>
        <w:tc>
          <w:tcPr>
            <w:tcW w:w="980" w:type="dxa"/>
            <w:tcBorders>
              <w:top w:val="single" w:sz="4" w:space="0" w:color="auto"/>
              <w:left w:val="nil"/>
              <w:bottom w:val="nil"/>
              <w:right w:val="single" w:sz="4" w:space="0" w:color="auto"/>
            </w:tcBorders>
            <w:shd w:val="clear" w:color="auto" w:fill="auto"/>
            <w:noWrap/>
            <w:vAlign w:val="center"/>
            <w:hideMark/>
          </w:tcPr>
          <w:p w14:paraId="1BADD644" w14:textId="09E98F99"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11 046</w:t>
            </w:r>
          </w:p>
        </w:tc>
        <w:tc>
          <w:tcPr>
            <w:tcW w:w="821" w:type="dxa"/>
            <w:tcBorders>
              <w:top w:val="single" w:sz="4" w:space="0" w:color="auto"/>
              <w:left w:val="nil"/>
              <w:bottom w:val="nil"/>
              <w:right w:val="single" w:sz="4" w:space="0" w:color="auto"/>
            </w:tcBorders>
            <w:shd w:val="clear" w:color="auto" w:fill="auto"/>
            <w:noWrap/>
            <w:vAlign w:val="center"/>
            <w:hideMark/>
          </w:tcPr>
          <w:p w14:paraId="7701AE9D" w14:textId="28FD5392"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11 046</w:t>
            </w:r>
          </w:p>
        </w:tc>
        <w:tc>
          <w:tcPr>
            <w:tcW w:w="892" w:type="dxa"/>
            <w:tcBorders>
              <w:top w:val="single" w:sz="4" w:space="0" w:color="auto"/>
              <w:left w:val="nil"/>
              <w:bottom w:val="nil"/>
              <w:right w:val="single" w:sz="4" w:space="0" w:color="auto"/>
            </w:tcBorders>
            <w:shd w:val="clear" w:color="auto" w:fill="auto"/>
            <w:noWrap/>
            <w:vAlign w:val="center"/>
            <w:hideMark/>
          </w:tcPr>
          <w:p w14:paraId="1694BAEB" w14:textId="3EDA9A54"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11 046</w:t>
            </w:r>
          </w:p>
        </w:tc>
        <w:tc>
          <w:tcPr>
            <w:tcW w:w="772" w:type="dxa"/>
            <w:tcBorders>
              <w:top w:val="single" w:sz="4" w:space="0" w:color="auto"/>
              <w:left w:val="nil"/>
              <w:bottom w:val="nil"/>
              <w:right w:val="single" w:sz="4" w:space="0" w:color="auto"/>
            </w:tcBorders>
            <w:shd w:val="clear" w:color="auto" w:fill="auto"/>
            <w:noWrap/>
            <w:vAlign w:val="center"/>
            <w:hideMark/>
          </w:tcPr>
          <w:p w14:paraId="62D382D7" w14:textId="5A9B2DC4"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44 185</w:t>
            </w:r>
          </w:p>
        </w:tc>
        <w:tc>
          <w:tcPr>
            <w:tcW w:w="820" w:type="dxa"/>
            <w:tcBorders>
              <w:top w:val="single" w:sz="4" w:space="0" w:color="auto"/>
              <w:left w:val="nil"/>
              <w:bottom w:val="nil"/>
              <w:right w:val="single" w:sz="4" w:space="0" w:color="auto"/>
            </w:tcBorders>
            <w:shd w:val="clear" w:color="auto" w:fill="auto"/>
            <w:noWrap/>
            <w:vAlign w:val="center"/>
            <w:hideMark/>
          </w:tcPr>
          <w:p w14:paraId="674F5828" w14:textId="09570EB8"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6 628</w:t>
            </w:r>
          </w:p>
        </w:tc>
        <w:tc>
          <w:tcPr>
            <w:tcW w:w="821" w:type="dxa"/>
            <w:tcBorders>
              <w:top w:val="single" w:sz="4" w:space="0" w:color="auto"/>
              <w:left w:val="nil"/>
              <w:bottom w:val="nil"/>
              <w:right w:val="single" w:sz="4" w:space="0" w:color="auto"/>
            </w:tcBorders>
            <w:shd w:val="clear" w:color="auto" w:fill="auto"/>
            <w:noWrap/>
            <w:vAlign w:val="center"/>
            <w:hideMark/>
          </w:tcPr>
          <w:p w14:paraId="69F5DF81" w14:textId="7DE01DB4"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6 628</w:t>
            </w:r>
          </w:p>
        </w:tc>
        <w:tc>
          <w:tcPr>
            <w:tcW w:w="820" w:type="dxa"/>
            <w:tcBorders>
              <w:top w:val="single" w:sz="4" w:space="0" w:color="auto"/>
              <w:left w:val="nil"/>
              <w:bottom w:val="nil"/>
              <w:right w:val="single" w:sz="4" w:space="0" w:color="auto"/>
            </w:tcBorders>
            <w:shd w:val="clear" w:color="auto" w:fill="auto"/>
            <w:noWrap/>
            <w:vAlign w:val="center"/>
            <w:hideMark/>
          </w:tcPr>
          <w:p w14:paraId="188C4410" w14:textId="51F0F624"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8 837</w:t>
            </w:r>
          </w:p>
        </w:tc>
        <w:tc>
          <w:tcPr>
            <w:tcW w:w="821" w:type="dxa"/>
            <w:tcBorders>
              <w:top w:val="single" w:sz="4" w:space="0" w:color="auto"/>
              <w:left w:val="nil"/>
              <w:bottom w:val="nil"/>
              <w:right w:val="single" w:sz="4" w:space="0" w:color="auto"/>
            </w:tcBorders>
            <w:shd w:val="clear" w:color="auto" w:fill="auto"/>
            <w:noWrap/>
            <w:vAlign w:val="center"/>
            <w:hideMark/>
          </w:tcPr>
          <w:p w14:paraId="581BD860" w14:textId="6E0FBB4E"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220 925</w:t>
            </w:r>
          </w:p>
        </w:tc>
        <w:tc>
          <w:tcPr>
            <w:tcW w:w="957" w:type="dxa"/>
            <w:tcBorders>
              <w:top w:val="single" w:sz="4" w:space="0" w:color="auto"/>
              <w:left w:val="nil"/>
              <w:bottom w:val="nil"/>
              <w:right w:val="single" w:sz="4" w:space="0" w:color="auto"/>
            </w:tcBorders>
            <w:shd w:val="clear" w:color="auto" w:fill="auto"/>
            <w:noWrap/>
            <w:vAlign w:val="center"/>
            <w:hideMark/>
          </w:tcPr>
          <w:p w14:paraId="3F48CE6A" w14:textId="27663C8B"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229 762</w:t>
            </w:r>
          </w:p>
        </w:tc>
        <w:tc>
          <w:tcPr>
            <w:tcW w:w="1051" w:type="dxa"/>
            <w:tcBorders>
              <w:top w:val="single" w:sz="4" w:space="0" w:color="auto"/>
              <w:left w:val="nil"/>
              <w:bottom w:val="nil"/>
              <w:right w:val="single" w:sz="4" w:space="0" w:color="auto"/>
            </w:tcBorders>
            <w:shd w:val="clear" w:color="auto" w:fill="auto"/>
            <w:noWrap/>
            <w:vAlign w:val="center"/>
            <w:hideMark/>
          </w:tcPr>
          <w:p w14:paraId="672395CB" w14:textId="2017B0D1"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238 953</w:t>
            </w:r>
          </w:p>
        </w:tc>
      </w:tr>
      <w:tr w:rsidR="00D73F71" w:rsidRPr="002231BB" w14:paraId="506B37DE" w14:textId="77777777" w:rsidTr="00D73F71">
        <w:trPr>
          <w:trHeight w:val="104"/>
        </w:trPr>
        <w:tc>
          <w:tcPr>
            <w:tcW w:w="2328" w:type="dxa"/>
            <w:tcBorders>
              <w:top w:val="nil"/>
              <w:left w:val="single" w:sz="4" w:space="0" w:color="auto"/>
              <w:bottom w:val="nil"/>
              <w:right w:val="nil"/>
            </w:tcBorders>
            <w:shd w:val="clear" w:color="auto" w:fill="auto"/>
            <w:noWrap/>
            <w:vAlign w:val="bottom"/>
            <w:hideMark/>
          </w:tcPr>
          <w:p w14:paraId="51DC30B9" w14:textId="77777777" w:rsidR="002231BB" w:rsidRPr="002231BB" w:rsidRDefault="002231BB" w:rsidP="002231BB">
            <w:pPr>
              <w:rPr>
                <w:rFonts w:ascii="Arial" w:hAnsi="Arial" w:cs="Arial"/>
                <w:sz w:val="16"/>
                <w:szCs w:val="16"/>
                <w:lang w:val="en-ZA" w:eastAsia="en-ZA"/>
              </w:rPr>
            </w:pPr>
            <w:r w:rsidRPr="002231BB">
              <w:rPr>
                <w:rFonts w:ascii="Arial" w:hAnsi="Arial" w:cs="Arial"/>
                <w:sz w:val="16"/>
                <w:szCs w:val="16"/>
                <w:lang w:val="en-ZA" w:eastAsia="en-ZA"/>
              </w:rPr>
              <w:t> </w:t>
            </w:r>
          </w:p>
        </w:tc>
        <w:tc>
          <w:tcPr>
            <w:tcW w:w="469" w:type="dxa"/>
            <w:tcBorders>
              <w:top w:val="nil"/>
              <w:left w:val="single" w:sz="4" w:space="0" w:color="auto"/>
              <w:bottom w:val="nil"/>
              <w:right w:val="single" w:sz="4" w:space="0" w:color="auto"/>
            </w:tcBorders>
            <w:shd w:val="clear" w:color="auto" w:fill="auto"/>
            <w:noWrap/>
            <w:vAlign w:val="bottom"/>
            <w:hideMark/>
          </w:tcPr>
          <w:p w14:paraId="074608AB"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auto" w:fill="auto"/>
            <w:noWrap/>
            <w:vAlign w:val="center"/>
            <w:hideMark/>
          </w:tcPr>
          <w:p w14:paraId="24C74B55" w14:textId="47E713D2" w:rsidR="002231BB" w:rsidRPr="002231BB" w:rsidRDefault="002231BB" w:rsidP="002231BB">
            <w:pPr>
              <w:jc w:val="center"/>
              <w:rPr>
                <w:rFonts w:ascii="Arial" w:hAnsi="Arial" w:cs="Arial"/>
                <w:sz w:val="16"/>
                <w:szCs w:val="16"/>
                <w:lang w:val="en-ZA" w:eastAsia="en-ZA"/>
              </w:rPr>
            </w:pPr>
          </w:p>
        </w:tc>
        <w:tc>
          <w:tcPr>
            <w:tcW w:w="821" w:type="dxa"/>
            <w:tcBorders>
              <w:top w:val="nil"/>
              <w:left w:val="single" w:sz="4" w:space="0" w:color="auto"/>
              <w:bottom w:val="nil"/>
              <w:right w:val="single" w:sz="4" w:space="0" w:color="auto"/>
            </w:tcBorders>
            <w:shd w:val="clear" w:color="auto" w:fill="auto"/>
            <w:noWrap/>
            <w:vAlign w:val="center"/>
            <w:hideMark/>
          </w:tcPr>
          <w:p w14:paraId="0CA1D319" w14:textId="06F04D96"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372C2A0B" w14:textId="4BDD355B"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3455B82C" w14:textId="0054B0F0" w:rsidR="002231BB" w:rsidRPr="002231BB" w:rsidRDefault="002231BB" w:rsidP="002231BB">
            <w:pPr>
              <w:jc w:val="center"/>
              <w:rPr>
                <w:rFonts w:ascii="Arial" w:hAnsi="Arial" w:cs="Arial"/>
                <w:sz w:val="16"/>
                <w:szCs w:val="16"/>
                <w:lang w:val="en-ZA" w:eastAsia="en-ZA"/>
              </w:rPr>
            </w:pPr>
          </w:p>
        </w:tc>
        <w:tc>
          <w:tcPr>
            <w:tcW w:w="989" w:type="dxa"/>
            <w:tcBorders>
              <w:top w:val="nil"/>
              <w:left w:val="nil"/>
              <w:bottom w:val="nil"/>
              <w:right w:val="single" w:sz="4" w:space="0" w:color="auto"/>
            </w:tcBorders>
            <w:shd w:val="clear" w:color="auto" w:fill="auto"/>
            <w:noWrap/>
            <w:vAlign w:val="center"/>
            <w:hideMark/>
          </w:tcPr>
          <w:p w14:paraId="57873119" w14:textId="4C14A899" w:rsidR="002231BB" w:rsidRPr="002231BB" w:rsidRDefault="002231BB" w:rsidP="002231BB">
            <w:pPr>
              <w:jc w:val="center"/>
              <w:rPr>
                <w:rFonts w:ascii="Arial" w:hAnsi="Arial" w:cs="Arial"/>
                <w:sz w:val="16"/>
                <w:szCs w:val="16"/>
                <w:lang w:val="en-ZA" w:eastAsia="en-ZA"/>
              </w:rPr>
            </w:pPr>
          </w:p>
        </w:tc>
        <w:tc>
          <w:tcPr>
            <w:tcW w:w="980" w:type="dxa"/>
            <w:tcBorders>
              <w:top w:val="nil"/>
              <w:left w:val="nil"/>
              <w:bottom w:val="nil"/>
              <w:right w:val="single" w:sz="4" w:space="0" w:color="auto"/>
            </w:tcBorders>
            <w:shd w:val="clear" w:color="auto" w:fill="auto"/>
            <w:noWrap/>
            <w:vAlign w:val="center"/>
            <w:hideMark/>
          </w:tcPr>
          <w:p w14:paraId="78736000" w14:textId="4F94E560"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7D36CA9F" w14:textId="1E307C67" w:rsidR="002231BB" w:rsidRPr="002231BB" w:rsidRDefault="002231BB" w:rsidP="002231BB">
            <w:pPr>
              <w:jc w:val="center"/>
              <w:rPr>
                <w:rFonts w:ascii="Arial" w:hAnsi="Arial" w:cs="Arial"/>
                <w:sz w:val="16"/>
                <w:szCs w:val="16"/>
                <w:lang w:val="en-ZA" w:eastAsia="en-ZA"/>
              </w:rPr>
            </w:pPr>
          </w:p>
        </w:tc>
        <w:tc>
          <w:tcPr>
            <w:tcW w:w="892" w:type="dxa"/>
            <w:tcBorders>
              <w:top w:val="nil"/>
              <w:left w:val="nil"/>
              <w:bottom w:val="nil"/>
              <w:right w:val="single" w:sz="4" w:space="0" w:color="auto"/>
            </w:tcBorders>
            <w:shd w:val="clear" w:color="auto" w:fill="auto"/>
            <w:noWrap/>
            <w:vAlign w:val="center"/>
            <w:hideMark/>
          </w:tcPr>
          <w:p w14:paraId="3A0821E2" w14:textId="45213DCE" w:rsidR="002231BB" w:rsidRPr="002231BB" w:rsidRDefault="002231BB" w:rsidP="002231BB">
            <w:pPr>
              <w:jc w:val="center"/>
              <w:rPr>
                <w:rFonts w:ascii="Arial" w:hAnsi="Arial" w:cs="Arial"/>
                <w:sz w:val="16"/>
                <w:szCs w:val="16"/>
                <w:lang w:val="en-ZA" w:eastAsia="en-ZA"/>
              </w:rPr>
            </w:pPr>
          </w:p>
        </w:tc>
        <w:tc>
          <w:tcPr>
            <w:tcW w:w="772" w:type="dxa"/>
            <w:tcBorders>
              <w:top w:val="nil"/>
              <w:left w:val="nil"/>
              <w:bottom w:val="nil"/>
              <w:right w:val="single" w:sz="4" w:space="0" w:color="auto"/>
            </w:tcBorders>
            <w:shd w:val="clear" w:color="auto" w:fill="auto"/>
            <w:noWrap/>
            <w:vAlign w:val="center"/>
            <w:hideMark/>
          </w:tcPr>
          <w:p w14:paraId="6508B922" w14:textId="274CDF21"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1AB34BFC" w14:textId="4B18BFEB"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6B76B4F9" w14:textId="0F87666D"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440997AA" w14:textId="58712515"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3F0C1B1E" w14:textId="07A88D65" w:rsidR="002231BB" w:rsidRPr="002231BB" w:rsidRDefault="002231BB" w:rsidP="002231BB">
            <w:pPr>
              <w:jc w:val="center"/>
              <w:rPr>
                <w:rFonts w:ascii="Arial" w:hAnsi="Arial" w:cs="Arial"/>
                <w:sz w:val="16"/>
                <w:szCs w:val="16"/>
                <w:lang w:val="en-ZA" w:eastAsia="en-ZA"/>
              </w:rPr>
            </w:pPr>
          </w:p>
        </w:tc>
        <w:tc>
          <w:tcPr>
            <w:tcW w:w="957" w:type="dxa"/>
            <w:tcBorders>
              <w:top w:val="nil"/>
              <w:left w:val="nil"/>
              <w:bottom w:val="nil"/>
              <w:right w:val="single" w:sz="4" w:space="0" w:color="auto"/>
            </w:tcBorders>
            <w:shd w:val="clear" w:color="auto" w:fill="auto"/>
            <w:noWrap/>
            <w:vAlign w:val="center"/>
            <w:hideMark/>
          </w:tcPr>
          <w:p w14:paraId="4E7916E1" w14:textId="68450B58" w:rsidR="002231BB" w:rsidRPr="002231BB" w:rsidRDefault="002231BB" w:rsidP="002231BB">
            <w:pPr>
              <w:jc w:val="center"/>
              <w:rPr>
                <w:rFonts w:ascii="Arial" w:hAnsi="Arial" w:cs="Arial"/>
                <w:sz w:val="16"/>
                <w:szCs w:val="16"/>
                <w:lang w:val="en-ZA" w:eastAsia="en-ZA"/>
              </w:rPr>
            </w:pPr>
          </w:p>
        </w:tc>
        <w:tc>
          <w:tcPr>
            <w:tcW w:w="1051" w:type="dxa"/>
            <w:tcBorders>
              <w:top w:val="nil"/>
              <w:left w:val="nil"/>
              <w:bottom w:val="nil"/>
              <w:right w:val="single" w:sz="4" w:space="0" w:color="auto"/>
            </w:tcBorders>
            <w:shd w:val="clear" w:color="auto" w:fill="auto"/>
            <w:noWrap/>
            <w:vAlign w:val="center"/>
            <w:hideMark/>
          </w:tcPr>
          <w:p w14:paraId="166F8C6F" w14:textId="3BD11CE4" w:rsidR="002231BB" w:rsidRPr="002231BB" w:rsidRDefault="002231BB" w:rsidP="002231BB">
            <w:pPr>
              <w:jc w:val="center"/>
              <w:rPr>
                <w:rFonts w:ascii="Arial" w:hAnsi="Arial" w:cs="Arial"/>
                <w:sz w:val="16"/>
                <w:szCs w:val="16"/>
                <w:lang w:val="en-ZA" w:eastAsia="en-ZA"/>
              </w:rPr>
            </w:pPr>
          </w:p>
        </w:tc>
      </w:tr>
      <w:tr w:rsidR="00D73F71" w:rsidRPr="002231BB" w14:paraId="682DBA14" w14:textId="77777777" w:rsidTr="00D73F71">
        <w:trPr>
          <w:trHeight w:val="209"/>
        </w:trPr>
        <w:tc>
          <w:tcPr>
            <w:tcW w:w="2328" w:type="dxa"/>
            <w:tcBorders>
              <w:top w:val="nil"/>
              <w:left w:val="single" w:sz="4" w:space="0" w:color="auto"/>
              <w:bottom w:val="nil"/>
              <w:right w:val="nil"/>
            </w:tcBorders>
            <w:shd w:val="clear" w:color="auto" w:fill="auto"/>
            <w:noWrap/>
            <w:vAlign w:val="bottom"/>
            <w:hideMark/>
          </w:tcPr>
          <w:p w14:paraId="3C4B2CAB" w14:textId="77777777" w:rsidR="002231BB" w:rsidRPr="002231BB" w:rsidRDefault="002231BB" w:rsidP="002231BB">
            <w:pPr>
              <w:rPr>
                <w:rFonts w:ascii="Arial" w:hAnsi="Arial" w:cs="Arial"/>
                <w:b/>
                <w:bCs/>
                <w:sz w:val="16"/>
                <w:szCs w:val="16"/>
                <w:u w:val="single"/>
                <w:lang w:val="en-ZA" w:eastAsia="en-ZA"/>
              </w:rPr>
            </w:pPr>
            <w:r w:rsidRPr="002231BB">
              <w:rPr>
                <w:rFonts w:ascii="Arial" w:hAnsi="Arial" w:cs="Arial"/>
                <w:b/>
                <w:bCs/>
                <w:sz w:val="16"/>
                <w:szCs w:val="16"/>
                <w:u w:val="single"/>
                <w:lang w:val="en-ZA" w:eastAsia="en-ZA"/>
              </w:rPr>
              <w:t>Expenditure by Vote to be appropriated</w:t>
            </w:r>
          </w:p>
        </w:tc>
        <w:tc>
          <w:tcPr>
            <w:tcW w:w="469" w:type="dxa"/>
            <w:tcBorders>
              <w:top w:val="nil"/>
              <w:left w:val="single" w:sz="4" w:space="0" w:color="auto"/>
              <w:bottom w:val="nil"/>
              <w:right w:val="single" w:sz="4" w:space="0" w:color="auto"/>
            </w:tcBorders>
            <w:shd w:val="clear" w:color="auto" w:fill="auto"/>
            <w:noWrap/>
            <w:vAlign w:val="bottom"/>
            <w:hideMark/>
          </w:tcPr>
          <w:p w14:paraId="2AFD80FA" w14:textId="77777777" w:rsidR="002231BB" w:rsidRPr="002231BB" w:rsidRDefault="002231BB" w:rsidP="002231BB">
            <w:pPr>
              <w:jc w:val="center"/>
              <w:rPr>
                <w:rFonts w:ascii="Arial" w:hAnsi="Arial" w:cs="Arial"/>
                <w:b/>
                <w:bCs/>
                <w:sz w:val="16"/>
                <w:szCs w:val="16"/>
                <w:u w:val="single"/>
                <w:lang w:val="en-ZA" w:eastAsia="en-ZA"/>
              </w:rPr>
            </w:pPr>
            <w:r w:rsidRPr="002231BB">
              <w:rPr>
                <w:rFonts w:ascii="Arial" w:hAnsi="Arial" w:cs="Arial"/>
                <w:b/>
                <w:bCs/>
                <w:sz w:val="16"/>
                <w:szCs w:val="16"/>
                <w:u w:val="single"/>
                <w:lang w:val="en-ZA" w:eastAsia="en-ZA"/>
              </w:rPr>
              <w:t> </w:t>
            </w:r>
          </w:p>
        </w:tc>
        <w:tc>
          <w:tcPr>
            <w:tcW w:w="774" w:type="dxa"/>
            <w:tcBorders>
              <w:top w:val="nil"/>
              <w:left w:val="nil"/>
              <w:bottom w:val="nil"/>
              <w:right w:val="nil"/>
            </w:tcBorders>
            <w:shd w:val="clear" w:color="auto" w:fill="auto"/>
            <w:noWrap/>
            <w:vAlign w:val="center"/>
            <w:hideMark/>
          </w:tcPr>
          <w:p w14:paraId="5A49BD07" w14:textId="604E1C36" w:rsidR="002231BB" w:rsidRPr="002231BB" w:rsidRDefault="002231BB" w:rsidP="002231BB">
            <w:pPr>
              <w:jc w:val="center"/>
              <w:rPr>
                <w:rFonts w:ascii="Arial" w:hAnsi="Arial" w:cs="Arial"/>
                <w:sz w:val="16"/>
                <w:szCs w:val="16"/>
                <w:lang w:val="en-ZA" w:eastAsia="en-ZA"/>
              </w:rPr>
            </w:pPr>
          </w:p>
        </w:tc>
        <w:tc>
          <w:tcPr>
            <w:tcW w:w="821" w:type="dxa"/>
            <w:tcBorders>
              <w:top w:val="nil"/>
              <w:left w:val="single" w:sz="4" w:space="0" w:color="auto"/>
              <w:bottom w:val="nil"/>
              <w:right w:val="single" w:sz="4" w:space="0" w:color="auto"/>
            </w:tcBorders>
            <w:shd w:val="clear" w:color="auto" w:fill="auto"/>
            <w:noWrap/>
            <w:vAlign w:val="center"/>
            <w:hideMark/>
          </w:tcPr>
          <w:p w14:paraId="59E596F3" w14:textId="2F9D251A"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57DCC736" w14:textId="3AA515FC"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4BD341C7" w14:textId="6A493F95" w:rsidR="002231BB" w:rsidRPr="002231BB" w:rsidRDefault="002231BB" w:rsidP="002231BB">
            <w:pPr>
              <w:jc w:val="center"/>
              <w:rPr>
                <w:rFonts w:ascii="Arial" w:hAnsi="Arial" w:cs="Arial"/>
                <w:sz w:val="16"/>
                <w:szCs w:val="16"/>
                <w:lang w:val="en-ZA" w:eastAsia="en-ZA"/>
              </w:rPr>
            </w:pPr>
          </w:p>
        </w:tc>
        <w:tc>
          <w:tcPr>
            <w:tcW w:w="989" w:type="dxa"/>
            <w:tcBorders>
              <w:top w:val="nil"/>
              <w:left w:val="nil"/>
              <w:bottom w:val="nil"/>
              <w:right w:val="single" w:sz="4" w:space="0" w:color="auto"/>
            </w:tcBorders>
            <w:shd w:val="clear" w:color="auto" w:fill="auto"/>
            <w:noWrap/>
            <w:vAlign w:val="center"/>
            <w:hideMark/>
          </w:tcPr>
          <w:p w14:paraId="028F3CFF" w14:textId="17192B92" w:rsidR="002231BB" w:rsidRPr="002231BB" w:rsidRDefault="002231BB" w:rsidP="002231BB">
            <w:pPr>
              <w:jc w:val="center"/>
              <w:rPr>
                <w:rFonts w:ascii="Arial" w:hAnsi="Arial" w:cs="Arial"/>
                <w:sz w:val="16"/>
                <w:szCs w:val="16"/>
                <w:lang w:val="en-ZA" w:eastAsia="en-ZA"/>
              </w:rPr>
            </w:pPr>
          </w:p>
        </w:tc>
        <w:tc>
          <w:tcPr>
            <w:tcW w:w="980" w:type="dxa"/>
            <w:tcBorders>
              <w:top w:val="nil"/>
              <w:left w:val="nil"/>
              <w:bottom w:val="nil"/>
              <w:right w:val="single" w:sz="4" w:space="0" w:color="auto"/>
            </w:tcBorders>
            <w:shd w:val="clear" w:color="auto" w:fill="auto"/>
            <w:noWrap/>
            <w:vAlign w:val="center"/>
            <w:hideMark/>
          </w:tcPr>
          <w:p w14:paraId="4C23C3F9" w14:textId="3BA93DDB"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1322104A" w14:textId="66B6CEC7" w:rsidR="002231BB" w:rsidRPr="002231BB" w:rsidRDefault="002231BB" w:rsidP="002231BB">
            <w:pPr>
              <w:jc w:val="center"/>
              <w:rPr>
                <w:rFonts w:ascii="Arial" w:hAnsi="Arial" w:cs="Arial"/>
                <w:sz w:val="16"/>
                <w:szCs w:val="16"/>
                <w:lang w:val="en-ZA" w:eastAsia="en-ZA"/>
              </w:rPr>
            </w:pPr>
          </w:p>
        </w:tc>
        <w:tc>
          <w:tcPr>
            <w:tcW w:w="892" w:type="dxa"/>
            <w:tcBorders>
              <w:top w:val="nil"/>
              <w:left w:val="nil"/>
              <w:bottom w:val="nil"/>
              <w:right w:val="single" w:sz="4" w:space="0" w:color="auto"/>
            </w:tcBorders>
            <w:shd w:val="clear" w:color="auto" w:fill="auto"/>
            <w:noWrap/>
            <w:vAlign w:val="center"/>
            <w:hideMark/>
          </w:tcPr>
          <w:p w14:paraId="1CD78F6C" w14:textId="0E27886E" w:rsidR="002231BB" w:rsidRPr="002231BB" w:rsidRDefault="002231BB" w:rsidP="002231BB">
            <w:pPr>
              <w:jc w:val="center"/>
              <w:rPr>
                <w:rFonts w:ascii="Arial" w:hAnsi="Arial" w:cs="Arial"/>
                <w:sz w:val="16"/>
                <w:szCs w:val="16"/>
                <w:lang w:val="en-ZA" w:eastAsia="en-ZA"/>
              </w:rPr>
            </w:pPr>
          </w:p>
        </w:tc>
        <w:tc>
          <w:tcPr>
            <w:tcW w:w="772" w:type="dxa"/>
            <w:tcBorders>
              <w:top w:val="nil"/>
              <w:left w:val="nil"/>
              <w:bottom w:val="nil"/>
              <w:right w:val="single" w:sz="4" w:space="0" w:color="auto"/>
            </w:tcBorders>
            <w:shd w:val="clear" w:color="auto" w:fill="auto"/>
            <w:noWrap/>
            <w:vAlign w:val="center"/>
            <w:hideMark/>
          </w:tcPr>
          <w:p w14:paraId="14A5DFFA" w14:textId="1DA9992A"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3A8E4712" w14:textId="0E659263"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7F4961CA" w14:textId="69ADA74B"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3D3983EF" w14:textId="45F7E574"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628743E9" w14:textId="522A5A9F" w:rsidR="002231BB" w:rsidRPr="002231BB" w:rsidRDefault="002231BB" w:rsidP="002231BB">
            <w:pPr>
              <w:jc w:val="center"/>
              <w:rPr>
                <w:rFonts w:ascii="Arial" w:hAnsi="Arial" w:cs="Arial"/>
                <w:sz w:val="16"/>
                <w:szCs w:val="16"/>
                <w:lang w:val="en-ZA" w:eastAsia="en-ZA"/>
              </w:rPr>
            </w:pPr>
          </w:p>
        </w:tc>
        <w:tc>
          <w:tcPr>
            <w:tcW w:w="957" w:type="dxa"/>
            <w:tcBorders>
              <w:top w:val="nil"/>
              <w:left w:val="nil"/>
              <w:bottom w:val="nil"/>
              <w:right w:val="single" w:sz="4" w:space="0" w:color="auto"/>
            </w:tcBorders>
            <w:shd w:val="clear" w:color="auto" w:fill="auto"/>
            <w:noWrap/>
            <w:vAlign w:val="center"/>
            <w:hideMark/>
          </w:tcPr>
          <w:p w14:paraId="7A45248C" w14:textId="3DE36A8A" w:rsidR="002231BB" w:rsidRPr="002231BB" w:rsidRDefault="002231BB" w:rsidP="002231BB">
            <w:pPr>
              <w:jc w:val="center"/>
              <w:rPr>
                <w:rFonts w:ascii="Arial" w:hAnsi="Arial" w:cs="Arial"/>
                <w:sz w:val="16"/>
                <w:szCs w:val="16"/>
                <w:lang w:val="en-ZA" w:eastAsia="en-ZA"/>
              </w:rPr>
            </w:pPr>
          </w:p>
        </w:tc>
        <w:tc>
          <w:tcPr>
            <w:tcW w:w="1051" w:type="dxa"/>
            <w:tcBorders>
              <w:top w:val="nil"/>
              <w:left w:val="nil"/>
              <w:bottom w:val="nil"/>
              <w:right w:val="single" w:sz="4" w:space="0" w:color="auto"/>
            </w:tcBorders>
            <w:shd w:val="clear" w:color="auto" w:fill="auto"/>
            <w:noWrap/>
            <w:vAlign w:val="center"/>
            <w:hideMark/>
          </w:tcPr>
          <w:p w14:paraId="49980612" w14:textId="587B15BC" w:rsidR="002231BB" w:rsidRPr="002231BB" w:rsidRDefault="002231BB" w:rsidP="002231BB">
            <w:pPr>
              <w:jc w:val="center"/>
              <w:rPr>
                <w:rFonts w:ascii="Arial" w:hAnsi="Arial" w:cs="Arial"/>
                <w:sz w:val="16"/>
                <w:szCs w:val="16"/>
                <w:lang w:val="en-ZA" w:eastAsia="en-ZA"/>
              </w:rPr>
            </w:pPr>
          </w:p>
        </w:tc>
      </w:tr>
      <w:tr w:rsidR="00D73F71" w:rsidRPr="002231BB" w14:paraId="475532BA" w14:textId="77777777" w:rsidTr="00D73F71">
        <w:trPr>
          <w:trHeight w:val="230"/>
        </w:trPr>
        <w:tc>
          <w:tcPr>
            <w:tcW w:w="2328" w:type="dxa"/>
            <w:tcBorders>
              <w:top w:val="nil"/>
              <w:left w:val="single" w:sz="4" w:space="0" w:color="auto"/>
              <w:bottom w:val="nil"/>
              <w:right w:val="nil"/>
            </w:tcBorders>
            <w:shd w:val="clear" w:color="auto" w:fill="auto"/>
            <w:noWrap/>
            <w:vAlign w:val="bottom"/>
            <w:hideMark/>
          </w:tcPr>
          <w:p w14:paraId="3D486D6E" w14:textId="77777777" w:rsidR="002231BB" w:rsidRPr="002231BB" w:rsidRDefault="002231BB" w:rsidP="002231BB">
            <w:pPr>
              <w:ind w:firstLineChars="100" w:firstLine="160"/>
              <w:rPr>
                <w:rFonts w:ascii="Arial" w:hAnsi="Arial" w:cs="Arial"/>
                <w:sz w:val="16"/>
                <w:szCs w:val="16"/>
                <w:lang w:val="en-ZA" w:eastAsia="en-ZA"/>
              </w:rPr>
            </w:pPr>
            <w:r w:rsidRPr="002231BB">
              <w:rPr>
                <w:rFonts w:ascii="Arial" w:hAnsi="Arial" w:cs="Arial"/>
                <w:sz w:val="16"/>
                <w:szCs w:val="16"/>
                <w:lang w:val="en-ZA" w:eastAsia="en-ZA"/>
              </w:rPr>
              <w:t>Vote 1 - Executive and Council</w:t>
            </w:r>
          </w:p>
        </w:tc>
        <w:tc>
          <w:tcPr>
            <w:tcW w:w="469" w:type="dxa"/>
            <w:tcBorders>
              <w:top w:val="nil"/>
              <w:left w:val="single" w:sz="4" w:space="0" w:color="auto"/>
              <w:bottom w:val="nil"/>
              <w:right w:val="single" w:sz="4" w:space="0" w:color="auto"/>
            </w:tcBorders>
            <w:shd w:val="clear" w:color="auto" w:fill="auto"/>
            <w:noWrap/>
            <w:vAlign w:val="bottom"/>
            <w:hideMark/>
          </w:tcPr>
          <w:p w14:paraId="1E9AD879"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000000" w:fill="FFFF99"/>
            <w:noWrap/>
            <w:vAlign w:val="center"/>
            <w:hideMark/>
          </w:tcPr>
          <w:p w14:paraId="356F66AF" w14:textId="13C2273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8 712</w:t>
            </w:r>
          </w:p>
        </w:tc>
        <w:tc>
          <w:tcPr>
            <w:tcW w:w="821" w:type="dxa"/>
            <w:tcBorders>
              <w:top w:val="nil"/>
              <w:left w:val="single" w:sz="4" w:space="0" w:color="auto"/>
              <w:bottom w:val="nil"/>
              <w:right w:val="nil"/>
            </w:tcBorders>
            <w:shd w:val="clear" w:color="000000" w:fill="FFFF99"/>
            <w:noWrap/>
            <w:vAlign w:val="center"/>
            <w:hideMark/>
          </w:tcPr>
          <w:p w14:paraId="0DC3216B" w14:textId="020EB6EB"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2 178</w:t>
            </w:r>
          </w:p>
        </w:tc>
        <w:tc>
          <w:tcPr>
            <w:tcW w:w="820" w:type="dxa"/>
            <w:tcBorders>
              <w:top w:val="nil"/>
              <w:left w:val="single" w:sz="4" w:space="0" w:color="auto"/>
              <w:bottom w:val="nil"/>
              <w:right w:val="nil"/>
            </w:tcBorders>
            <w:shd w:val="clear" w:color="000000" w:fill="FFFF99"/>
            <w:noWrap/>
            <w:vAlign w:val="center"/>
            <w:hideMark/>
          </w:tcPr>
          <w:p w14:paraId="11E5B12F" w14:textId="5E0829D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2 178</w:t>
            </w:r>
          </w:p>
        </w:tc>
        <w:tc>
          <w:tcPr>
            <w:tcW w:w="821" w:type="dxa"/>
            <w:tcBorders>
              <w:top w:val="nil"/>
              <w:left w:val="single" w:sz="4" w:space="0" w:color="auto"/>
              <w:bottom w:val="nil"/>
              <w:right w:val="nil"/>
            </w:tcBorders>
            <w:shd w:val="clear" w:color="000000" w:fill="FFFF99"/>
            <w:noWrap/>
            <w:vAlign w:val="center"/>
            <w:hideMark/>
          </w:tcPr>
          <w:p w14:paraId="33CB0B1A" w14:textId="76D22C9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2 178</w:t>
            </w:r>
          </w:p>
        </w:tc>
        <w:tc>
          <w:tcPr>
            <w:tcW w:w="989" w:type="dxa"/>
            <w:tcBorders>
              <w:top w:val="nil"/>
              <w:left w:val="single" w:sz="4" w:space="0" w:color="auto"/>
              <w:bottom w:val="nil"/>
              <w:right w:val="nil"/>
            </w:tcBorders>
            <w:shd w:val="clear" w:color="000000" w:fill="FFFF99"/>
            <w:noWrap/>
            <w:vAlign w:val="center"/>
            <w:hideMark/>
          </w:tcPr>
          <w:p w14:paraId="0F75B2AC" w14:textId="61AA6F63"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8 712</w:t>
            </w:r>
          </w:p>
        </w:tc>
        <w:tc>
          <w:tcPr>
            <w:tcW w:w="980" w:type="dxa"/>
            <w:tcBorders>
              <w:top w:val="nil"/>
              <w:left w:val="single" w:sz="4" w:space="0" w:color="auto"/>
              <w:bottom w:val="nil"/>
              <w:right w:val="nil"/>
            </w:tcBorders>
            <w:shd w:val="clear" w:color="000000" w:fill="FFFF99"/>
            <w:noWrap/>
            <w:vAlign w:val="center"/>
            <w:hideMark/>
          </w:tcPr>
          <w:p w14:paraId="31543C3D" w14:textId="6922AF0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2 178</w:t>
            </w:r>
          </w:p>
        </w:tc>
        <w:tc>
          <w:tcPr>
            <w:tcW w:w="821" w:type="dxa"/>
            <w:tcBorders>
              <w:top w:val="nil"/>
              <w:left w:val="single" w:sz="4" w:space="0" w:color="auto"/>
              <w:bottom w:val="nil"/>
              <w:right w:val="nil"/>
            </w:tcBorders>
            <w:shd w:val="clear" w:color="000000" w:fill="FFFF99"/>
            <w:noWrap/>
            <w:vAlign w:val="center"/>
            <w:hideMark/>
          </w:tcPr>
          <w:p w14:paraId="0797BC24" w14:textId="29C856E6"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2 178</w:t>
            </w:r>
          </w:p>
        </w:tc>
        <w:tc>
          <w:tcPr>
            <w:tcW w:w="892" w:type="dxa"/>
            <w:tcBorders>
              <w:top w:val="nil"/>
              <w:left w:val="single" w:sz="4" w:space="0" w:color="auto"/>
              <w:bottom w:val="nil"/>
              <w:right w:val="nil"/>
            </w:tcBorders>
            <w:shd w:val="clear" w:color="000000" w:fill="FFFF99"/>
            <w:noWrap/>
            <w:vAlign w:val="center"/>
            <w:hideMark/>
          </w:tcPr>
          <w:p w14:paraId="63196B98" w14:textId="5DB20EAD"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2 178</w:t>
            </w:r>
          </w:p>
        </w:tc>
        <w:tc>
          <w:tcPr>
            <w:tcW w:w="772" w:type="dxa"/>
            <w:tcBorders>
              <w:top w:val="nil"/>
              <w:left w:val="single" w:sz="4" w:space="0" w:color="auto"/>
              <w:bottom w:val="nil"/>
              <w:right w:val="nil"/>
            </w:tcBorders>
            <w:shd w:val="clear" w:color="000000" w:fill="FFFF99"/>
            <w:noWrap/>
            <w:vAlign w:val="center"/>
            <w:hideMark/>
          </w:tcPr>
          <w:p w14:paraId="6141A119" w14:textId="3478B2E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8 712</w:t>
            </w:r>
          </w:p>
        </w:tc>
        <w:tc>
          <w:tcPr>
            <w:tcW w:w="820" w:type="dxa"/>
            <w:tcBorders>
              <w:top w:val="nil"/>
              <w:left w:val="single" w:sz="4" w:space="0" w:color="auto"/>
              <w:bottom w:val="nil"/>
              <w:right w:val="nil"/>
            </w:tcBorders>
            <w:shd w:val="clear" w:color="000000" w:fill="FFFF99"/>
            <w:noWrap/>
            <w:vAlign w:val="center"/>
            <w:hideMark/>
          </w:tcPr>
          <w:p w14:paraId="2DCE3817" w14:textId="4E976DF3"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1 307</w:t>
            </w:r>
          </w:p>
        </w:tc>
        <w:tc>
          <w:tcPr>
            <w:tcW w:w="821" w:type="dxa"/>
            <w:tcBorders>
              <w:top w:val="nil"/>
              <w:left w:val="single" w:sz="4" w:space="0" w:color="auto"/>
              <w:bottom w:val="nil"/>
              <w:right w:val="nil"/>
            </w:tcBorders>
            <w:shd w:val="clear" w:color="000000" w:fill="FFFF99"/>
            <w:noWrap/>
            <w:vAlign w:val="center"/>
            <w:hideMark/>
          </w:tcPr>
          <w:p w14:paraId="5B4A956F" w14:textId="2160C312"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1 307</w:t>
            </w:r>
          </w:p>
        </w:tc>
        <w:tc>
          <w:tcPr>
            <w:tcW w:w="820" w:type="dxa"/>
            <w:tcBorders>
              <w:top w:val="nil"/>
              <w:left w:val="single" w:sz="4" w:space="0" w:color="auto"/>
              <w:bottom w:val="nil"/>
              <w:right w:val="single" w:sz="4" w:space="0" w:color="auto"/>
            </w:tcBorders>
            <w:shd w:val="clear" w:color="auto" w:fill="auto"/>
            <w:noWrap/>
            <w:vAlign w:val="center"/>
            <w:hideMark/>
          </w:tcPr>
          <w:p w14:paraId="57539D50" w14:textId="5C6E80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1 742</w:t>
            </w:r>
          </w:p>
        </w:tc>
        <w:tc>
          <w:tcPr>
            <w:tcW w:w="821" w:type="dxa"/>
            <w:tcBorders>
              <w:top w:val="nil"/>
              <w:left w:val="nil"/>
              <w:bottom w:val="nil"/>
              <w:right w:val="single" w:sz="4" w:space="0" w:color="auto"/>
            </w:tcBorders>
            <w:shd w:val="clear" w:color="auto" w:fill="auto"/>
            <w:noWrap/>
            <w:vAlign w:val="center"/>
            <w:hideMark/>
          </w:tcPr>
          <w:p w14:paraId="3DC6E5AC" w14:textId="2E3D2B8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43 560</w:t>
            </w:r>
          </w:p>
        </w:tc>
        <w:tc>
          <w:tcPr>
            <w:tcW w:w="957" w:type="dxa"/>
            <w:tcBorders>
              <w:top w:val="nil"/>
              <w:left w:val="nil"/>
              <w:bottom w:val="nil"/>
              <w:right w:val="single" w:sz="4" w:space="0" w:color="auto"/>
            </w:tcBorders>
            <w:shd w:val="clear" w:color="auto" w:fill="auto"/>
            <w:noWrap/>
            <w:vAlign w:val="center"/>
            <w:hideMark/>
          </w:tcPr>
          <w:p w14:paraId="1265C8A3" w14:textId="40DB1B7D"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45 303</w:t>
            </w:r>
          </w:p>
        </w:tc>
        <w:tc>
          <w:tcPr>
            <w:tcW w:w="1051" w:type="dxa"/>
            <w:tcBorders>
              <w:top w:val="nil"/>
              <w:left w:val="nil"/>
              <w:bottom w:val="nil"/>
              <w:right w:val="single" w:sz="4" w:space="0" w:color="auto"/>
            </w:tcBorders>
            <w:shd w:val="clear" w:color="auto" w:fill="auto"/>
            <w:noWrap/>
            <w:vAlign w:val="center"/>
            <w:hideMark/>
          </w:tcPr>
          <w:p w14:paraId="65CEBDD3" w14:textId="7765D6C9"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47 115</w:t>
            </w:r>
          </w:p>
        </w:tc>
      </w:tr>
      <w:tr w:rsidR="00D73F71" w:rsidRPr="002231BB" w14:paraId="0C3E5AB9" w14:textId="77777777" w:rsidTr="00D73F71">
        <w:trPr>
          <w:trHeight w:val="230"/>
        </w:trPr>
        <w:tc>
          <w:tcPr>
            <w:tcW w:w="2328" w:type="dxa"/>
            <w:tcBorders>
              <w:top w:val="nil"/>
              <w:left w:val="single" w:sz="4" w:space="0" w:color="auto"/>
              <w:bottom w:val="nil"/>
              <w:right w:val="nil"/>
            </w:tcBorders>
            <w:shd w:val="clear" w:color="auto" w:fill="auto"/>
            <w:noWrap/>
            <w:vAlign w:val="bottom"/>
            <w:hideMark/>
          </w:tcPr>
          <w:p w14:paraId="2A87D2B4" w14:textId="77777777" w:rsidR="002231BB" w:rsidRPr="002231BB" w:rsidRDefault="002231BB" w:rsidP="002231BB">
            <w:pPr>
              <w:ind w:firstLineChars="100" w:firstLine="160"/>
              <w:rPr>
                <w:rFonts w:ascii="Arial" w:hAnsi="Arial" w:cs="Arial"/>
                <w:sz w:val="16"/>
                <w:szCs w:val="16"/>
                <w:lang w:val="en-ZA" w:eastAsia="en-ZA"/>
              </w:rPr>
            </w:pPr>
            <w:r w:rsidRPr="002231BB">
              <w:rPr>
                <w:rFonts w:ascii="Arial" w:hAnsi="Arial" w:cs="Arial"/>
                <w:sz w:val="16"/>
                <w:szCs w:val="16"/>
                <w:lang w:val="en-ZA" w:eastAsia="en-ZA"/>
              </w:rPr>
              <w:t>Vote 2 - Finance and Administration</w:t>
            </w:r>
          </w:p>
        </w:tc>
        <w:tc>
          <w:tcPr>
            <w:tcW w:w="469" w:type="dxa"/>
            <w:tcBorders>
              <w:top w:val="nil"/>
              <w:left w:val="single" w:sz="4" w:space="0" w:color="auto"/>
              <w:bottom w:val="nil"/>
              <w:right w:val="single" w:sz="4" w:space="0" w:color="auto"/>
            </w:tcBorders>
            <w:shd w:val="clear" w:color="auto" w:fill="auto"/>
            <w:noWrap/>
            <w:vAlign w:val="bottom"/>
            <w:hideMark/>
          </w:tcPr>
          <w:p w14:paraId="37AB01A8"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000000" w:fill="FFFF99"/>
            <w:noWrap/>
            <w:vAlign w:val="center"/>
            <w:hideMark/>
          </w:tcPr>
          <w:p w14:paraId="366B61B3" w14:textId="7544885E"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20 507</w:t>
            </w:r>
          </w:p>
        </w:tc>
        <w:tc>
          <w:tcPr>
            <w:tcW w:w="821" w:type="dxa"/>
            <w:tcBorders>
              <w:top w:val="nil"/>
              <w:left w:val="single" w:sz="4" w:space="0" w:color="auto"/>
              <w:bottom w:val="nil"/>
              <w:right w:val="nil"/>
            </w:tcBorders>
            <w:shd w:val="clear" w:color="000000" w:fill="FFFF99"/>
            <w:noWrap/>
            <w:vAlign w:val="center"/>
            <w:hideMark/>
          </w:tcPr>
          <w:p w14:paraId="508FD76F" w14:textId="1D6BE8DC"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5 127</w:t>
            </w:r>
          </w:p>
        </w:tc>
        <w:tc>
          <w:tcPr>
            <w:tcW w:w="820" w:type="dxa"/>
            <w:tcBorders>
              <w:top w:val="nil"/>
              <w:left w:val="single" w:sz="4" w:space="0" w:color="auto"/>
              <w:bottom w:val="nil"/>
              <w:right w:val="nil"/>
            </w:tcBorders>
            <w:shd w:val="clear" w:color="000000" w:fill="FFFF99"/>
            <w:noWrap/>
            <w:vAlign w:val="center"/>
            <w:hideMark/>
          </w:tcPr>
          <w:p w14:paraId="39489B23" w14:textId="208BE56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5 127</w:t>
            </w:r>
          </w:p>
        </w:tc>
        <w:tc>
          <w:tcPr>
            <w:tcW w:w="821" w:type="dxa"/>
            <w:tcBorders>
              <w:top w:val="nil"/>
              <w:left w:val="single" w:sz="4" w:space="0" w:color="auto"/>
              <w:bottom w:val="nil"/>
              <w:right w:val="nil"/>
            </w:tcBorders>
            <w:shd w:val="clear" w:color="000000" w:fill="FFFF99"/>
            <w:noWrap/>
            <w:vAlign w:val="center"/>
            <w:hideMark/>
          </w:tcPr>
          <w:p w14:paraId="31745114" w14:textId="5AC448F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5 127</w:t>
            </w:r>
          </w:p>
        </w:tc>
        <w:tc>
          <w:tcPr>
            <w:tcW w:w="989" w:type="dxa"/>
            <w:tcBorders>
              <w:top w:val="nil"/>
              <w:left w:val="single" w:sz="4" w:space="0" w:color="auto"/>
              <w:bottom w:val="nil"/>
              <w:right w:val="nil"/>
            </w:tcBorders>
            <w:shd w:val="clear" w:color="000000" w:fill="FFFF99"/>
            <w:noWrap/>
            <w:vAlign w:val="center"/>
            <w:hideMark/>
          </w:tcPr>
          <w:p w14:paraId="56572B0E" w14:textId="795B6EF1"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20 507</w:t>
            </w:r>
          </w:p>
        </w:tc>
        <w:tc>
          <w:tcPr>
            <w:tcW w:w="980" w:type="dxa"/>
            <w:tcBorders>
              <w:top w:val="nil"/>
              <w:left w:val="single" w:sz="4" w:space="0" w:color="auto"/>
              <w:bottom w:val="nil"/>
              <w:right w:val="nil"/>
            </w:tcBorders>
            <w:shd w:val="clear" w:color="000000" w:fill="FFFF99"/>
            <w:noWrap/>
            <w:vAlign w:val="center"/>
            <w:hideMark/>
          </w:tcPr>
          <w:p w14:paraId="691B9A2A" w14:textId="20998CE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5 127</w:t>
            </w:r>
          </w:p>
        </w:tc>
        <w:tc>
          <w:tcPr>
            <w:tcW w:w="821" w:type="dxa"/>
            <w:tcBorders>
              <w:top w:val="nil"/>
              <w:left w:val="single" w:sz="4" w:space="0" w:color="auto"/>
              <w:bottom w:val="nil"/>
              <w:right w:val="nil"/>
            </w:tcBorders>
            <w:shd w:val="clear" w:color="000000" w:fill="FFFF99"/>
            <w:noWrap/>
            <w:vAlign w:val="center"/>
            <w:hideMark/>
          </w:tcPr>
          <w:p w14:paraId="62F6348B" w14:textId="1C93A999"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5 127</w:t>
            </w:r>
          </w:p>
        </w:tc>
        <w:tc>
          <w:tcPr>
            <w:tcW w:w="892" w:type="dxa"/>
            <w:tcBorders>
              <w:top w:val="nil"/>
              <w:left w:val="single" w:sz="4" w:space="0" w:color="auto"/>
              <w:bottom w:val="nil"/>
              <w:right w:val="nil"/>
            </w:tcBorders>
            <w:shd w:val="clear" w:color="000000" w:fill="FFFF99"/>
            <w:noWrap/>
            <w:vAlign w:val="center"/>
            <w:hideMark/>
          </w:tcPr>
          <w:p w14:paraId="1A4A98EE" w14:textId="4DFF8393"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5 127</w:t>
            </w:r>
          </w:p>
        </w:tc>
        <w:tc>
          <w:tcPr>
            <w:tcW w:w="772" w:type="dxa"/>
            <w:tcBorders>
              <w:top w:val="nil"/>
              <w:left w:val="single" w:sz="4" w:space="0" w:color="auto"/>
              <w:bottom w:val="nil"/>
              <w:right w:val="nil"/>
            </w:tcBorders>
            <w:shd w:val="clear" w:color="000000" w:fill="FFFF99"/>
            <w:noWrap/>
            <w:vAlign w:val="center"/>
            <w:hideMark/>
          </w:tcPr>
          <w:p w14:paraId="3AD9B389" w14:textId="431ACD15"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20 507</w:t>
            </w:r>
          </w:p>
        </w:tc>
        <w:tc>
          <w:tcPr>
            <w:tcW w:w="820" w:type="dxa"/>
            <w:tcBorders>
              <w:top w:val="nil"/>
              <w:left w:val="single" w:sz="4" w:space="0" w:color="auto"/>
              <w:bottom w:val="nil"/>
              <w:right w:val="nil"/>
            </w:tcBorders>
            <w:shd w:val="clear" w:color="000000" w:fill="FFFF99"/>
            <w:noWrap/>
            <w:vAlign w:val="center"/>
            <w:hideMark/>
          </w:tcPr>
          <w:p w14:paraId="4CC956C6" w14:textId="3CA23FF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3 076</w:t>
            </w:r>
          </w:p>
        </w:tc>
        <w:tc>
          <w:tcPr>
            <w:tcW w:w="821" w:type="dxa"/>
            <w:tcBorders>
              <w:top w:val="nil"/>
              <w:left w:val="single" w:sz="4" w:space="0" w:color="auto"/>
              <w:bottom w:val="nil"/>
              <w:right w:val="nil"/>
            </w:tcBorders>
            <w:shd w:val="clear" w:color="000000" w:fill="FFFF99"/>
            <w:noWrap/>
            <w:vAlign w:val="center"/>
            <w:hideMark/>
          </w:tcPr>
          <w:p w14:paraId="6312D91F" w14:textId="45930E21"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3 076</w:t>
            </w:r>
          </w:p>
        </w:tc>
        <w:tc>
          <w:tcPr>
            <w:tcW w:w="820" w:type="dxa"/>
            <w:tcBorders>
              <w:top w:val="nil"/>
              <w:left w:val="single" w:sz="4" w:space="0" w:color="auto"/>
              <w:bottom w:val="nil"/>
              <w:right w:val="single" w:sz="4" w:space="0" w:color="auto"/>
            </w:tcBorders>
            <w:shd w:val="clear" w:color="auto" w:fill="auto"/>
            <w:noWrap/>
            <w:vAlign w:val="center"/>
            <w:hideMark/>
          </w:tcPr>
          <w:p w14:paraId="65206961" w14:textId="3732A3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4 101</w:t>
            </w:r>
          </w:p>
        </w:tc>
        <w:tc>
          <w:tcPr>
            <w:tcW w:w="821" w:type="dxa"/>
            <w:tcBorders>
              <w:top w:val="nil"/>
              <w:left w:val="nil"/>
              <w:bottom w:val="nil"/>
              <w:right w:val="single" w:sz="4" w:space="0" w:color="auto"/>
            </w:tcBorders>
            <w:shd w:val="clear" w:color="auto" w:fill="auto"/>
            <w:noWrap/>
            <w:vAlign w:val="center"/>
            <w:hideMark/>
          </w:tcPr>
          <w:p w14:paraId="27779664" w14:textId="59D20C01"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102 534</w:t>
            </w:r>
          </w:p>
        </w:tc>
        <w:tc>
          <w:tcPr>
            <w:tcW w:w="957" w:type="dxa"/>
            <w:tcBorders>
              <w:top w:val="nil"/>
              <w:left w:val="nil"/>
              <w:bottom w:val="nil"/>
              <w:right w:val="single" w:sz="4" w:space="0" w:color="auto"/>
            </w:tcBorders>
            <w:shd w:val="clear" w:color="auto" w:fill="auto"/>
            <w:noWrap/>
            <w:vAlign w:val="center"/>
            <w:hideMark/>
          </w:tcPr>
          <w:p w14:paraId="31D1403D" w14:textId="689DD3A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106 635</w:t>
            </w:r>
          </w:p>
        </w:tc>
        <w:tc>
          <w:tcPr>
            <w:tcW w:w="1051" w:type="dxa"/>
            <w:tcBorders>
              <w:top w:val="nil"/>
              <w:left w:val="nil"/>
              <w:bottom w:val="nil"/>
              <w:right w:val="single" w:sz="4" w:space="0" w:color="auto"/>
            </w:tcBorders>
            <w:shd w:val="clear" w:color="auto" w:fill="auto"/>
            <w:noWrap/>
            <w:vAlign w:val="center"/>
            <w:hideMark/>
          </w:tcPr>
          <w:p w14:paraId="439A29B2" w14:textId="5C1FB72D"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110 900</w:t>
            </w:r>
          </w:p>
        </w:tc>
      </w:tr>
      <w:tr w:rsidR="00D73F71" w:rsidRPr="002231BB" w14:paraId="572B1200" w14:textId="77777777" w:rsidTr="00D73F71">
        <w:trPr>
          <w:trHeight w:val="230"/>
        </w:trPr>
        <w:tc>
          <w:tcPr>
            <w:tcW w:w="2328" w:type="dxa"/>
            <w:tcBorders>
              <w:top w:val="nil"/>
              <w:left w:val="single" w:sz="4" w:space="0" w:color="auto"/>
              <w:bottom w:val="nil"/>
              <w:right w:val="nil"/>
            </w:tcBorders>
            <w:shd w:val="clear" w:color="auto" w:fill="auto"/>
            <w:noWrap/>
            <w:vAlign w:val="bottom"/>
            <w:hideMark/>
          </w:tcPr>
          <w:p w14:paraId="4F2B2281" w14:textId="77777777" w:rsidR="002231BB" w:rsidRPr="002231BB" w:rsidRDefault="002231BB" w:rsidP="002231BB">
            <w:pPr>
              <w:ind w:firstLineChars="100" w:firstLine="160"/>
              <w:rPr>
                <w:rFonts w:ascii="Arial" w:hAnsi="Arial" w:cs="Arial"/>
                <w:sz w:val="16"/>
                <w:szCs w:val="16"/>
                <w:lang w:val="en-ZA" w:eastAsia="en-ZA"/>
              </w:rPr>
            </w:pPr>
            <w:r w:rsidRPr="002231BB">
              <w:rPr>
                <w:rFonts w:ascii="Arial" w:hAnsi="Arial" w:cs="Arial"/>
                <w:sz w:val="16"/>
                <w:szCs w:val="16"/>
                <w:lang w:val="en-ZA" w:eastAsia="en-ZA"/>
              </w:rPr>
              <w:t>Vote 3 - Public Safety</w:t>
            </w:r>
          </w:p>
        </w:tc>
        <w:tc>
          <w:tcPr>
            <w:tcW w:w="469" w:type="dxa"/>
            <w:tcBorders>
              <w:top w:val="nil"/>
              <w:left w:val="single" w:sz="4" w:space="0" w:color="auto"/>
              <w:bottom w:val="nil"/>
              <w:right w:val="single" w:sz="4" w:space="0" w:color="auto"/>
            </w:tcBorders>
            <w:shd w:val="clear" w:color="auto" w:fill="auto"/>
            <w:noWrap/>
            <w:vAlign w:val="bottom"/>
            <w:hideMark/>
          </w:tcPr>
          <w:p w14:paraId="44D78AA7"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000000" w:fill="FFFF99"/>
            <w:noWrap/>
            <w:vAlign w:val="center"/>
            <w:hideMark/>
          </w:tcPr>
          <w:p w14:paraId="1BEEEFB4" w14:textId="24CC0731"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7 728</w:t>
            </w:r>
          </w:p>
        </w:tc>
        <w:tc>
          <w:tcPr>
            <w:tcW w:w="821" w:type="dxa"/>
            <w:tcBorders>
              <w:top w:val="nil"/>
              <w:left w:val="single" w:sz="4" w:space="0" w:color="auto"/>
              <w:bottom w:val="nil"/>
              <w:right w:val="nil"/>
            </w:tcBorders>
            <w:shd w:val="clear" w:color="000000" w:fill="FFFF99"/>
            <w:noWrap/>
            <w:vAlign w:val="center"/>
            <w:hideMark/>
          </w:tcPr>
          <w:p w14:paraId="386E875C" w14:textId="2F06B249"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1 932</w:t>
            </w:r>
          </w:p>
        </w:tc>
        <w:tc>
          <w:tcPr>
            <w:tcW w:w="820" w:type="dxa"/>
            <w:tcBorders>
              <w:top w:val="nil"/>
              <w:left w:val="single" w:sz="4" w:space="0" w:color="auto"/>
              <w:bottom w:val="nil"/>
              <w:right w:val="nil"/>
            </w:tcBorders>
            <w:shd w:val="clear" w:color="000000" w:fill="FFFF99"/>
            <w:noWrap/>
            <w:vAlign w:val="center"/>
            <w:hideMark/>
          </w:tcPr>
          <w:p w14:paraId="034BAC64" w14:textId="2586892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1 932</w:t>
            </w:r>
          </w:p>
        </w:tc>
        <w:tc>
          <w:tcPr>
            <w:tcW w:w="821" w:type="dxa"/>
            <w:tcBorders>
              <w:top w:val="nil"/>
              <w:left w:val="single" w:sz="4" w:space="0" w:color="auto"/>
              <w:bottom w:val="nil"/>
              <w:right w:val="nil"/>
            </w:tcBorders>
            <w:shd w:val="clear" w:color="000000" w:fill="FFFF99"/>
            <w:noWrap/>
            <w:vAlign w:val="center"/>
            <w:hideMark/>
          </w:tcPr>
          <w:p w14:paraId="09213540" w14:textId="6264F19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1 932</w:t>
            </w:r>
          </w:p>
        </w:tc>
        <w:tc>
          <w:tcPr>
            <w:tcW w:w="989" w:type="dxa"/>
            <w:tcBorders>
              <w:top w:val="nil"/>
              <w:left w:val="single" w:sz="4" w:space="0" w:color="auto"/>
              <w:bottom w:val="nil"/>
              <w:right w:val="nil"/>
            </w:tcBorders>
            <w:shd w:val="clear" w:color="000000" w:fill="FFFF99"/>
            <w:noWrap/>
            <w:vAlign w:val="center"/>
            <w:hideMark/>
          </w:tcPr>
          <w:p w14:paraId="5A047F37" w14:textId="44A4DB79"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7 728</w:t>
            </w:r>
          </w:p>
        </w:tc>
        <w:tc>
          <w:tcPr>
            <w:tcW w:w="980" w:type="dxa"/>
            <w:tcBorders>
              <w:top w:val="nil"/>
              <w:left w:val="single" w:sz="4" w:space="0" w:color="auto"/>
              <w:bottom w:val="nil"/>
              <w:right w:val="nil"/>
            </w:tcBorders>
            <w:shd w:val="clear" w:color="000000" w:fill="FFFF99"/>
            <w:noWrap/>
            <w:vAlign w:val="center"/>
            <w:hideMark/>
          </w:tcPr>
          <w:p w14:paraId="79913CD4" w14:textId="10F56CF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1 932</w:t>
            </w:r>
          </w:p>
        </w:tc>
        <w:tc>
          <w:tcPr>
            <w:tcW w:w="821" w:type="dxa"/>
            <w:tcBorders>
              <w:top w:val="nil"/>
              <w:left w:val="single" w:sz="4" w:space="0" w:color="auto"/>
              <w:bottom w:val="nil"/>
              <w:right w:val="nil"/>
            </w:tcBorders>
            <w:shd w:val="clear" w:color="000000" w:fill="FFFF99"/>
            <w:noWrap/>
            <w:vAlign w:val="center"/>
            <w:hideMark/>
          </w:tcPr>
          <w:p w14:paraId="53D79C75" w14:textId="6393788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1 932</w:t>
            </w:r>
          </w:p>
        </w:tc>
        <w:tc>
          <w:tcPr>
            <w:tcW w:w="892" w:type="dxa"/>
            <w:tcBorders>
              <w:top w:val="nil"/>
              <w:left w:val="single" w:sz="4" w:space="0" w:color="auto"/>
              <w:bottom w:val="nil"/>
              <w:right w:val="nil"/>
            </w:tcBorders>
            <w:shd w:val="clear" w:color="000000" w:fill="FFFF99"/>
            <w:noWrap/>
            <w:vAlign w:val="center"/>
            <w:hideMark/>
          </w:tcPr>
          <w:p w14:paraId="119A0FB2" w14:textId="645871E6"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1 932</w:t>
            </w:r>
          </w:p>
        </w:tc>
        <w:tc>
          <w:tcPr>
            <w:tcW w:w="772" w:type="dxa"/>
            <w:tcBorders>
              <w:top w:val="nil"/>
              <w:left w:val="single" w:sz="4" w:space="0" w:color="auto"/>
              <w:bottom w:val="nil"/>
              <w:right w:val="nil"/>
            </w:tcBorders>
            <w:shd w:val="clear" w:color="000000" w:fill="FFFF99"/>
            <w:noWrap/>
            <w:vAlign w:val="center"/>
            <w:hideMark/>
          </w:tcPr>
          <w:p w14:paraId="5E58D550" w14:textId="6866356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7 728</w:t>
            </w:r>
          </w:p>
        </w:tc>
        <w:tc>
          <w:tcPr>
            <w:tcW w:w="820" w:type="dxa"/>
            <w:tcBorders>
              <w:top w:val="nil"/>
              <w:left w:val="single" w:sz="4" w:space="0" w:color="auto"/>
              <w:bottom w:val="nil"/>
              <w:right w:val="nil"/>
            </w:tcBorders>
            <w:shd w:val="clear" w:color="000000" w:fill="FFFF99"/>
            <w:noWrap/>
            <w:vAlign w:val="center"/>
            <w:hideMark/>
          </w:tcPr>
          <w:p w14:paraId="10FC3A01" w14:textId="78DC959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1 159</w:t>
            </w:r>
          </w:p>
        </w:tc>
        <w:tc>
          <w:tcPr>
            <w:tcW w:w="821" w:type="dxa"/>
            <w:tcBorders>
              <w:top w:val="nil"/>
              <w:left w:val="single" w:sz="4" w:space="0" w:color="auto"/>
              <w:bottom w:val="nil"/>
              <w:right w:val="nil"/>
            </w:tcBorders>
            <w:shd w:val="clear" w:color="000000" w:fill="FFFF99"/>
            <w:noWrap/>
            <w:vAlign w:val="center"/>
            <w:hideMark/>
          </w:tcPr>
          <w:p w14:paraId="3749E6F8" w14:textId="7F4843D2"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1 159</w:t>
            </w:r>
          </w:p>
        </w:tc>
        <w:tc>
          <w:tcPr>
            <w:tcW w:w="820" w:type="dxa"/>
            <w:tcBorders>
              <w:top w:val="nil"/>
              <w:left w:val="single" w:sz="4" w:space="0" w:color="auto"/>
              <w:bottom w:val="nil"/>
              <w:right w:val="single" w:sz="4" w:space="0" w:color="auto"/>
            </w:tcBorders>
            <w:shd w:val="clear" w:color="auto" w:fill="auto"/>
            <w:noWrap/>
            <w:vAlign w:val="center"/>
            <w:hideMark/>
          </w:tcPr>
          <w:p w14:paraId="292E912F" w14:textId="5C30B096"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1 546</w:t>
            </w:r>
          </w:p>
        </w:tc>
        <w:tc>
          <w:tcPr>
            <w:tcW w:w="821" w:type="dxa"/>
            <w:tcBorders>
              <w:top w:val="nil"/>
              <w:left w:val="nil"/>
              <w:bottom w:val="nil"/>
              <w:right w:val="single" w:sz="4" w:space="0" w:color="auto"/>
            </w:tcBorders>
            <w:shd w:val="clear" w:color="auto" w:fill="auto"/>
            <w:noWrap/>
            <w:vAlign w:val="center"/>
            <w:hideMark/>
          </w:tcPr>
          <w:p w14:paraId="7A8490C9" w14:textId="5E5CAB5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38 640</w:t>
            </w:r>
          </w:p>
        </w:tc>
        <w:tc>
          <w:tcPr>
            <w:tcW w:w="957" w:type="dxa"/>
            <w:tcBorders>
              <w:top w:val="nil"/>
              <w:left w:val="nil"/>
              <w:bottom w:val="nil"/>
              <w:right w:val="single" w:sz="4" w:space="0" w:color="auto"/>
            </w:tcBorders>
            <w:shd w:val="clear" w:color="auto" w:fill="auto"/>
            <w:noWrap/>
            <w:vAlign w:val="center"/>
            <w:hideMark/>
          </w:tcPr>
          <w:p w14:paraId="4AB3719F" w14:textId="50A8BFD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40 186</w:t>
            </w:r>
          </w:p>
        </w:tc>
        <w:tc>
          <w:tcPr>
            <w:tcW w:w="1051" w:type="dxa"/>
            <w:tcBorders>
              <w:top w:val="nil"/>
              <w:left w:val="nil"/>
              <w:bottom w:val="nil"/>
              <w:right w:val="single" w:sz="4" w:space="0" w:color="auto"/>
            </w:tcBorders>
            <w:shd w:val="clear" w:color="auto" w:fill="auto"/>
            <w:noWrap/>
            <w:vAlign w:val="center"/>
            <w:hideMark/>
          </w:tcPr>
          <w:p w14:paraId="611AAB50" w14:textId="18183CC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41 793</w:t>
            </w:r>
          </w:p>
        </w:tc>
      </w:tr>
      <w:tr w:rsidR="00D73F71" w:rsidRPr="002231BB" w14:paraId="63C6F81C" w14:textId="77777777" w:rsidTr="00D73F71">
        <w:trPr>
          <w:trHeight w:val="230"/>
        </w:trPr>
        <w:tc>
          <w:tcPr>
            <w:tcW w:w="2328" w:type="dxa"/>
            <w:tcBorders>
              <w:top w:val="nil"/>
              <w:left w:val="single" w:sz="4" w:space="0" w:color="auto"/>
              <w:bottom w:val="nil"/>
              <w:right w:val="nil"/>
            </w:tcBorders>
            <w:shd w:val="clear" w:color="auto" w:fill="auto"/>
            <w:noWrap/>
            <w:vAlign w:val="bottom"/>
            <w:hideMark/>
          </w:tcPr>
          <w:p w14:paraId="2A5E6018" w14:textId="77777777" w:rsidR="002231BB" w:rsidRPr="002231BB" w:rsidRDefault="002231BB" w:rsidP="002231BB">
            <w:pPr>
              <w:ind w:firstLineChars="100" w:firstLine="160"/>
              <w:rPr>
                <w:rFonts w:ascii="Arial" w:hAnsi="Arial" w:cs="Arial"/>
                <w:sz w:val="16"/>
                <w:szCs w:val="16"/>
                <w:lang w:val="en-ZA" w:eastAsia="en-ZA"/>
              </w:rPr>
            </w:pPr>
            <w:r w:rsidRPr="002231BB">
              <w:rPr>
                <w:rFonts w:ascii="Arial" w:hAnsi="Arial" w:cs="Arial"/>
                <w:sz w:val="16"/>
                <w:szCs w:val="16"/>
                <w:lang w:val="en-ZA" w:eastAsia="en-ZA"/>
              </w:rPr>
              <w:t>Vote 4 - Planning and Development</w:t>
            </w:r>
          </w:p>
        </w:tc>
        <w:tc>
          <w:tcPr>
            <w:tcW w:w="469" w:type="dxa"/>
            <w:tcBorders>
              <w:top w:val="nil"/>
              <w:left w:val="single" w:sz="4" w:space="0" w:color="auto"/>
              <w:bottom w:val="nil"/>
              <w:right w:val="single" w:sz="4" w:space="0" w:color="auto"/>
            </w:tcBorders>
            <w:shd w:val="clear" w:color="auto" w:fill="auto"/>
            <w:noWrap/>
            <w:vAlign w:val="bottom"/>
            <w:hideMark/>
          </w:tcPr>
          <w:p w14:paraId="0199473F"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000000" w:fill="FFFF99"/>
            <w:noWrap/>
            <w:vAlign w:val="center"/>
            <w:hideMark/>
          </w:tcPr>
          <w:p w14:paraId="704EFD26" w14:textId="34A3516A"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13 485</w:t>
            </w:r>
          </w:p>
        </w:tc>
        <w:tc>
          <w:tcPr>
            <w:tcW w:w="821" w:type="dxa"/>
            <w:tcBorders>
              <w:top w:val="nil"/>
              <w:left w:val="single" w:sz="4" w:space="0" w:color="auto"/>
              <w:bottom w:val="nil"/>
              <w:right w:val="nil"/>
            </w:tcBorders>
            <w:shd w:val="clear" w:color="000000" w:fill="FFFF99"/>
            <w:noWrap/>
            <w:vAlign w:val="center"/>
            <w:hideMark/>
          </w:tcPr>
          <w:p w14:paraId="21527CAA" w14:textId="0ECA8963"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3 371</w:t>
            </w:r>
          </w:p>
        </w:tc>
        <w:tc>
          <w:tcPr>
            <w:tcW w:w="820" w:type="dxa"/>
            <w:tcBorders>
              <w:top w:val="nil"/>
              <w:left w:val="single" w:sz="4" w:space="0" w:color="auto"/>
              <w:bottom w:val="nil"/>
              <w:right w:val="nil"/>
            </w:tcBorders>
            <w:shd w:val="clear" w:color="000000" w:fill="FFFF99"/>
            <w:noWrap/>
            <w:vAlign w:val="center"/>
            <w:hideMark/>
          </w:tcPr>
          <w:p w14:paraId="74854D50" w14:textId="658817C1"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3 371</w:t>
            </w:r>
          </w:p>
        </w:tc>
        <w:tc>
          <w:tcPr>
            <w:tcW w:w="821" w:type="dxa"/>
            <w:tcBorders>
              <w:top w:val="nil"/>
              <w:left w:val="single" w:sz="4" w:space="0" w:color="auto"/>
              <w:bottom w:val="nil"/>
              <w:right w:val="nil"/>
            </w:tcBorders>
            <w:shd w:val="clear" w:color="000000" w:fill="FFFF99"/>
            <w:noWrap/>
            <w:vAlign w:val="center"/>
            <w:hideMark/>
          </w:tcPr>
          <w:p w14:paraId="38F3E1CF" w14:textId="0B508A3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3 371</w:t>
            </w:r>
          </w:p>
        </w:tc>
        <w:tc>
          <w:tcPr>
            <w:tcW w:w="989" w:type="dxa"/>
            <w:tcBorders>
              <w:top w:val="nil"/>
              <w:left w:val="single" w:sz="4" w:space="0" w:color="auto"/>
              <w:bottom w:val="nil"/>
              <w:right w:val="nil"/>
            </w:tcBorders>
            <w:shd w:val="clear" w:color="000000" w:fill="FFFF99"/>
            <w:noWrap/>
            <w:vAlign w:val="center"/>
            <w:hideMark/>
          </w:tcPr>
          <w:p w14:paraId="7F2AA3D4" w14:textId="357C785E"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13 485</w:t>
            </w:r>
          </w:p>
        </w:tc>
        <w:tc>
          <w:tcPr>
            <w:tcW w:w="980" w:type="dxa"/>
            <w:tcBorders>
              <w:top w:val="nil"/>
              <w:left w:val="single" w:sz="4" w:space="0" w:color="auto"/>
              <w:bottom w:val="nil"/>
              <w:right w:val="nil"/>
            </w:tcBorders>
            <w:shd w:val="clear" w:color="000000" w:fill="FFFF99"/>
            <w:noWrap/>
            <w:vAlign w:val="center"/>
            <w:hideMark/>
          </w:tcPr>
          <w:p w14:paraId="21DBEFDB" w14:textId="5D97144A"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3 371</w:t>
            </w:r>
          </w:p>
        </w:tc>
        <w:tc>
          <w:tcPr>
            <w:tcW w:w="821" w:type="dxa"/>
            <w:tcBorders>
              <w:top w:val="nil"/>
              <w:left w:val="single" w:sz="4" w:space="0" w:color="auto"/>
              <w:bottom w:val="nil"/>
              <w:right w:val="nil"/>
            </w:tcBorders>
            <w:shd w:val="clear" w:color="000000" w:fill="FFFF99"/>
            <w:noWrap/>
            <w:vAlign w:val="center"/>
            <w:hideMark/>
          </w:tcPr>
          <w:p w14:paraId="0D8D7782" w14:textId="74056D0C"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3 371</w:t>
            </w:r>
          </w:p>
        </w:tc>
        <w:tc>
          <w:tcPr>
            <w:tcW w:w="892" w:type="dxa"/>
            <w:tcBorders>
              <w:top w:val="nil"/>
              <w:left w:val="single" w:sz="4" w:space="0" w:color="auto"/>
              <w:bottom w:val="nil"/>
              <w:right w:val="nil"/>
            </w:tcBorders>
            <w:shd w:val="clear" w:color="000000" w:fill="FFFF99"/>
            <w:noWrap/>
            <w:vAlign w:val="center"/>
            <w:hideMark/>
          </w:tcPr>
          <w:p w14:paraId="072E6CA1" w14:textId="0F40EE95"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3 371</w:t>
            </w:r>
          </w:p>
        </w:tc>
        <w:tc>
          <w:tcPr>
            <w:tcW w:w="772" w:type="dxa"/>
            <w:tcBorders>
              <w:top w:val="nil"/>
              <w:left w:val="single" w:sz="4" w:space="0" w:color="auto"/>
              <w:bottom w:val="nil"/>
              <w:right w:val="nil"/>
            </w:tcBorders>
            <w:shd w:val="clear" w:color="000000" w:fill="FFFF99"/>
            <w:noWrap/>
            <w:vAlign w:val="center"/>
            <w:hideMark/>
          </w:tcPr>
          <w:p w14:paraId="1B0A0B05" w14:textId="25A1149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13 485</w:t>
            </w:r>
          </w:p>
        </w:tc>
        <w:tc>
          <w:tcPr>
            <w:tcW w:w="820" w:type="dxa"/>
            <w:tcBorders>
              <w:top w:val="nil"/>
              <w:left w:val="single" w:sz="4" w:space="0" w:color="auto"/>
              <w:bottom w:val="nil"/>
              <w:right w:val="nil"/>
            </w:tcBorders>
            <w:shd w:val="clear" w:color="000000" w:fill="FFFF99"/>
            <w:noWrap/>
            <w:vAlign w:val="center"/>
            <w:hideMark/>
          </w:tcPr>
          <w:p w14:paraId="6B5590EF" w14:textId="2237B83D"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2 023</w:t>
            </w:r>
          </w:p>
        </w:tc>
        <w:tc>
          <w:tcPr>
            <w:tcW w:w="821" w:type="dxa"/>
            <w:tcBorders>
              <w:top w:val="nil"/>
              <w:left w:val="single" w:sz="4" w:space="0" w:color="auto"/>
              <w:bottom w:val="nil"/>
              <w:right w:val="nil"/>
            </w:tcBorders>
            <w:shd w:val="clear" w:color="000000" w:fill="FFFF99"/>
            <w:noWrap/>
            <w:vAlign w:val="center"/>
            <w:hideMark/>
          </w:tcPr>
          <w:p w14:paraId="4CA62406" w14:textId="7AA3DA3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2 023</w:t>
            </w:r>
          </w:p>
        </w:tc>
        <w:tc>
          <w:tcPr>
            <w:tcW w:w="820" w:type="dxa"/>
            <w:tcBorders>
              <w:top w:val="nil"/>
              <w:left w:val="single" w:sz="4" w:space="0" w:color="auto"/>
              <w:bottom w:val="nil"/>
              <w:right w:val="single" w:sz="4" w:space="0" w:color="auto"/>
            </w:tcBorders>
            <w:shd w:val="clear" w:color="auto" w:fill="auto"/>
            <w:noWrap/>
            <w:vAlign w:val="center"/>
            <w:hideMark/>
          </w:tcPr>
          <w:p w14:paraId="1CC0D61F" w14:textId="037D56E5"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2 697</w:t>
            </w:r>
          </w:p>
        </w:tc>
        <w:tc>
          <w:tcPr>
            <w:tcW w:w="821" w:type="dxa"/>
            <w:tcBorders>
              <w:top w:val="nil"/>
              <w:left w:val="nil"/>
              <w:bottom w:val="nil"/>
              <w:right w:val="single" w:sz="4" w:space="0" w:color="auto"/>
            </w:tcBorders>
            <w:shd w:val="clear" w:color="auto" w:fill="auto"/>
            <w:noWrap/>
            <w:vAlign w:val="center"/>
            <w:hideMark/>
          </w:tcPr>
          <w:p w14:paraId="2CE311DE" w14:textId="64C7F6A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67 423</w:t>
            </w:r>
          </w:p>
        </w:tc>
        <w:tc>
          <w:tcPr>
            <w:tcW w:w="957" w:type="dxa"/>
            <w:tcBorders>
              <w:top w:val="nil"/>
              <w:left w:val="nil"/>
              <w:bottom w:val="nil"/>
              <w:right w:val="single" w:sz="4" w:space="0" w:color="auto"/>
            </w:tcBorders>
            <w:shd w:val="clear" w:color="auto" w:fill="auto"/>
            <w:noWrap/>
            <w:vAlign w:val="center"/>
            <w:hideMark/>
          </w:tcPr>
          <w:p w14:paraId="1E314ABE" w14:textId="68978FA6"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70 120</w:t>
            </w:r>
          </w:p>
        </w:tc>
        <w:tc>
          <w:tcPr>
            <w:tcW w:w="1051" w:type="dxa"/>
            <w:tcBorders>
              <w:top w:val="nil"/>
              <w:left w:val="nil"/>
              <w:bottom w:val="nil"/>
              <w:right w:val="single" w:sz="4" w:space="0" w:color="auto"/>
            </w:tcBorders>
            <w:shd w:val="clear" w:color="auto" w:fill="auto"/>
            <w:noWrap/>
            <w:vAlign w:val="center"/>
            <w:hideMark/>
          </w:tcPr>
          <w:p w14:paraId="640D0D60" w14:textId="46B2ED9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72 924</w:t>
            </w:r>
          </w:p>
        </w:tc>
      </w:tr>
      <w:tr w:rsidR="00D73F71" w:rsidRPr="002231BB" w14:paraId="59C87E20" w14:textId="77777777" w:rsidTr="00D73F71">
        <w:trPr>
          <w:trHeight w:val="230"/>
        </w:trPr>
        <w:tc>
          <w:tcPr>
            <w:tcW w:w="2328" w:type="dxa"/>
            <w:tcBorders>
              <w:top w:val="nil"/>
              <w:left w:val="single" w:sz="4" w:space="0" w:color="auto"/>
              <w:bottom w:val="nil"/>
              <w:right w:val="nil"/>
            </w:tcBorders>
            <w:shd w:val="clear" w:color="auto" w:fill="auto"/>
            <w:noWrap/>
            <w:vAlign w:val="bottom"/>
            <w:hideMark/>
          </w:tcPr>
          <w:p w14:paraId="63293B03" w14:textId="77777777" w:rsidR="002231BB" w:rsidRPr="002231BB" w:rsidRDefault="002231BB" w:rsidP="002231BB">
            <w:pPr>
              <w:ind w:firstLineChars="100" w:firstLine="160"/>
              <w:rPr>
                <w:rFonts w:ascii="Arial" w:hAnsi="Arial" w:cs="Arial"/>
                <w:sz w:val="16"/>
                <w:szCs w:val="16"/>
                <w:lang w:val="en-ZA" w:eastAsia="en-ZA"/>
              </w:rPr>
            </w:pPr>
            <w:r w:rsidRPr="002231BB">
              <w:rPr>
                <w:rFonts w:ascii="Arial" w:hAnsi="Arial" w:cs="Arial"/>
                <w:sz w:val="16"/>
                <w:szCs w:val="16"/>
                <w:lang w:val="en-ZA" w:eastAsia="en-ZA"/>
              </w:rPr>
              <w:t>Vote 5 - Energy Sources</w:t>
            </w:r>
          </w:p>
        </w:tc>
        <w:tc>
          <w:tcPr>
            <w:tcW w:w="469" w:type="dxa"/>
            <w:tcBorders>
              <w:top w:val="nil"/>
              <w:left w:val="single" w:sz="4" w:space="0" w:color="auto"/>
              <w:bottom w:val="nil"/>
              <w:right w:val="single" w:sz="4" w:space="0" w:color="auto"/>
            </w:tcBorders>
            <w:shd w:val="clear" w:color="auto" w:fill="auto"/>
            <w:noWrap/>
            <w:vAlign w:val="bottom"/>
            <w:hideMark/>
          </w:tcPr>
          <w:p w14:paraId="3FC9D10F"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000000" w:fill="FFFF99"/>
            <w:noWrap/>
            <w:vAlign w:val="center"/>
            <w:hideMark/>
          </w:tcPr>
          <w:p w14:paraId="3C6606AA" w14:textId="17C732B5"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968</w:t>
            </w:r>
          </w:p>
        </w:tc>
        <w:tc>
          <w:tcPr>
            <w:tcW w:w="821" w:type="dxa"/>
            <w:tcBorders>
              <w:top w:val="nil"/>
              <w:left w:val="single" w:sz="4" w:space="0" w:color="auto"/>
              <w:bottom w:val="nil"/>
              <w:right w:val="nil"/>
            </w:tcBorders>
            <w:shd w:val="clear" w:color="000000" w:fill="FFFF99"/>
            <w:noWrap/>
            <w:vAlign w:val="center"/>
            <w:hideMark/>
          </w:tcPr>
          <w:p w14:paraId="311A75E9" w14:textId="6E7CAC15"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242</w:t>
            </w:r>
          </w:p>
        </w:tc>
        <w:tc>
          <w:tcPr>
            <w:tcW w:w="820" w:type="dxa"/>
            <w:tcBorders>
              <w:top w:val="nil"/>
              <w:left w:val="single" w:sz="4" w:space="0" w:color="auto"/>
              <w:bottom w:val="nil"/>
              <w:right w:val="nil"/>
            </w:tcBorders>
            <w:shd w:val="clear" w:color="000000" w:fill="FFFF99"/>
            <w:noWrap/>
            <w:vAlign w:val="center"/>
            <w:hideMark/>
          </w:tcPr>
          <w:p w14:paraId="5F2A306D" w14:textId="70FD6170"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242</w:t>
            </w:r>
          </w:p>
        </w:tc>
        <w:tc>
          <w:tcPr>
            <w:tcW w:w="821" w:type="dxa"/>
            <w:tcBorders>
              <w:top w:val="nil"/>
              <w:left w:val="single" w:sz="4" w:space="0" w:color="auto"/>
              <w:bottom w:val="nil"/>
              <w:right w:val="nil"/>
            </w:tcBorders>
            <w:shd w:val="clear" w:color="000000" w:fill="FFFF99"/>
            <w:noWrap/>
            <w:vAlign w:val="center"/>
            <w:hideMark/>
          </w:tcPr>
          <w:p w14:paraId="7090BC0F" w14:textId="063EF92A"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242</w:t>
            </w:r>
          </w:p>
        </w:tc>
        <w:tc>
          <w:tcPr>
            <w:tcW w:w="989" w:type="dxa"/>
            <w:tcBorders>
              <w:top w:val="nil"/>
              <w:left w:val="single" w:sz="4" w:space="0" w:color="auto"/>
              <w:bottom w:val="nil"/>
              <w:right w:val="nil"/>
            </w:tcBorders>
            <w:shd w:val="clear" w:color="000000" w:fill="FFFF99"/>
            <w:noWrap/>
            <w:vAlign w:val="center"/>
            <w:hideMark/>
          </w:tcPr>
          <w:p w14:paraId="7B8B6BF4" w14:textId="6E886AC9"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968</w:t>
            </w:r>
          </w:p>
        </w:tc>
        <w:tc>
          <w:tcPr>
            <w:tcW w:w="980" w:type="dxa"/>
            <w:tcBorders>
              <w:top w:val="nil"/>
              <w:left w:val="single" w:sz="4" w:space="0" w:color="auto"/>
              <w:bottom w:val="nil"/>
              <w:right w:val="nil"/>
            </w:tcBorders>
            <w:shd w:val="clear" w:color="000000" w:fill="FFFF99"/>
            <w:noWrap/>
            <w:vAlign w:val="center"/>
            <w:hideMark/>
          </w:tcPr>
          <w:p w14:paraId="2EB96E0C" w14:textId="74B14525"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242</w:t>
            </w:r>
          </w:p>
        </w:tc>
        <w:tc>
          <w:tcPr>
            <w:tcW w:w="821" w:type="dxa"/>
            <w:tcBorders>
              <w:top w:val="nil"/>
              <w:left w:val="single" w:sz="4" w:space="0" w:color="auto"/>
              <w:bottom w:val="nil"/>
              <w:right w:val="nil"/>
            </w:tcBorders>
            <w:shd w:val="clear" w:color="000000" w:fill="FFFF99"/>
            <w:noWrap/>
            <w:vAlign w:val="center"/>
            <w:hideMark/>
          </w:tcPr>
          <w:p w14:paraId="1ABF8652" w14:textId="2A487E5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242</w:t>
            </w:r>
          </w:p>
        </w:tc>
        <w:tc>
          <w:tcPr>
            <w:tcW w:w="892" w:type="dxa"/>
            <w:tcBorders>
              <w:top w:val="nil"/>
              <w:left w:val="single" w:sz="4" w:space="0" w:color="auto"/>
              <w:bottom w:val="nil"/>
              <w:right w:val="nil"/>
            </w:tcBorders>
            <w:shd w:val="clear" w:color="000000" w:fill="FFFF99"/>
            <w:noWrap/>
            <w:vAlign w:val="center"/>
            <w:hideMark/>
          </w:tcPr>
          <w:p w14:paraId="4090C7F6" w14:textId="04C3B09E"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242</w:t>
            </w:r>
          </w:p>
        </w:tc>
        <w:tc>
          <w:tcPr>
            <w:tcW w:w="772" w:type="dxa"/>
            <w:tcBorders>
              <w:top w:val="nil"/>
              <w:left w:val="single" w:sz="4" w:space="0" w:color="auto"/>
              <w:bottom w:val="nil"/>
              <w:right w:val="nil"/>
            </w:tcBorders>
            <w:shd w:val="clear" w:color="000000" w:fill="FFFF99"/>
            <w:noWrap/>
            <w:vAlign w:val="center"/>
            <w:hideMark/>
          </w:tcPr>
          <w:p w14:paraId="0D540FD9" w14:textId="62C7A3BA"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968</w:t>
            </w:r>
          </w:p>
        </w:tc>
        <w:tc>
          <w:tcPr>
            <w:tcW w:w="820" w:type="dxa"/>
            <w:tcBorders>
              <w:top w:val="nil"/>
              <w:left w:val="single" w:sz="4" w:space="0" w:color="auto"/>
              <w:bottom w:val="nil"/>
              <w:right w:val="nil"/>
            </w:tcBorders>
            <w:shd w:val="clear" w:color="000000" w:fill="FFFF99"/>
            <w:noWrap/>
            <w:vAlign w:val="center"/>
            <w:hideMark/>
          </w:tcPr>
          <w:p w14:paraId="6CF0A563" w14:textId="185065D2"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145</w:t>
            </w:r>
          </w:p>
        </w:tc>
        <w:tc>
          <w:tcPr>
            <w:tcW w:w="821" w:type="dxa"/>
            <w:tcBorders>
              <w:top w:val="nil"/>
              <w:left w:val="single" w:sz="4" w:space="0" w:color="auto"/>
              <w:bottom w:val="nil"/>
              <w:right w:val="nil"/>
            </w:tcBorders>
            <w:shd w:val="clear" w:color="000000" w:fill="FFFF99"/>
            <w:noWrap/>
            <w:vAlign w:val="center"/>
            <w:hideMark/>
          </w:tcPr>
          <w:p w14:paraId="6705B196" w14:textId="58029D73"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145</w:t>
            </w:r>
          </w:p>
        </w:tc>
        <w:tc>
          <w:tcPr>
            <w:tcW w:w="820" w:type="dxa"/>
            <w:tcBorders>
              <w:top w:val="nil"/>
              <w:left w:val="single" w:sz="4" w:space="0" w:color="auto"/>
              <w:bottom w:val="nil"/>
              <w:right w:val="single" w:sz="4" w:space="0" w:color="auto"/>
            </w:tcBorders>
            <w:shd w:val="clear" w:color="auto" w:fill="auto"/>
            <w:noWrap/>
            <w:vAlign w:val="center"/>
            <w:hideMark/>
          </w:tcPr>
          <w:p w14:paraId="607AB39D" w14:textId="167CCCB4"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194</w:t>
            </w:r>
          </w:p>
        </w:tc>
        <w:tc>
          <w:tcPr>
            <w:tcW w:w="821" w:type="dxa"/>
            <w:tcBorders>
              <w:top w:val="nil"/>
              <w:left w:val="nil"/>
              <w:bottom w:val="nil"/>
              <w:right w:val="single" w:sz="4" w:space="0" w:color="auto"/>
            </w:tcBorders>
            <w:shd w:val="clear" w:color="auto" w:fill="auto"/>
            <w:noWrap/>
            <w:vAlign w:val="center"/>
            <w:hideMark/>
          </w:tcPr>
          <w:p w14:paraId="5E496BFE" w14:textId="5C9AA898"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4 840</w:t>
            </w:r>
          </w:p>
        </w:tc>
        <w:tc>
          <w:tcPr>
            <w:tcW w:w="957" w:type="dxa"/>
            <w:tcBorders>
              <w:top w:val="nil"/>
              <w:left w:val="nil"/>
              <w:bottom w:val="nil"/>
              <w:right w:val="single" w:sz="4" w:space="0" w:color="auto"/>
            </w:tcBorders>
            <w:shd w:val="clear" w:color="auto" w:fill="auto"/>
            <w:noWrap/>
            <w:vAlign w:val="center"/>
            <w:hideMark/>
          </w:tcPr>
          <w:p w14:paraId="41C0E6EF" w14:textId="7C0639FF"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5 762</w:t>
            </w:r>
          </w:p>
        </w:tc>
        <w:tc>
          <w:tcPr>
            <w:tcW w:w="1051" w:type="dxa"/>
            <w:tcBorders>
              <w:top w:val="nil"/>
              <w:left w:val="nil"/>
              <w:bottom w:val="nil"/>
              <w:right w:val="single" w:sz="4" w:space="0" w:color="auto"/>
            </w:tcBorders>
            <w:shd w:val="clear" w:color="auto" w:fill="auto"/>
            <w:noWrap/>
            <w:vAlign w:val="center"/>
            <w:hideMark/>
          </w:tcPr>
          <w:p w14:paraId="20683BBD" w14:textId="17F9DAE3"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5 992</w:t>
            </w:r>
          </w:p>
        </w:tc>
      </w:tr>
      <w:tr w:rsidR="00D73F71" w:rsidRPr="002231BB" w14:paraId="792D7E31" w14:textId="77777777" w:rsidTr="00D73F71">
        <w:trPr>
          <w:trHeight w:val="209"/>
        </w:trPr>
        <w:tc>
          <w:tcPr>
            <w:tcW w:w="2328" w:type="dxa"/>
            <w:tcBorders>
              <w:top w:val="nil"/>
              <w:left w:val="single" w:sz="4" w:space="0" w:color="auto"/>
              <w:bottom w:val="nil"/>
              <w:right w:val="nil"/>
            </w:tcBorders>
            <w:shd w:val="clear" w:color="auto" w:fill="auto"/>
            <w:noWrap/>
            <w:vAlign w:val="bottom"/>
            <w:hideMark/>
          </w:tcPr>
          <w:p w14:paraId="2C71A34D" w14:textId="77777777" w:rsidR="002231BB" w:rsidRPr="002231BB" w:rsidRDefault="002231BB" w:rsidP="002231BB">
            <w:pPr>
              <w:rPr>
                <w:rFonts w:ascii="Arial" w:hAnsi="Arial" w:cs="Arial"/>
                <w:b/>
                <w:bCs/>
                <w:sz w:val="16"/>
                <w:szCs w:val="16"/>
                <w:lang w:val="en-ZA" w:eastAsia="en-ZA"/>
              </w:rPr>
            </w:pPr>
            <w:r w:rsidRPr="002231BB">
              <w:rPr>
                <w:rFonts w:ascii="Arial" w:hAnsi="Arial" w:cs="Arial"/>
                <w:b/>
                <w:bCs/>
                <w:sz w:val="16"/>
                <w:szCs w:val="16"/>
                <w:lang w:val="en-ZA" w:eastAsia="en-ZA"/>
              </w:rPr>
              <w:t>Total Expenditure by Vote</w:t>
            </w:r>
          </w:p>
        </w:tc>
        <w:tc>
          <w:tcPr>
            <w:tcW w:w="469" w:type="dxa"/>
            <w:tcBorders>
              <w:top w:val="nil"/>
              <w:left w:val="single" w:sz="4" w:space="0" w:color="auto"/>
              <w:bottom w:val="nil"/>
              <w:right w:val="single" w:sz="4" w:space="0" w:color="auto"/>
            </w:tcBorders>
            <w:shd w:val="clear" w:color="auto" w:fill="auto"/>
            <w:noWrap/>
            <w:vAlign w:val="bottom"/>
            <w:hideMark/>
          </w:tcPr>
          <w:p w14:paraId="1E929A84"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 </w:t>
            </w:r>
          </w:p>
        </w:tc>
        <w:tc>
          <w:tcPr>
            <w:tcW w:w="774" w:type="dxa"/>
            <w:tcBorders>
              <w:top w:val="single" w:sz="4" w:space="0" w:color="auto"/>
              <w:left w:val="nil"/>
              <w:bottom w:val="nil"/>
              <w:right w:val="nil"/>
            </w:tcBorders>
            <w:shd w:val="clear" w:color="auto" w:fill="auto"/>
            <w:noWrap/>
            <w:vAlign w:val="center"/>
            <w:hideMark/>
          </w:tcPr>
          <w:p w14:paraId="793E6FC0" w14:textId="5CB60E96"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51 399</w:t>
            </w:r>
          </w:p>
        </w:tc>
        <w:tc>
          <w:tcPr>
            <w:tcW w:w="821" w:type="dxa"/>
            <w:tcBorders>
              <w:top w:val="single" w:sz="4" w:space="0" w:color="auto"/>
              <w:left w:val="single" w:sz="4" w:space="0" w:color="auto"/>
              <w:bottom w:val="nil"/>
              <w:right w:val="single" w:sz="4" w:space="0" w:color="auto"/>
            </w:tcBorders>
            <w:shd w:val="clear" w:color="auto" w:fill="auto"/>
            <w:noWrap/>
            <w:vAlign w:val="center"/>
            <w:hideMark/>
          </w:tcPr>
          <w:p w14:paraId="6B52029F" w14:textId="5EDE4050"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12 850</w:t>
            </w:r>
          </w:p>
        </w:tc>
        <w:tc>
          <w:tcPr>
            <w:tcW w:w="820" w:type="dxa"/>
            <w:tcBorders>
              <w:top w:val="single" w:sz="4" w:space="0" w:color="auto"/>
              <w:left w:val="nil"/>
              <w:bottom w:val="nil"/>
              <w:right w:val="single" w:sz="4" w:space="0" w:color="auto"/>
            </w:tcBorders>
            <w:shd w:val="clear" w:color="auto" w:fill="auto"/>
            <w:noWrap/>
            <w:vAlign w:val="center"/>
            <w:hideMark/>
          </w:tcPr>
          <w:p w14:paraId="443B80ED" w14:textId="744392E4"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12 850</w:t>
            </w:r>
          </w:p>
        </w:tc>
        <w:tc>
          <w:tcPr>
            <w:tcW w:w="821" w:type="dxa"/>
            <w:tcBorders>
              <w:top w:val="single" w:sz="4" w:space="0" w:color="auto"/>
              <w:left w:val="nil"/>
              <w:bottom w:val="nil"/>
              <w:right w:val="single" w:sz="4" w:space="0" w:color="auto"/>
            </w:tcBorders>
            <w:shd w:val="clear" w:color="auto" w:fill="auto"/>
            <w:noWrap/>
            <w:vAlign w:val="center"/>
            <w:hideMark/>
          </w:tcPr>
          <w:p w14:paraId="39CDE4FB" w14:textId="11EC4DCD"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12 850</w:t>
            </w:r>
          </w:p>
        </w:tc>
        <w:tc>
          <w:tcPr>
            <w:tcW w:w="989" w:type="dxa"/>
            <w:tcBorders>
              <w:top w:val="single" w:sz="4" w:space="0" w:color="auto"/>
              <w:left w:val="nil"/>
              <w:bottom w:val="nil"/>
              <w:right w:val="single" w:sz="4" w:space="0" w:color="auto"/>
            </w:tcBorders>
            <w:shd w:val="clear" w:color="auto" w:fill="auto"/>
            <w:noWrap/>
            <w:vAlign w:val="center"/>
            <w:hideMark/>
          </w:tcPr>
          <w:p w14:paraId="2AD645B4" w14:textId="688215B2"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51 399</w:t>
            </w:r>
          </w:p>
        </w:tc>
        <w:tc>
          <w:tcPr>
            <w:tcW w:w="980" w:type="dxa"/>
            <w:tcBorders>
              <w:top w:val="single" w:sz="4" w:space="0" w:color="auto"/>
              <w:left w:val="nil"/>
              <w:bottom w:val="nil"/>
              <w:right w:val="single" w:sz="4" w:space="0" w:color="auto"/>
            </w:tcBorders>
            <w:shd w:val="clear" w:color="auto" w:fill="auto"/>
            <w:noWrap/>
            <w:vAlign w:val="center"/>
            <w:hideMark/>
          </w:tcPr>
          <w:p w14:paraId="793CE008" w14:textId="1A0EA583"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12 850</w:t>
            </w:r>
          </w:p>
        </w:tc>
        <w:tc>
          <w:tcPr>
            <w:tcW w:w="821" w:type="dxa"/>
            <w:tcBorders>
              <w:top w:val="single" w:sz="4" w:space="0" w:color="auto"/>
              <w:left w:val="nil"/>
              <w:bottom w:val="nil"/>
              <w:right w:val="single" w:sz="4" w:space="0" w:color="auto"/>
            </w:tcBorders>
            <w:shd w:val="clear" w:color="auto" w:fill="auto"/>
            <w:noWrap/>
            <w:vAlign w:val="center"/>
            <w:hideMark/>
          </w:tcPr>
          <w:p w14:paraId="2F6B8459" w14:textId="22B9EBFB"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12 850</w:t>
            </w:r>
          </w:p>
        </w:tc>
        <w:tc>
          <w:tcPr>
            <w:tcW w:w="892" w:type="dxa"/>
            <w:tcBorders>
              <w:top w:val="single" w:sz="4" w:space="0" w:color="auto"/>
              <w:left w:val="nil"/>
              <w:bottom w:val="nil"/>
              <w:right w:val="single" w:sz="4" w:space="0" w:color="auto"/>
            </w:tcBorders>
            <w:shd w:val="clear" w:color="auto" w:fill="auto"/>
            <w:noWrap/>
            <w:vAlign w:val="center"/>
            <w:hideMark/>
          </w:tcPr>
          <w:p w14:paraId="4AC12478" w14:textId="505291BB"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12 850</w:t>
            </w:r>
          </w:p>
        </w:tc>
        <w:tc>
          <w:tcPr>
            <w:tcW w:w="772" w:type="dxa"/>
            <w:tcBorders>
              <w:top w:val="single" w:sz="4" w:space="0" w:color="auto"/>
              <w:left w:val="nil"/>
              <w:bottom w:val="nil"/>
              <w:right w:val="single" w:sz="4" w:space="0" w:color="auto"/>
            </w:tcBorders>
            <w:shd w:val="clear" w:color="auto" w:fill="auto"/>
            <w:noWrap/>
            <w:vAlign w:val="center"/>
            <w:hideMark/>
          </w:tcPr>
          <w:p w14:paraId="6EA0FD23" w14:textId="3D690BD6"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51 399</w:t>
            </w:r>
          </w:p>
        </w:tc>
        <w:tc>
          <w:tcPr>
            <w:tcW w:w="820" w:type="dxa"/>
            <w:tcBorders>
              <w:top w:val="single" w:sz="4" w:space="0" w:color="auto"/>
              <w:left w:val="nil"/>
              <w:bottom w:val="nil"/>
              <w:right w:val="single" w:sz="4" w:space="0" w:color="auto"/>
            </w:tcBorders>
            <w:shd w:val="clear" w:color="auto" w:fill="auto"/>
            <w:noWrap/>
            <w:vAlign w:val="center"/>
            <w:hideMark/>
          </w:tcPr>
          <w:p w14:paraId="311C16FC" w14:textId="1FB57EE1"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7 710</w:t>
            </w:r>
          </w:p>
        </w:tc>
        <w:tc>
          <w:tcPr>
            <w:tcW w:w="821" w:type="dxa"/>
            <w:tcBorders>
              <w:top w:val="single" w:sz="4" w:space="0" w:color="auto"/>
              <w:left w:val="nil"/>
              <w:bottom w:val="nil"/>
              <w:right w:val="single" w:sz="4" w:space="0" w:color="auto"/>
            </w:tcBorders>
            <w:shd w:val="clear" w:color="auto" w:fill="auto"/>
            <w:noWrap/>
            <w:vAlign w:val="center"/>
            <w:hideMark/>
          </w:tcPr>
          <w:p w14:paraId="1DAA9159" w14:textId="47A9ED81"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7 710</w:t>
            </w:r>
          </w:p>
        </w:tc>
        <w:tc>
          <w:tcPr>
            <w:tcW w:w="820" w:type="dxa"/>
            <w:tcBorders>
              <w:top w:val="single" w:sz="4" w:space="0" w:color="auto"/>
              <w:left w:val="nil"/>
              <w:bottom w:val="nil"/>
              <w:right w:val="single" w:sz="4" w:space="0" w:color="auto"/>
            </w:tcBorders>
            <w:shd w:val="clear" w:color="auto" w:fill="auto"/>
            <w:noWrap/>
            <w:vAlign w:val="center"/>
            <w:hideMark/>
          </w:tcPr>
          <w:p w14:paraId="3396C7F8" w14:textId="486C91ED"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10 280</w:t>
            </w:r>
          </w:p>
        </w:tc>
        <w:tc>
          <w:tcPr>
            <w:tcW w:w="821" w:type="dxa"/>
            <w:tcBorders>
              <w:top w:val="single" w:sz="4" w:space="0" w:color="auto"/>
              <w:left w:val="nil"/>
              <w:bottom w:val="nil"/>
              <w:right w:val="single" w:sz="4" w:space="0" w:color="auto"/>
            </w:tcBorders>
            <w:shd w:val="clear" w:color="auto" w:fill="auto"/>
            <w:noWrap/>
            <w:vAlign w:val="center"/>
            <w:hideMark/>
          </w:tcPr>
          <w:p w14:paraId="3A823742" w14:textId="5A46489A"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256 997</w:t>
            </w:r>
          </w:p>
        </w:tc>
        <w:tc>
          <w:tcPr>
            <w:tcW w:w="957" w:type="dxa"/>
            <w:tcBorders>
              <w:top w:val="single" w:sz="4" w:space="0" w:color="auto"/>
              <w:left w:val="nil"/>
              <w:bottom w:val="nil"/>
              <w:right w:val="single" w:sz="4" w:space="0" w:color="auto"/>
            </w:tcBorders>
            <w:shd w:val="clear" w:color="auto" w:fill="auto"/>
            <w:noWrap/>
            <w:vAlign w:val="center"/>
            <w:hideMark/>
          </w:tcPr>
          <w:p w14:paraId="308EA15D" w14:textId="4CBBE3A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268 005</w:t>
            </w:r>
          </w:p>
        </w:tc>
        <w:tc>
          <w:tcPr>
            <w:tcW w:w="1051" w:type="dxa"/>
            <w:tcBorders>
              <w:top w:val="single" w:sz="4" w:space="0" w:color="auto"/>
              <w:left w:val="nil"/>
              <w:bottom w:val="nil"/>
              <w:right w:val="single" w:sz="4" w:space="0" w:color="auto"/>
            </w:tcBorders>
            <w:shd w:val="clear" w:color="auto" w:fill="auto"/>
            <w:noWrap/>
            <w:vAlign w:val="center"/>
            <w:hideMark/>
          </w:tcPr>
          <w:p w14:paraId="6AD14413" w14:textId="68C938B5"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278 725</w:t>
            </w:r>
          </w:p>
        </w:tc>
      </w:tr>
      <w:tr w:rsidR="00D73F71" w:rsidRPr="002231BB" w14:paraId="7B9791EA" w14:textId="77777777" w:rsidTr="00D73F71">
        <w:trPr>
          <w:trHeight w:val="104"/>
        </w:trPr>
        <w:tc>
          <w:tcPr>
            <w:tcW w:w="2328" w:type="dxa"/>
            <w:tcBorders>
              <w:top w:val="nil"/>
              <w:left w:val="single" w:sz="4" w:space="0" w:color="auto"/>
              <w:bottom w:val="nil"/>
              <w:right w:val="nil"/>
            </w:tcBorders>
            <w:shd w:val="clear" w:color="auto" w:fill="auto"/>
            <w:noWrap/>
            <w:vAlign w:val="bottom"/>
            <w:hideMark/>
          </w:tcPr>
          <w:p w14:paraId="614F1037" w14:textId="77777777" w:rsidR="002231BB" w:rsidRPr="002231BB" w:rsidRDefault="002231BB" w:rsidP="002231BB">
            <w:pPr>
              <w:rPr>
                <w:rFonts w:ascii="Arial" w:hAnsi="Arial" w:cs="Arial"/>
                <w:sz w:val="16"/>
                <w:szCs w:val="16"/>
                <w:lang w:val="en-ZA" w:eastAsia="en-ZA"/>
              </w:rPr>
            </w:pPr>
            <w:r w:rsidRPr="002231BB">
              <w:rPr>
                <w:rFonts w:ascii="Arial" w:hAnsi="Arial" w:cs="Arial"/>
                <w:sz w:val="16"/>
                <w:szCs w:val="16"/>
                <w:lang w:val="en-ZA" w:eastAsia="en-ZA"/>
              </w:rPr>
              <w:t> </w:t>
            </w:r>
          </w:p>
        </w:tc>
        <w:tc>
          <w:tcPr>
            <w:tcW w:w="469" w:type="dxa"/>
            <w:tcBorders>
              <w:top w:val="nil"/>
              <w:left w:val="single" w:sz="4" w:space="0" w:color="auto"/>
              <w:bottom w:val="nil"/>
              <w:right w:val="single" w:sz="4" w:space="0" w:color="auto"/>
            </w:tcBorders>
            <w:shd w:val="clear" w:color="auto" w:fill="auto"/>
            <w:noWrap/>
            <w:vAlign w:val="bottom"/>
            <w:hideMark/>
          </w:tcPr>
          <w:p w14:paraId="312DF5E8"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auto" w:fill="auto"/>
            <w:noWrap/>
            <w:vAlign w:val="center"/>
            <w:hideMark/>
          </w:tcPr>
          <w:p w14:paraId="4B3F9CA6" w14:textId="0A917629" w:rsidR="002231BB" w:rsidRPr="002231BB" w:rsidRDefault="002231BB" w:rsidP="002231BB">
            <w:pPr>
              <w:jc w:val="center"/>
              <w:rPr>
                <w:rFonts w:ascii="Arial" w:hAnsi="Arial" w:cs="Arial"/>
                <w:sz w:val="16"/>
                <w:szCs w:val="16"/>
                <w:lang w:val="en-ZA" w:eastAsia="en-ZA"/>
              </w:rPr>
            </w:pPr>
          </w:p>
        </w:tc>
        <w:tc>
          <w:tcPr>
            <w:tcW w:w="821" w:type="dxa"/>
            <w:tcBorders>
              <w:top w:val="nil"/>
              <w:left w:val="single" w:sz="4" w:space="0" w:color="auto"/>
              <w:bottom w:val="nil"/>
              <w:right w:val="single" w:sz="4" w:space="0" w:color="auto"/>
            </w:tcBorders>
            <w:shd w:val="clear" w:color="auto" w:fill="auto"/>
            <w:noWrap/>
            <w:vAlign w:val="center"/>
            <w:hideMark/>
          </w:tcPr>
          <w:p w14:paraId="62695E33" w14:textId="096EC6C9"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7F4FB8D1" w14:textId="79CCAFDC"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30723884" w14:textId="3C837685" w:rsidR="002231BB" w:rsidRPr="002231BB" w:rsidRDefault="002231BB" w:rsidP="002231BB">
            <w:pPr>
              <w:jc w:val="center"/>
              <w:rPr>
                <w:rFonts w:ascii="Arial" w:hAnsi="Arial" w:cs="Arial"/>
                <w:sz w:val="16"/>
                <w:szCs w:val="16"/>
                <w:lang w:val="en-ZA" w:eastAsia="en-ZA"/>
              </w:rPr>
            </w:pPr>
          </w:p>
        </w:tc>
        <w:tc>
          <w:tcPr>
            <w:tcW w:w="989" w:type="dxa"/>
            <w:tcBorders>
              <w:top w:val="nil"/>
              <w:left w:val="nil"/>
              <w:bottom w:val="nil"/>
              <w:right w:val="single" w:sz="4" w:space="0" w:color="auto"/>
            </w:tcBorders>
            <w:shd w:val="clear" w:color="auto" w:fill="auto"/>
            <w:noWrap/>
            <w:vAlign w:val="center"/>
            <w:hideMark/>
          </w:tcPr>
          <w:p w14:paraId="28EEECE8" w14:textId="1A669FDD" w:rsidR="002231BB" w:rsidRPr="002231BB" w:rsidRDefault="002231BB" w:rsidP="002231BB">
            <w:pPr>
              <w:jc w:val="center"/>
              <w:rPr>
                <w:rFonts w:ascii="Arial" w:hAnsi="Arial" w:cs="Arial"/>
                <w:sz w:val="16"/>
                <w:szCs w:val="16"/>
                <w:lang w:val="en-ZA" w:eastAsia="en-ZA"/>
              </w:rPr>
            </w:pPr>
          </w:p>
        </w:tc>
        <w:tc>
          <w:tcPr>
            <w:tcW w:w="980" w:type="dxa"/>
            <w:tcBorders>
              <w:top w:val="nil"/>
              <w:left w:val="nil"/>
              <w:bottom w:val="nil"/>
              <w:right w:val="single" w:sz="4" w:space="0" w:color="auto"/>
            </w:tcBorders>
            <w:shd w:val="clear" w:color="auto" w:fill="auto"/>
            <w:noWrap/>
            <w:vAlign w:val="center"/>
            <w:hideMark/>
          </w:tcPr>
          <w:p w14:paraId="710348A9" w14:textId="6E0FA910"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26076712" w14:textId="69D5CB76" w:rsidR="002231BB" w:rsidRPr="002231BB" w:rsidRDefault="002231BB" w:rsidP="002231BB">
            <w:pPr>
              <w:jc w:val="center"/>
              <w:rPr>
                <w:rFonts w:ascii="Arial" w:hAnsi="Arial" w:cs="Arial"/>
                <w:sz w:val="16"/>
                <w:szCs w:val="16"/>
                <w:lang w:val="en-ZA" w:eastAsia="en-ZA"/>
              </w:rPr>
            </w:pPr>
          </w:p>
        </w:tc>
        <w:tc>
          <w:tcPr>
            <w:tcW w:w="892" w:type="dxa"/>
            <w:tcBorders>
              <w:top w:val="nil"/>
              <w:left w:val="nil"/>
              <w:bottom w:val="nil"/>
              <w:right w:val="single" w:sz="4" w:space="0" w:color="auto"/>
            </w:tcBorders>
            <w:shd w:val="clear" w:color="auto" w:fill="auto"/>
            <w:noWrap/>
            <w:vAlign w:val="center"/>
            <w:hideMark/>
          </w:tcPr>
          <w:p w14:paraId="0509D1C5" w14:textId="49EB696C" w:rsidR="002231BB" w:rsidRPr="002231BB" w:rsidRDefault="002231BB" w:rsidP="002231BB">
            <w:pPr>
              <w:jc w:val="center"/>
              <w:rPr>
                <w:rFonts w:ascii="Arial" w:hAnsi="Arial" w:cs="Arial"/>
                <w:sz w:val="16"/>
                <w:szCs w:val="16"/>
                <w:lang w:val="en-ZA" w:eastAsia="en-ZA"/>
              </w:rPr>
            </w:pPr>
          </w:p>
        </w:tc>
        <w:tc>
          <w:tcPr>
            <w:tcW w:w="772" w:type="dxa"/>
            <w:tcBorders>
              <w:top w:val="nil"/>
              <w:left w:val="nil"/>
              <w:bottom w:val="nil"/>
              <w:right w:val="single" w:sz="4" w:space="0" w:color="auto"/>
            </w:tcBorders>
            <w:shd w:val="clear" w:color="auto" w:fill="auto"/>
            <w:noWrap/>
            <w:vAlign w:val="center"/>
            <w:hideMark/>
          </w:tcPr>
          <w:p w14:paraId="64C116D4" w14:textId="6738423A"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5E95BFEB" w14:textId="74519DC8"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31F092B5" w14:textId="7A1F0561"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7538F8A7" w14:textId="131E40AB"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25A802C6" w14:textId="0AA39F4A" w:rsidR="002231BB" w:rsidRPr="002231BB" w:rsidRDefault="002231BB" w:rsidP="002231BB">
            <w:pPr>
              <w:jc w:val="center"/>
              <w:rPr>
                <w:rFonts w:ascii="Arial" w:hAnsi="Arial" w:cs="Arial"/>
                <w:sz w:val="16"/>
                <w:szCs w:val="16"/>
                <w:lang w:val="en-ZA" w:eastAsia="en-ZA"/>
              </w:rPr>
            </w:pPr>
          </w:p>
        </w:tc>
        <w:tc>
          <w:tcPr>
            <w:tcW w:w="957" w:type="dxa"/>
            <w:tcBorders>
              <w:top w:val="nil"/>
              <w:left w:val="nil"/>
              <w:bottom w:val="nil"/>
              <w:right w:val="single" w:sz="4" w:space="0" w:color="auto"/>
            </w:tcBorders>
            <w:shd w:val="clear" w:color="auto" w:fill="auto"/>
            <w:noWrap/>
            <w:vAlign w:val="center"/>
            <w:hideMark/>
          </w:tcPr>
          <w:p w14:paraId="397F332E" w14:textId="42229214" w:rsidR="002231BB" w:rsidRPr="002231BB" w:rsidRDefault="002231BB" w:rsidP="002231BB">
            <w:pPr>
              <w:jc w:val="center"/>
              <w:rPr>
                <w:rFonts w:ascii="Arial" w:hAnsi="Arial" w:cs="Arial"/>
                <w:sz w:val="16"/>
                <w:szCs w:val="16"/>
                <w:lang w:val="en-ZA" w:eastAsia="en-ZA"/>
              </w:rPr>
            </w:pPr>
          </w:p>
        </w:tc>
        <w:tc>
          <w:tcPr>
            <w:tcW w:w="1051" w:type="dxa"/>
            <w:tcBorders>
              <w:top w:val="nil"/>
              <w:left w:val="nil"/>
              <w:bottom w:val="nil"/>
              <w:right w:val="single" w:sz="4" w:space="0" w:color="auto"/>
            </w:tcBorders>
            <w:shd w:val="clear" w:color="auto" w:fill="auto"/>
            <w:noWrap/>
            <w:vAlign w:val="center"/>
            <w:hideMark/>
          </w:tcPr>
          <w:p w14:paraId="5FDB4FF7" w14:textId="434AEBF2" w:rsidR="002231BB" w:rsidRPr="002231BB" w:rsidRDefault="002231BB" w:rsidP="002231BB">
            <w:pPr>
              <w:jc w:val="center"/>
              <w:rPr>
                <w:rFonts w:ascii="Arial" w:hAnsi="Arial" w:cs="Arial"/>
                <w:sz w:val="16"/>
                <w:szCs w:val="16"/>
                <w:lang w:val="en-ZA" w:eastAsia="en-ZA"/>
              </w:rPr>
            </w:pPr>
          </w:p>
        </w:tc>
      </w:tr>
      <w:tr w:rsidR="00D73F71" w:rsidRPr="002231BB" w14:paraId="3527607D" w14:textId="77777777" w:rsidTr="00D73F71">
        <w:trPr>
          <w:trHeight w:val="209"/>
        </w:trPr>
        <w:tc>
          <w:tcPr>
            <w:tcW w:w="2328" w:type="dxa"/>
            <w:tcBorders>
              <w:top w:val="single" w:sz="4" w:space="0" w:color="auto"/>
              <w:left w:val="single" w:sz="4" w:space="0" w:color="auto"/>
              <w:bottom w:val="nil"/>
              <w:right w:val="nil"/>
            </w:tcBorders>
            <w:shd w:val="clear" w:color="auto" w:fill="auto"/>
            <w:noWrap/>
            <w:vAlign w:val="bottom"/>
            <w:hideMark/>
          </w:tcPr>
          <w:p w14:paraId="00C5C063" w14:textId="77777777" w:rsidR="002231BB" w:rsidRPr="002231BB" w:rsidRDefault="002231BB" w:rsidP="002231BB">
            <w:pPr>
              <w:rPr>
                <w:rFonts w:ascii="Arial" w:hAnsi="Arial" w:cs="Arial"/>
                <w:b/>
                <w:bCs/>
                <w:sz w:val="16"/>
                <w:szCs w:val="16"/>
                <w:lang w:val="en-ZA" w:eastAsia="en-ZA"/>
              </w:rPr>
            </w:pPr>
            <w:r w:rsidRPr="002231BB">
              <w:rPr>
                <w:rFonts w:ascii="Arial" w:hAnsi="Arial" w:cs="Arial"/>
                <w:b/>
                <w:bCs/>
                <w:sz w:val="16"/>
                <w:szCs w:val="16"/>
                <w:lang w:val="en-ZA" w:eastAsia="en-ZA"/>
              </w:rPr>
              <w:t>Surplus/(Deficit) before assoc.</w:t>
            </w:r>
          </w:p>
        </w:tc>
        <w:tc>
          <w:tcPr>
            <w:tcW w:w="469" w:type="dxa"/>
            <w:tcBorders>
              <w:top w:val="single" w:sz="4" w:space="0" w:color="auto"/>
              <w:left w:val="single" w:sz="4" w:space="0" w:color="auto"/>
              <w:bottom w:val="nil"/>
              <w:right w:val="single" w:sz="4" w:space="0" w:color="auto"/>
            </w:tcBorders>
            <w:shd w:val="clear" w:color="auto" w:fill="auto"/>
            <w:noWrap/>
            <w:vAlign w:val="bottom"/>
            <w:hideMark/>
          </w:tcPr>
          <w:p w14:paraId="3D724B8A"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 </w:t>
            </w:r>
          </w:p>
        </w:tc>
        <w:tc>
          <w:tcPr>
            <w:tcW w:w="774" w:type="dxa"/>
            <w:tcBorders>
              <w:top w:val="single" w:sz="4" w:space="0" w:color="auto"/>
              <w:left w:val="nil"/>
              <w:bottom w:val="nil"/>
              <w:right w:val="nil"/>
            </w:tcBorders>
            <w:shd w:val="clear" w:color="auto" w:fill="auto"/>
            <w:noWrap/>
            <w:vAlign w:val="center"/>
            <w:hideMark/>
          </w:tcPr>
          <w:p w14:paraId="64C8C21A" w14:textId="2C4A8539"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(7 214)</w:t>
            </w:r>
          </w:p>
        </w:tc>
        <w:tc>
          <w:tcPr>
            <w:tcW w:w="821" w:type="dxa"/>
            <w:tcBorders>
              <w:top w:val="single" w:sz="4" w:space="0" w:color="auto"/>
              <w:left w:val="single" w:sz="4" w:space="0" w:color="auto"/>
              <w:bottom w:val="nil"/>
              <w:right w:val="single" w:sz="4" w:space="0" w:color="auto"/>
            </w:tcBorders>
            <w:shd w:val="clear" w:color="auto" w:fill="auto"/>
            <w:noWrap/>
            <w:vAlign w:val="center"/>
            <w:hideMark/>
          </w:tcPr>
          <w:p w14:paraId="04CB4401" w14:textId="41E59B2C"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820" w:type="dxa"/>
            <w:tcBorders>
              <w:top w:val="single" w:sz="4" w:space="0" w:color="auto"/>
              <w:left w:val="nil"/>
              <w:bottom w:val="nil"/>
              <w:right w:val="single" w:sz="4" w:space="0" w:color="auto"/>
            </w:tcBorders>
            <w:shd w:val="clear" w:color="auto" w:fill="auto"/>
            <w:noWrap/>
            <w:vAlign w:val="center"/>
            <w:hideMark/>
          </w:tcPr>
          <w:p w14:paraId="04FC84B4" w14:textId="207EBB0E"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821" w:type="dxa"/>
            <w:tcBorders>
              <w:top w:val="single" w:sz="4" w:space="0" w:color="auto"/>
              <w:left w:val="nil"/>
              <w:bottom w:val="nil"/>
              <w:right w:val="single" w:sz="4" w:space="0" w:color="auto"/>
            </w:tcBorders>
            <w:shd w:val="clear" w:color="auto" w:fill="auto"/>
            <w:noWrap/>
            <w:vAlign w:val="center"/>
            <w:hideMark/>
          </w:tcPr>
          <w:p w14:paraId="667B928E" w14:textId="38DADA48"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989" w:type="dxa"/>
            <w:tcBorders>
              <w:top w:val="single" w:sz="4" w:space="0" w:color="auto"/>
              <w:left w:val="nil"/>
              <w:bottom w:val="nil"/>
              <w:right w:val="single" w:sz="4" w:space="0" w:color="auto"/>
            </w:tcBorders>
            <w:shd w:val="clear" w:color="auto" w:fill="auto"/>
            <w:noWrap/>
            <w:vAlign w:val="center"/>
            <w:hideMark/>
          </w:tcPr>
          <w:p w14:paraId="2DB22F06" w14:textId="3EF4DFF6"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(7 214)</w:t>
            </w:r>
          </w:p>
        </w:tc>
        <w:tc>
          <w:tcPr>
            <w:tcW w:w="980" w:type="dxa"/>
            <w:tcBorders>
              <w:top w:val="single" w:sz="4" w:space="0" w:color="auto"/>
              <w:left w:val="nil"/>
              <w:bottom w:val="nil"/>
              <w:right w:val="single" w:sz="4" w:space="0" w:color="auto"/>
            </w:tcBorders>
            <w:shd w:val="clear" w:color="auto" w:fill="auto"/>
            <w:noWrap/>
            <w:vAlign w:val="center"/>
            <w:hideMark/>
          </w:tcPr>
          <w:p w14:paraId="27C2C010" w14:textId="5340B81B"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821" w:type="dxa"/>
            <w:tcBorders>
              <w:top w:val="single" w:sz="4" w:space="0" w:color="auto"/>
              <w:left w:val="nil"/>
              <w:bottom w:val="nil"/>
              <w:right w:val="single" w:sz="4" w:space="0" w:color="auto"/>
            </w:tcBorders>
            <w:shd w:val="clear" w:color="auto" w:fill="auto"/>
            <w:noWrap/>
            <w:vAlign w:val="center"/>
            <w:hideMark/>
          </w:tcPr>
          <w:p w14:paraId="754EF934" w14:textId="74E3D88B"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892" w:type="dxa"/>
            <w:tcBorders>
              <w:top w:val="single" w:sz="4" w:space="0" w:color="auto"/>
              <w:left w:val="nil"/>
              <w:bottom w:val="nil"/>
              <w:right w:val="single" w:sz="4" w:space="0" w:color="auto"/>
            </w:tcBorders>
            <w:shd w:val="clear" w:color="auto" w:fill="auto"/>
            <w:noWrap/>
            <w:vAlign w:val="center"/>
            <w:hideMark/>
          </w:tcPr>
          <w:p w14:paraId="71BB4676" w14:textId="63F74C8C"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772" w:type="dxa"/>
            <w:tcBorders>
              <w:top w:val="single" w:sz="4" w:space="0" w:color="auto"/>
              <w:left w:val="nil"/>
              <w:bottom w:val="nil"/>
              <w:right w:val="single" w:sz="4" w:space="0" w:color="auto"/>
            </w:tcBorders>
            <w:shd w:val="clear" w:color="auto" w:fill="auto"/>
            <w:noWrap/>
            <w:vAlign w:val="center"/>
            <w:hideMark/>
          </w:tcPr>
          <w:p w14:paraId="388AFF66" w14:textId="21408109"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(7 214)</w:t>
            </w:r>
          </w:p>
        </w:tc>
        <w:tc>
          <w:tcPr>
            <w:tcW w:w="820" w:type="dxa"/>
            <w:tcBorders>
              <w:top w:val="single" w:sz="4" w:space="0" w:color="auto"/>
              <w:left w:val="nil"/>
              <w:bottom w:val="nil"/>
              <w:right w:val="single" w:sz="4" w:space="0" w:color="auto"/>
            </w:tcBorders>
            <w:shd w:val="clear" w:color="auto" w:fill="auto"/>
            <w:noWrap/>
            <w:vAlign w:val="center"/>
            <w:hideMark/>
          </w:tcPr>
          <w:p w14:paraId="4774C080" w14:textId="42A2F882"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(1 082)</w:t>
            </w:r>
          </w:p>
        </w:tc>
        <w:tc>
          <w:tcPr>
            <w:tcW w:w="821" w:type="dxa"/>
            <w:tcBorders>
              <w:top w:val="single" w:sz="4" w:space="0" w:color="auto"/>
              <w:left w:val="nil"/>
              <w:bottom w:val="nil"/>
              <w:right w:val="single" w:sz="4" w:space="0" w:color="auto"/>
            </w:tcBorders>
            <w:shd w:val="clear" w:color="auto" w:fill="auto"/>
            <w:noWrap/>
            <w:vAlign w:val="center"/>
            <w:hideMark/>
          </w:tcPr>
          <w:p w14:paraId="6509BD2C" w14:textId="01245C96"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(1 082)</w:t>
            </w:r>
          </w:p>
        </w:tc>
        <w:tc>
          <w:tcPr>
            <w:tcW w:w="820" w:type="dxa"/>
            <w:tcBorders>
              <w:top w:val="single" w:sz="4" w:space="0" w:color="auto"/>
              <w:left w:val="nil"/>
              <w:bottom w:val="nil"/>
              <w:right w:val="single" w:sz="4" w:space="0" w:color="auto"/>
            </w:tcBorders>
            <w:shd w:val="clear" w:color="auto" w:fill="auto"/>
            <w:noWrap/>
            <w:vAlign w:val="center"/>
            <w:hideMark/>
          </w:tcPr>
          <w:p w14:paraId="41AB368C" w14:textId="6B00934C"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(1 443)</w:t>
            </w:r>
          </w:p>
        </w:tc>
        <w:tc>
          <w:tcPr>
            <w:tcW w:w="821" w:type="dxa"/>
            <w:tcBorders>
              <w:top w:val="single" w:sz="4" w:space="0" w:color="auto"/>
              <w:left w:val="nil"/>
              <w:bottom w:val="nil"/>
              <w:right w:val="single" w:sz="4" w:space="0" w:color="auto"/>
            </w:tcBorders>
            <w:shd w:val="clear" w:color="auto" w:fill="auto"/>
            <w:noWrap/>
            <w:vAlign w:val="center"/>
            <w:hideMark/>
          </w:tcPr>
          <w:p w14:paraId="60587279" w14:textId="101FBC48"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(36 071)</w:t>
            </w:r>
          </w:p>
        </w:tc>
        <w:tc>
          <w:tcPr>
            <w:tcW w:w="957" w:type="dxa"/>
            <w:tcBorders>
              <w:top w:val="single" w:sz="4" w:space="0" w:color="auto"/>
              <w:left w:val="nil"/>
              <w:bottom w:val="nil"/>
              <w:right w:val="single" w:sz="4" w:space="0" w:color="auto"/>
            </w:tcBorders>
            <w:shd w:val="clear" w:color="auto" w:fill="auto"/>
            <w:noWrap/>
            <w:vAlign w:val="center"/>
            <w:hideMark/>
          </w:tcPr>
          <w:p w14:paraId="3C2C6F16" w14:textId="2C86C3F0"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(38 242)</w:t>
            </w:r>
          </w:p>
        </w:tc>
        <w:tc>
          <w:tcPr>
            <w:tcW w:w="1051" w:type="dxa"/>
            <w:tcBorders>
              <w:top w:val="single" w:sz="4" w:space="0" w:color="auto"/>
              <w:left w:val="nil"/>
              <w:bottom w:val="nil"/>
              <w:right w:val="single" w:sz="4" w:space="0" w:color="auto"/>
            </w:tcBorders>
            <w:shd w:val="clear" w:color="auto" w:fill="auto"/>
            <w:noWrap/>
            <w:vAlign w:val="center"/>
            <w:hideMark/>
          </w:tcPr>
          <w:p w14:paraId="0FAE84C0" w14:textId="4917A75A"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(39 772)</w:t>
            </w:r>
          </w:p>
        </w:tc>
      </w:tr>
      <w:tr w:rsidR="00D73F71" w:rsidRPr="002231BB" w14:paraId="72321E3B" w14:textId="77777777" w:rsidTr="00D73F71">
        <w:trPr>
          <w:trHeight w:val="104"/>
        </w:trPr>
        <w:tc>
          <w:tcPr>
            <w:tcW w:w="2328" w:type="dxa"/>
            <w:tcBorders>
              <w:top w:val="nil"/>
              <w:left w:val="single" w:sz="4" w:space="0" w:color="auto"/>
              <w:bottom w:val="nil"/>
              <w:right w:val="nil"/>
            </w:tcBorders>
            <w:shd w:val="clear" w:color="auto" w:fill="auto"/>
            <w:noWrap/>
            <w:vAlign w:val="bottom"/>
            <w:hideMark/>
          </w:tcPr>
          <w:p w14:paraId="42AD71BA" w14:textId="77777777" w:rsidR="002231BB" w:rsidRPr="002231BB" w:rsidRDefault="002231BB" w:rsidP="002231BB">
            <w:pPr>
              <w:rPr>
                <w:rFonts w:ascii="Arial" w:hAnsi="Arial" w:cs="Arial"/>
                <w:sz w:val="16"/>
                <w:szCs w:val="16"/>
                <w:lang w:val="en-ZA" w:eastAsia="en-ZA"/>
              </w:rPr>
            </w:pPr>
            <w:r w:rsidRPr="002231BB">
              <w:rPr>
                <w:rFonts w:ascii="Arial" w:hAnsi="Arial" w:cs="Arial"/>
                <w:sz w:val="16"/>
                <w:szCs w:val="16"/>
                <w:lang w:val="en-ZA" w:eastAsia="en-ZA"/>
              </w:rPr>
              <w:t> </w:t>
            </w:r>
          </w:p>
        </w:tc>
        <w:tc>
          <w:tcPr>
            <w:tcW w:w="469" w:type="dxa"/>
            <w:tcBorders>
              <w:top w:val="nil"/>
              <w:left w:val="single" w:sz="4" w:space="0" w:color="auto"/>
              <w:bottom w:val="nil"/>
              <w:right w:val="single" w:sz="4" w:space="0" w:color="auto"/>
            </w:tcBorders>
            <w:shd w:val="clear" w:color="auto" w:fill="auto"/>
            <w:noWrap/>
            <w:vAlign w:val="bottom"/>
            <w:hideMark/>
          </w:tcPr>
          <w:p w14:paraId="12F0D001" w14:textId="77777777" w:rsidR="002231BB" w:rsidRPr="002231BB" w:rsidRDefault="002231BB" w:rsidP="002231BB">
            <w:pPr>
              <w:jc w:val="center"/>
              <w:rPr>
                <w:rFonts w:ascii="Arial" w:hAnsi="Arial" w:cs="Arial"/>
                <w:sz w:val="16"/>
                <w:szCs w:val="16"/>
                <w:lang w:val="en-ZA" w:eastAsia="en-ZA"/>
              </w:rPr>
            </w:pPr>
            <w:r w:rsidRPr="002231BB">
              <w:rPr>
                <w:rFonts w:ascii="Arial" w:hAnsi="Arial" w:cs="Arial"/>
                <w:sz w:val="16"/>
                <w:szCs w:val="16"/>
                <w:lang w:val="en-ZA" w:eastAsia="en-ZA"/>
              </w:rPr>
              <w:t> </w:t>
            </w:r>
          </w:p>
        </w:tc>
        <w:tc>
          <w:tcPr>
            <w:tcW w:w="774" w:type="dxa"/>
            <w:tcBorders>
              <w:top w:val="nil"/>
              <w:left w:val="nil"/>
              <w:bottom w:val="nil"/>
              <w:right w:val="nil"/>
            </w:tcBorders>
            <w:shd w:val="clear" w:color="auto" w:fill="auto"/>
            <w:noWrap/>
            <w:vAlign w:val="center"/>
            <w:hideMark/>
          </w:tcPr>
          <w:p w14:paraId="3B686B43" w14:textId="2B7C0761" w:rsidR="002231BB" w:rsidRPr="002231BB" w:rsidRDefault="002231BB" w:rsidP="002231BB">
            <w:pPr>
              <w:jc w:val="center"/>
              <w:rPr>
                <w:rFonts w:ascii="Arial" w:hAnsi="Arial" w:cs="Arial"/>
                <w:sz w:val="16"/>
                <w:szCs w:val="16"/>
                <w:lang w:val="en-ZA" w:eastAsia="en-ZA"/>
              </w:rPr>
            </w:pPr>
          </w:p>
        </w:tc>
        <w:tc>
          <w:tcPr>
            <w:tcW w:w="821" w:type="dxa"/>
            <w:tcBorders>
              <w:top w:val="nil"/>
              <w:left w:val="single" w:sz="4" w:space="0" w:color="auto"/>
              <w:bottom w:val="nil"/>
              <w:right w:val="single" w:sz="4" w:space="0" w:color="auto"/>
            </w:tcBorders>
            <w:shd w:val="clear" w:color="auto" w:fill="auto"/>
            <w:noWrap/>
            <w:vAlign w:val="center"/>
            <w:hideMark/>
          </w:tcPr>
          <w:p w14:paraId="2FE7CC52" w14:textId="5033EC5A"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6A963D9A" w14:textId="72FF29E9"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20C638A7" w14:textId="41F7BB18" w:rsidR="002231BB" w:rsidRPr="002231BB" w:rsidRDefault="002231BB" w:rsidP="002231BB">
            <w:pPr>
              <w:jc w:val="center"/>
              <w:rPr>
                <w:rFonts w:ascii="Arial" w:hAnsi="Arial" w:cs="Arial"/>
                <w:sz w:val="16"/>
                <w:szCs w:val="16"/>
                <w:lang w:val="en-ZA" w:eastAsia="en-ZA"/>
              </w:rPr>
            </w:pPr>
          </w:p>
        </w:tc>
        <w:tc>
          <w:tcPr>
            <w:tcW w:w="989" w:type="dxa"/>
            <w:tcBorders>
              <w:top w:val="nil"/>
              <w:left w:val="nil"/>
              <w:bottom w:val="nil"/>
              <w:right w:val="single" w:sz="4" w:space="0" w:color="auto"/>
            </w:tcBorders>
            <w:shd w:val="clear" w:color="auto" w:fill="auto"/>
            <w:noWrap/>
            <w:vAlign w:val="center"/>
            <w:hideMark/>
          </w:tcPr>
          <w:p w14:paraId="6F78343C" w14:textId="57D14D7A" w:rsidR="002231BB" w:rsidRPr="002231BB" w:rsidRDefault="002231BB" w:rsidP="002231BB">
            <w:pPr>
              <w:jc w:val="center"/>
              <w:rPr>
                <w:rFonts w:ascii="Arial" w:hAnsi="Arial" w:cs="Arial"/>
                <w:sz w:val="16"/>
                <w:szCs w:val="16"/>
                <w:lang w:val="en-ZA" w:eastAsia="en-ZA"/>
              </w:rPr>
            </w:pPr>
          </w:p>
        </w:tc>
        <w:tc>
          <w:tcPr>
            <w:tcW w:w="980" w:type="dxa"/>
            <w:tcBorders>
              <w:top w:val="nil"/>
              <w:left w:val="nil"/>
              <w:bottom w:val="nil"/>
              <w:right w:val="single" w:sz="4" w:space="0" w:color="auto"/>
            </w:tcBorders>
            <w:shd w:val="clear" w:color="auto" w:fill="auto"/>
            <w:noWrap/>
            <w:vAlign w:val="center"/>
            <w:hideMark/>
          </w:tcPr>
          <w:p w14:paraId="7178CC44" w14:textId="13961F49"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42415140" w14:textId="013ADE75" w:rsidR="002231BB" w:rsidRPr="002231BB" w:rsidRDefault="002231BB" w:rsidP="002231BB">
            <w:pPr>
              <w:jc w:val="center"/>
              <w:rPr>
                <w:rFonts w:ascii="Arial" w:hAnsi="Arial" w:cs="Arial"/>
                <w:sz w:val="16"/>
                <w:szCs w:val="16"/>
                <w:lang w:val="en-ZA" w:eastAsia="en-ZA"/>
              </w:rPr>
            </w:pPr>
          </w:p>
        </w:tc>
        <w:tc>
          <w:tcPr>
            <w:tcW w:w="892" w:type="dxa"/>
            <w:tcBorders>
              <w:top w:val="nil"/>
              <w:left w:val="nil"/>
              <w:bottom w:val="nil"/>
              <w:right w:val="single" w:sz="4" w:space="0" w:color="auto"/>
            </w:tcBorders>
            <w:shd w:val="clear" w:color="auto" w:fill="auto"/>
            <w:noWrap/>
            <w:vAlign w:val="center"/>
            <w:hideMark/>
          </w:tcPr>
          <w:p w14:paraId="5ED6EA87" w14:textId="4A74E50D" w:rsidR="002231BB" w:rsidRPr="002231BB" w:rsidRDefault="002231BB" w:rsidP="002231BB">
            <w:pPr>
              <w:jc w:val="center"/>
              <w:rPr>
                <w:rFonts w:ascii="Arial" w:hAnsi="Arial" w:cs="Arial"/>
                <w:sz w:val="16"/>
                <w:szCs w:val="16"/>
                <w:lang w:val="en-ZA" w:eastAsia="en-ZA"/>
              </w:rPr>
            </w:pPr>
          </w:p>
        </w:tc>
        <w:tc>
          <w:tcPr>
            <w:tcW w:w="772" w:type="dxa"/>
            <w:tcBorders>
              <w:top w:val="nil"/>
              <w:left w:val="nil"/>
              <w:bottom w:val="nil"/>
              <w:right w:val="single" w:sz="4" w:space="0" w:color="auto"/>
            </w:tcBorders>
            <w:shd w:val="clear" w:color="auto" w:fill="auto"/>
            <w:noWrap/>
            <w:vAlign w:val="center"/>
            <w:hideMark/>
          </w:tcPr>
          <w:p w14:paraId="75F0148E" w14:textId="0184068F"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165191C9" w14:textId="40FC4AEE"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52528BC8" w14:textId="29D36208" w:rsidR="002231BB" w:rsidRPr="002231BB" w:rsidRDefault="002231BB" w:rsidP="002231BB">
            <w:pPr>
              <w:jc w:val="center"/>
              <w:rPr>
                <w:rFonts w:ascii="Arial" w:hAnsi="Arial" w:cs="Arial"/>
                <w:sz w:val="16"/>
                <w:szCs w:val="16"/>
                <w:lang w:val="en-ZA" w:eastAsia="en-ZA"/>
              </w:rPr>
            </w:pPr>
          </w:p>
        </w:tc>
        <w:tc>
          <w:tcPr>
            <w:tcW w:w="820" w:type="dxa"/>
            <w:tcBorders>
              <w:top w:val="nil"/>
              <w:left w:val="nil"/>
              <w:bottom w:val="nil"/>
              <w:right w:val="single" w:sz="4" w:space="0" w:color="auto"/>
            </w:tcBorders>
            <w:shd w:val="clear" w:color="auto" w:fill="auto"/>
            <w:noWrap/>
            <w:vAlign w:val="center"/>
            <w:hideMark/>
          </w:tcPr>
          <w:p w14:paraId="43C96799" w14:textId="2D649C7B" w:rsidR="002231BB" w:rsidRPr="002231BB" w:rsidRDefault="002231BB" w:rsidP="002231BB">
            <w:pPr>
              <w:jc w:val="center"/>
              <w:rPr>
                <w:rFonts w:ascii="Arial" w:hAnsi="Arial" w:cs="Arial"/>
                <w:sz w:val="16"/>
                <w:szCs w:val="16"/>
                <w:lang w:val="en-ZA" w:eastAsia="en-ZA"/>
              </w:rPr>
            </w:pPr>
          </w:p>
        </w:tc>
        <w:tc>
          <w:tcPr>
            <w:tcW w:w="821" w:type="dxa"/>
            <w:tcBorders>
              <w:top w:val="nil"/>
              <w:left w:val="nil"/>
              <w:bottom w:val="nil"/>
              <w:right w:val="single" w:sz="4" w:space="0" w:color="auto"/>
            </w:tcBorders>
            <w:shd w:val="clear" w:color="auto" w:fill="auto"/>
            <w:noWrap/>
            <w:vAlign w:val="center"/>
            <w:hideMark/>
          </w:tcPr>
          <w:p w14:paraId="209840A9" w14:textId="07D3F0C8" w:rsidR="002231BB" w:rsidRPr="002231BB" w:rsidRDefault="002231BB" w:rsidP="002231BB">
            <w:pPr>
              <w:jc w:val="center"/>
              <w:rPr>
                <w:rFonts w:ascii="Arial" w:hAnsi="Arial" w:cs="Arial"/>
                <w:sz w:val="16"/>
                <w:szCs w:val="16"/>
                <w:lang w:val="en-ZA" w:eastAsia="en-ZA"/>
              </w:rPr>
            </w:pPr>
          </w:p>
        </w:tc>
        <w:tc>
          <w:tcPr>
            <w:tcW w:w="957" w:type="dxa"/>
            <w:tcBorders>
              <w:top w:val="nil"/>
              <w:left w:val="nil"/>
              <w:bottom w:val="nil"/>
              <w:right w:val="single" w:sz="4" w:space="0" w:color="auto"/>
            </w:tcBorders>
            <w:shd w:val="clear" w:color="auto" w:fill="auto"/>
            <w:noWrap/>
            <w:vAlign w:val="center"/>
            <w:hideMark/>
          </w:tcPr>
          <w:p w14:paraId="0BF55256" w14:textId="68C8D0D1" w:rsidR="002231BB" w:rsidRPr="002231BB" w:rsidRDefault="002231BB" w:rsidP="002231BB">
            <w:pPr>
              <w:jc w:val="center"/>
              <w:rPr>
                <w:rFonts w:ascii="Arial" w:hAnsi="Arial" w:cs="Arial"/>
                <w:sz w:val="16"/>
                <w:szCs w:val="16"/>
                <w:lang w:val="en-ZA" w:eastAsia="en-ZA"/>
              </w:rPr>
            </w:pPr>
          </w:p>
        </w:tc>
        <w:tc>
          <w:tcPr>
            <w:tcW w:w="1051" w:type="dxa"/>
            <w:tcBorders>
              <w:top w:val="nil"/>
              <w:left w:val="nil"/>
              <w:bottom w:val="nil"/>
              <w:right w:val="single" w:sz="4" w:space="0" w:color="auto"/>
            </w:tcBorders>
            <w:shd w:val="clear" w:color="auto" w:fill="auto"/>
            <w:noWrap/>
            <w:vAlign w:val="center"/>
            <w:hideMark/>
          </w:tcPr>
          <w:p w14:paraId="5D6476E5" w14:textId="7AFFC98C" w:rsidR="002231BB" w:rsidRPr="002231BB" w:rsidRDefault="002231BB" w:rsidP="002231BB">
            <w:pPr>
              <w:jc w:val="center"/>
              <w:rPr>
                <w:rFonts w:ascii="Arial" w:hAnsi="Arial" w:cs="Arial"/>
                <w:sz w:val="16"/>
                <w:szCs w:val="16"/>
                <w:lang w:val="en-ZA" w:eastAsia="en-ZA"/>
              </w:rPr>
            </w:pPr>
          </w:p>
        </w:tc>
      </w:tr>
      <w:tr w:rsidR="00D73F71" w:rsidRPr="002231BB" w14:paraId="02A79A2E" w14:textId="77777777" w:rsidTr="00D73F71">
        <w:trPr>
          <w:trHeight w:val="209"/>
        </w:trPr>
        <w:tc>
          <w:tcPr>
            <w:tcW w:w="2328" w:type="dxa"/>
            <w:tcBorders>
              <w:top w:val="single" w:sz="4" w:space="0" w:color="auto"/>
              <w:left w:val="single" w:sz="4" w:space="0" w:color="auto"/>
              <w:bottom w:val="single" w:sz="4" w:space="0" w:color="auto"/>
              <w:right w:val="nil"/>
            </w:tcBorders>
            <w:shd w:val="clear" w:color="auto" w:fill="auto"/>
            <w:vAlign w:val="center"/>
            <w:hideMark/>
          </w:tcPr>
          <w:p w14:paraId="0F3131EA" w14:textId="77777777" w:rsidR="002231BB" w:rsidRPr="002231BB" w:rsidRDefault="002231BB" w:rsidP="002231BB">
            <w:pPr>
              <w:rPr>
                <w:rFonts w:ascii="Arial" w:hAnsi="Arial" w:cs="Arial"/>
                <w:b/>
                <w:bCs/>
                <w:sz w:val="16"/>
                <w:szCs w:val="16"/>
                <w:lang w:val="en-ZA" w:eastAsia="en-ZA"/>
              </w:rPr>
            </w:pPr>
            <w:r w:rsidRPr="002231BB">
              <w:rPr>
                <w:rFonts w:ascii="Arial" w:hAnsi="Arial" w:cs="Arial"/>
                <w:b/>
                <w:bCs/>
                <w:sz w:val="16"/>
                <w:szCs w:val="16"/>
                <w:lang w:val="en-ZA" w:eastAsia="en-ZA"/>
              </w:rPr>
              <w:t>Surplus/(Deficit)</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89EA" w14:textId="7777777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w:t>
            </w:r>
          </w:p>
        </w:tc>
        <w:tc>
          <w:tcPr>
            <w:tcW w:w="774" w:type="dxa"/>
            <w:tcBorders>
              <w:top w:val="single" w:sz="4" w:space="0" w:color="auto"/>
              <w:left w:val="nil"/>
              <w:bottom w:val="single" w:sz="4" w:space="0" w:color="auto"/>
              <w:right w:val="nil"/>
            </w:tcBorders>
            <w:shd w:val="clear" w:color="auto" w:fill="auto"/>
            <w:noWrap/>
            <w:vAlign w:val="center"/>
            <w:hideMark/>
          </w:tcPr>
          <w:p w14:paraId="5F3BC0C7" w14:textId="41E40814"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(7 214)</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F8C5B" w14:textId="6416C9CB"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6982E69" w14:textId="59486B7A"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47396A8E" w14:textId="4A501564"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0B99F88" w14:textId="7D5170A5"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(7 214)</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C29E4FE" w14:textId="385B698C"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1E42D425" w14:textId="25ECE03A"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14:paraId="04D155CE" w14:textId="0B62C5AC"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(1 804)</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6DD56273" w14:textId="67461E97"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(7 214)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E2ED2D6" w14:textId="08106F29"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(1 082)</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555B155C" w14:textId="7985255F"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(1 082)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24F5E6A" w14:textId="03F7B789"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(1 443)</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59E5C2E0" w14:textId="5148A65C"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(36 071)</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5E71F852" w14:textId="6B22FBF9"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(38 242)</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55503FAC" w14:textId="38297685" w:rsidR="002231BB" w:rsidRPr="002231BB" w:rsidRDefault="002231BB" w:rsidP="002231BB">
            <w:pPr>
              <w:jc w:val="center"/>
              <w:rPr>
                <w:rFonts w:ascii="Arial" w:hAnsi="Arial" w:cs="Arial"/>
                <w:b/>
                <w:bCs/>
                <w:sz w:val="16"/>
                <w:szCs w:val="16"/>
                <w:lang w:val="en-ZA" w:eastAsia="en-ZA"/>
              </w:rPr>
            </w:pPr>
            <w:r w:rsidRPr="002231BB">
              <w:rPr>
                <w:rFonts w:ascii="Arial" w:hAnsi="Arial" w:cs="Arial"/>
                <w:b/>
                <w:bCs/>
                <w:sz w:val="16"/>
                <w:szCs w:val="16"/>
                <w:lang w:val="en-ZA" w:eastAsia="en-ZA"/>
              </w:rPr>
              <w:t>(39 772)</w:t>
            </w:r>
          </w:p>
        </w:tc>
      </w:tr>
    </w:tbl>
    <w:p w14:paraId="4AF13B72" w14:textId="77777777" w:rsidR="009A68C0" w:rsidRDefault="009A68C0" w:rsidP="007E54D3">
      <w:pPr>
        <w:rPr>
          <w:color w:val="000000"/>
          <w:lang w:val="en-ZA"/>
        </w:rPr>
      </w:pPr>
    </w:p>
    <w:p w14:paraId="3B073E88" w14:textId="77777777" w:rsidR="009A68C0" w:rsidRDefault="009A68C0" w:rsidP="007E54D3">
      <w:pPr>
        <w:rPr>
          <w:color w:val="000000"/>
          <w:lang w:val="en-ZA"/>
        </w:rPr>
      </w:pPr>
    </w:p>
    <w:p w14:paraId="49BF6063" w14:textId="50E0AC07" w:rsidR="009A68C0" w:rsidRDefault="009A68C0" w:rsidP="007E54D3">
      <w:pPr>
        <w:rPr>
          <w:color w:val="000000"/>
          <w:lang w:val="en-ZA"/>
        </w:rPr>
      </w:pPr>
    </w:p>
    <w:p w14:paraId="7F2C018C" w14:textId="77777777" w:rsidR="009A68C0" w:rsidRDefault="009A68C0" w:rsidP="007E54D3">
      <w:pPr>
        <w:rPr>
          <w:color w:val="000000"/>
          <w:lang w:val="en-ZA"/>
        </w:rPr>
      </w:pPr>
    </w:p>
    <w:p w14:paraId="6434F40E" w14:textId="77777777" w:rsidR="007E54D3" w:rsidRPr="004A6846" w:rsidRDefault="007E54D3" w:rsidP="007E54D3">
      <w:pPr>
        <w:pStyle w:val="Heading1"/>
        <w:numPr>
          <w:ilvl w:val="1"/>
          <w:numId w:val="18"/>
        </w:numPr>
        <w:rPr>
          <w:rFonts w:ascii="Tahoma" w:hAnsi="Tahoma" w:cs="Tahoma"/>
          <w:lang w:val="en-ZA"/>
        </w:rPr>
      </w:pPr>
      <w:bookmarkStart w:id="19" w:name="_Toc358730959"/>
      <w:r w:rsidRPr="00DC5CBA">
        <w:rPr>
          <w:rFonts w:ascii="Tahoma" w:hAnsi="Tahoma" w:cs="Tahoma"/>
          <w:color w:val="000000"/>
          <w:lang w:val="en-ZA"/>
        </w:rPr>
        <w:lastRenderedPageBreak/>
        <w:t>Capital a</w:t>
      </w:r>
      <w:r w:rsidRPr="004A6846">
        <w:rPr>
          <w:rFonts w:ascii="Tahoma" w:hAnsi="Tahoma" w:cs="Tahoma"/>
          <w:lang w:val="en-ZA"/>
        </w:rPr>
        <w:t>nd Special Projects Monthly Projections</w:t>
      </w:r>
      <w:bookmarkEnd w:id="19"/>
    </w:p>
    <w:tbl>
      <w:tblPr>
        <w:tblW w:w="16045"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5"/>
        <w:gridCol w:w="1417"/>
        <w:gridCol w:w="1134"/>
        <w:gridCol w:w="1134"/>
        <w:gridCol w:w="1134"/>
        <w:gridCol w:w="993"/>
        <w:gridCol w:w="893"/>
        <w:gridCol w:w="810"/>
        <w:gridCol w:w="848"/>
        <w:gridCol w:w="1134"/>
        <w:gridCol w:w="1134"/>
        <w:gridCol w:w="1134"/>
        <w:gridCol w:w="1060"/>
        <w:gridCol w:w="925"/>
      </w:tblGrid>
      <w:tr w:rsidR="00882BE3" w:rsidRPr="009A5A95" w14:paraId="25BCEA6E" w14:textId="77777777" w:rsidTr="003D576A">
        <w:trPr>
          <w:trHeight w:val="20"/>
        </w:trPr>
        <w:tc>
          <w:tcPr>
            <w:tcW w:w="2295" w:type="dxa"/>
            <w:vMerge w:val="restart"/>
            <w:shd w:val="clear" w:color="auto" w:fill="D9E2F3"/>
            <w:vAlign w:val="center"/>
          </w:tcPr>
          <w:p w14:paraId="5E83A503" w14:textId="77777777" w:rsidR="006B649D" w:rsidRPr="009A5A95" w:rsidRDefault="006B649D" w:rsidP="00E75360">
            <w:pPr>
              <w:jc w:val="center"/>
              <w:rPr>
                <w:rFonts w:ascii="Arial" w:eastAsia="Palatino Linotype" w:hAnsi="Arial" w:cs="Arial"/>
                <w:b/>
                <w:sz w:val="18"/>
                <w:szCs w:val="18"/>
                <w:lang w:val="en-ZA" w:eastAsia="en-US"/>
              </w:rPr>
            </w:pPr>
            <w:r w:rsidRPr="009A5A95">
              <w:rPr>
                <w:rFonts w:ascii="Arial" w:eastAsia="Palatino Linotype" w:hAnsi="Arial" w:cs="Arial"/>
                <w:b/>
                <w:sz w:val="18"/>
                <w:szCs w:val="18"/>
                <w:lang w:val="en-ZA" w:eastAsia="en-US"/>
              </w:rPr>
              <w:t>PROJECT</w:t>
            </w:r>
          </w:p>
        </w:tc>
        <w:tc>
          <w:tcPr>
            <w:tcW w:w="1417" w:type="dxa"/>
            <w:vMerge w:val="restart"/>
            <w:shd w:val="clear" w:color="auto" w:fill="D9E2F3"/>
            <w:vAlign w:val="center"/>
          </w:tcPr>
          <w:p w14:paraId="7B5E3B74" w14:textId="77777777" w:rsidR="006B649D" w:rsidRPr="009A5A95" w:rsidRDefault="006B649D" w:rsidP="006B649D">
            <w:pPr>
              <w:jc w:val="center"/>
              <w:rPr>
                <w:rFonts w:ascii="Arial" w:eastAsia="Palatino Linotype" w:hAnsi="Arial" w:cs="Arial"/>
                <w:b/>
                <w:sz w:val="18"/>
                <w:szCs w:val="18"/>
                <w:lang w:val="en-ZA" w:eastAsia="en-US"/>
              </w:rPr>
            </w:pPr>
            <w:r w:rsidRPr="009A5A95">
              <w:rPr>
                <w:rFonts w:ascii="Arial" w:eastAsia="Palatino Linotype" w:hAnsi="Arial" w:cs="Arial"/>
                <w:b/>
                <w:sz w:val="18"/>
                <w:szCs w:val="18"/>
                <w:lang w:val="en-ZA" w:eastAsia="en-US"/>
              </w:rPr>
              <w:t>BUDGET</w:t>
            </w:r>
          </w:p>
          <w:p w14:paraId="691BC966" w14:textId="77777777" w:rsidR="006B649D" w:rsidRPr="009A5A95" w:rsidRDefault="006B649D" w:rsidP="009431C8">
            <w:pPr>
              <w:jc w:val="center"/>
              <w:rPr>
                <w:rFonts w:ascii="Arial" w:eastAsia="Palatino Linotype" w:hAnsi="Arial" w:cs="Arial"/>
                <w:b/>
                <w:sz w:val="18"/>
                <w:szCs w:val="18"/>
                <w:lang w:val="en-ZA" w:eastAsia="en-US"/>
              </w:rPr>
            </w:pPr>
            <w:r w:rsidRPr="009A5A95">
              <w:rPr>
                <w:rFonts w:ascii="Arial" w:eastAsia="Palatino Linotype" w:hAnsi="Arial" w:cs="Arial"/>
                <w:b/>
                <w:sz w:val="18"/>
                <w:szCs w:val="18"/>
                <w:lang w:val="en-ZA" w:eastAsia="en-US"/>
              </w:rPr>
              <w:t>20</w:t>
            </w:r>
            <w:r w:rsidR="00962E04" w:rsidRPr="009A5A95">
              <w:rPr>
                <w:rFonts w:ascii="Arial" w:eastAsia="Palatino Linotype" w:hAnsi="Arial" w:cs="Arial"/>
                <w:b/>
                <w:sz w:val="18"/>
                <w:szCs w:val="18"/>
                <w:lang w:val="en-ZA" w:eastAsia="en-US"/>
              </w:rPr>
              <w:t>2</w:t>
            </w:r>
            <w:r w:rsidR="009E2763">
              <w:rPr>
                <w:rFonts w:ascii="Arial" w:eastAsia="Palatino Linotype" w:hAnsi="Arial" w:cs="Arial"/>
                <w:b/>
                <w:sz w:val="18"/>
                <w:szCs w:val="18"/>
                <w:lang w:val="en-ZA" w:eastAsia="en-US"/>
              </w:rPr>
              <w:t>5</w:t>
            </w:r>
            <w:r w:rsidRPr="009A5A95">
              <w:rPr>
                <w:rFonts w:ascii="Arial" w:eastAsia="Palatino Linotype" w:hAnsi="Arial" w:cs="Arial"/>
                <w:b/>
                <w:sz w:val="18"/>
                <w:szCs w:val="18"/>
                <w:lang w:val="en-ZA" w:eastAsia="en-US"/>
              </w:rPr>
              <w:t>/20</w:t>
            </w:r>
            <w:r w:rsidR="00822DA7" w:rsidRPr="009A5A95">
              <w:rPr>
                <w:rFonts w:ascii="Arial" w:eastAsia="Palatino Linotype" w:hAnsi="Arial" w:cs="Arial"/>
                <w:b/>
                <w:sz w:val="18"/>
                <w:szCs w:val="18"/>
                <w:lang w:val="en-ZA" w:eastAsia="en-US"/>
              </w:rPr>
              <w:t>2</w:t>
            </w:r>
            <w:r w:rsidR="009E2763">
              <w:rPr>
                <w:rFonts w:ascii="Arial" w:eastAsia="Palatino Linotype" w:hAnsi="Arial" w:cs="Arial"/>
                <w:b/>
                <w:sz w:val="18"/>
                <w:szCs w:val="18"/>
                <w:lang w:val="en-ZA" w:eastAsia="en-US"/>
              </w:rPr>
              <w:t>6</w:t>
            </w:r>
          </w:p>
        </w:tc>
        <w:tc>
          <w:tcPr>
            <w:tcW w:w="12333" w:type="dxa"/>
            <w:gridSpan w:val="12"/>
            <w:shd w:val="clear" w:color="auto" w:fill="D9E2F3"/>
            <w:vAlign w:val="center"/>
          </w:tcPr>
          <w:p w14:paraId="6A0A3C6C" w14:textId="77777777" w:rsidR="006B649D" w:rsidRPr="009A5A95" w:rsidRDefault="006B649D" w:rsidP="00E75360">
            <w:pPr>
              <w:jc w:val="center"/>
              <w:rPr>
                <w:rFonts w:ascii="Arial" w:eastAsia="Palatino Linotype" w:hAnsi="Arial" w:cs="Arial"/>
                <w:b/>
                <w:sz w:val="18"/>
                <w:szCs w:val="18"/>
                <w:lang w:val="en-ZA" w:eastAsia="en-US"/>
              </w:rPr>
            </w:pPr>
            <w:r w:rsidRPr="009A5A95">
              <w:rPr>
                <w:rFonts w:ascii="Arial" w:hAnsi="Arial" w:cs="Arial"/>
                <w:b/>
                <w:sz w:val="18"/>
                <w:szCs w:val="18"/>
                <w:lang w:val="en-ZA"/>
              </w:rPr>
              <w:t>Monthly Projections (R)</w:t>
            </w:r>
          </w:p>
        </w:tc>
      </w:tr>
      <w:tr w:rsidR="003D576A" w:rsidRPr="009A5A95" w14:paraId="50ED72E9" w14:textId="77777777" w:rsidTr="003D576A">
        <w:trPr>
          <w:trHeight w:val="20"/>
        </w:trPr>
        <w:tc>
          <w:tcPr>
            <w:tcW w:w="2295" w:type="dxa"/>
            <w:vMerge/>
            <w:shd w:val="clear" w:color="auto" w:fill="D9E2F3"/>
            <w:vAlign w:val="center"/>
          </w:tcPr>
          <w:p w14:paraId="5B7A46B7" w14:textId="77777777" w:rsidR="00822DA7" w:rsidRPr="009A5A95" w:rsidRDefault="00822DA7" w:rsidP="00822DA7">
            <w:pPr>
              <w:jc w:val="center"/>
              <w:rPr>
                <w:rFonts w:ascii="Arial" w:eastAsia="Palatino Linotype" w:hAnsi="Arial" w:cs="Arial"/>
                <w:b/>
                <w:sz w:val="18"/>
                <w:szCs w:val="18"/>
                <w:lang w:val="en-ZA" w:eastAsia="en-US"/>
              </w:rPr>
            </w:pPr>
          </w:p>
        </w:tc>
        <w:tc>
          <w:tcPr>
            <w:tcW w:w="1417" w:type="dxa"/>
            <w:vMerge/>
            <w:shd w:val="clear" w:color="auto" w:fill="D9E2F3"/>
            <w:vAlign w:val="center"/>
          </w:tcPr>
          <w:p w14:paraId="7CF7C2A1" w14:textId="77777777" w:rsidR="00822DA7" w:rsidRPr="009A5A95" w:rsidRDefault="00822DA7" w:rsidP="00822DA7">
            <w:pPr>
              <w:jc w:val="center"/>
              <w:rPr>
                <w:rFonts w:ascii="Arial" w:eastAsia="Palatino Linotype" w:hAnsi="Arial" w:cs="Arial"/>
                <w:b/>
                <w:sz w:val="18"/>
                <w:szCs w:val="18"/>
                <w:lang w:val="en-ZA" w:eastAsia="en-US"/>
              </w:rPr>
            </w:pPr>
          </w:p>
        </w:tc>
        <w:tc>
          <w:tcPr>
            <w:tcW w:w="1134" w:type="dxa"/>
            <w:shd w:val="clear" w:color="auto" w:fill="D9E2F3"/>
            <w:vAlign w:val="center"/>
          </w:tcPr>
          <w:p w14:paraId="47F286C2"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July 20</w:t>
            </w:r>
            <w:r w:rsidR="00962E04" w:rsidRPr="003D576A">
              <w:rPr>
                <w:rFonts w:ascii="Arial" w:hAnsi="Arial" w:cs="Arial"/>
                <w:b/>
                <w:bCs/>
                <w:sz w:val="14"/>
                <w:szCs w:val="14"/>
              </w:rPr>
              <w:t>2</w:t>
            </w:r>
            <w:r w:rsidR="009E2763" w:rsidRPr="003D576A">
              <w:rPr>
                <w:rFonts w:ascii="Arial" w:hAnsi="Arial" w:cs="Arial"/>
                <w:b/>
                <w:bCs/>
                <w:sz w:val="14"/>
                <w:szCs w:val="14"/>
              </w:rPr>
              <w:t>5</w:t>
            </w:r>
          </w:p>
        </w:tc>
        <w:tc>
          <w:tcPr>
            <w:tcW w:w="1134" w:type="dxa"/>
            <w:shd w:val="clear" w:color="auto" w:fill="D9E2F3"/>
            <w:vAlign w:val="center"/>
          </w:tcPr>
          <w:p w14:paraId="3E28AC73"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Aug 20</w:t>
            </w:r>
            <w:r w:rsidR="00962E04" w:rsidRPr="003D576A">
              <w:rPr>
                <w:rFonts w:ascii="Arial" w:hAnsi="Arial" w:cs="Arial"/>
                <w:b/>
                <w:bCs/>
                <w:sz w:val="14"/>
                <w:szCs w:val="14"/>
              </w:rPr>
              <w:t>2</w:t>
            </w:r>
            <w:r w:rsidR="009E2763" w:rsidRPr="003D576A">
              <w:rPr>
                <w:rFonts w:ascii="Arial" w:hAnsi="Arial" w:cs="Arial"/>
                <w:b/>
                <w:bCs/>
                <w:sz w:val="14"/>
                <w:szCs w:val="14"/>
              </w:rPr>
              <w:t>5</w:t>
            </w:r>
          </w:p>
        </w:tc>
        <w:tc>
          <w:tcPr>
            <w:tcW w:w="1134" w:type="dxa"/>
            <w:shd w:val="clear" w:color="auto" w:fill="D9E2F3"/>
            <w:vAlign w:val="center"/>
          </w:tcPr>
          <w:p w14:paraId="396C87CD"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Sept 20</w:t>
            </w:r>
            <w:r w:rsidR="00962E04" w:rsidRPr="003D576A">
              <w:rPr>
                <w:rFonts w:ascii="Arial" w:hAnsi="Arial" w:cs="Arial"/>
                <w:b/>
                <w:bCs/>
                <w:sz w:val="14"/>
                <w:szCs w:val="14"/>
              </w:rPr>
              <w:t>2</w:t>
            </w:r>
            <w:r w:rsidR="009E2763" w:rsidRPr="003D576A">
              <w:rPr>
                <w:rFonts w:ascii="Arial" w:hAnsi="Arial" w:cs="Arial"/>
                <w:b/>
                <w:bCs/>
                <w:sz w:val="14"/>
                <w:szCs w:val="14"/>
              </w:rPr>
              <w:t>5</w:t>
            </w:r>
          </w:p>
        </w:tc>
        <w:tc>
          <w:tcPr>
            <w:tcW w:w="993" w:type="dxa"/>
            <w:shd w:val="clear" w:color="auto" w:fill="D9E2F3"/>
            <w:vAlign w:val="center"/>
          </w:tcPr>
          <w:p w14:paraId="13A29D04"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Oct 20</w:t>
            </w:r>
            <w:r w:rsidR="00962E04" w:rsidRPr="003D576A">
              <w:rPr>
                <w:rFonts w:ascii="Arial" w:hAnsi="Arial" w:cs="Arial"/>
                <w:b/>
                <w:bCs/>
                <w:sz w:val="14"/>
                <w:szCs w:val="14"/>
              </w:rPr>
              <w:t>2</w:t>
            </w:r>
            <w:r w:rsidR="009E2763" w:rsidRPr="003D576A">
              <w:rPr>
                <w:rFonts w:ascii="Arial" w:hAnsi="Arial" w:cs="Arial"/>
                <w:b/>
                <w:bCs/>
                <w:sz w:val="14"/>
                <w:szCs w:val="14"/>
              </w:rPr>
              <w:t>5</w:t>
            </w:r>
          </w:p>
        </w:tc>
        <w:tc>
          <w:tcPr>
            <w:tcW w:w="893" w:type="dxa"/>
            <w:shd w:val="clear" w:color="auto" w:fill="D9E2F3"/>
            <w:vAlign w:val="center"/>
          </w:tcPr>
          <w:p w14:paraId="606E5840"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Nov 20</w:t>
            </w:r>
            <w:r w:rsidR="00962E04" w:rsidRPr="003D576A">
              <w:rPr>
                <w:rFonts w:ascii="Arial" w:hAnsi="Arial" w:cs="Arial"/>
                <w:b/>
                <w:bCs/>
                <w:sz w:val="14"/>
                <w:szCs w:val="14"/>
              </w:rPr>
              <w:t>2</w:t>
            </w:r>
            <w:r w:rsidR="009E2763" w:rsidRPr="003D576A">
              <w:rPr>
                <w:rFonts w:ascii="Arial" w:hAnsi="Arial" w:cs="Arial"/>
                <w:b/>
                <w:bCs/>
                <w:sz w:val="14"/>
                <w:szCs w:val="14"/>
              </w:rPr>
              <w:t>5</w:t>
            </w:r>
          </w:p>
        </w:tc>
        <w:tc>
          <w:tcPr>
            <w:tcW w:w="810" w:type="dxa"/>
            <w:shd w:val="clear" w:color="auto" w:fill="D9E2F3"/>
            <w:vAlign w:val="center"/>
          </w:tcPr>
          <w:p w14:paraId="043C7921"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Dec 20</w:t>
            </w:r>
            <w:r w:rsidR="00962E04" w:rsidRPr="003D576A">
              <w:rPr>
                <w:rFonts w:ascii="Arial" w:hAnsi="Arial" w:cs="Arial"/>
                <w:b/>
                <w:bCs/>
                <w:sz w:val="14"/>
                <w:szCs w:val="14"/>
              </w:rPr>
              <w:t>2</w:t>
            </w:r>
            <w:r w:rsidR="009E2763" w:rsidRPr="003D576A">
              <w:rPr>
                <w:rFonts w:ascii="Arial" w:hAnsi="Arial" w:cs="Arial"/>
                <w:b/>
                <w:bCs/>
                <w:sz w:val="14"/>
                <w:szCs w:val="14"/>
              </w:rPr>
              <w:t>5</w:t>
            </w:r>
          </w:p>
        </w:tc>
        <w:tc>
          <w:tcPr>
            <w:tcW w:w="848" w:type="dxa"/>
            <w:shd w:val="clear" w:color="auto" w:fill="D9E2F3"/>
            <w:vAlign w:val="center"/>
          </w:tcPr>
          <w:p w14:paraId="1EFF8D5B"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Jan 202</w:t>
            </w:r>
            <w:r w:rsidR="009E2763" w:rsidRPr="003D576A">
              <w:rPr>
                <w:rFonts w:ascii="Arial" w:hAnsi="Arial" w:cs="Arial"/>
                <w:b/>
                <w:bCs/>
                <w:sz w:val="14"/>
                <w:szCs w:val="14"/>
              </w:rPr>
              <w:t>6</w:t>
            </w:r>
          </w:p>
        </w:tc>
        <w:tc>
          <w:tcPr>
            <w:tcW w:w="1134" w:type="dxa"/>
            <w:shd w:val="clear" w:color="auto" w:fill="D9E2F3"/>
            <w:vAlign w:val="center"/>
          </w:tcPr>
          <w:p w14:paraId="4CDE8F89"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Feb 202</w:t>
            </w:r>
            <w:r w:rsidR="009E2763" w:rsidRPr="003D576A">
              <w:rPr>
                <w:rFonts w:ascii="Arial" w:hAnsi="Arial" w:cs="Arial"/>
                <w:b/>
                <w:bCs/>
                <w:sz w:val="14"/>
                <w:szCs w:val="14"/>
              </w:rPr>
              <w:t>6</w:t>
            </w:r>
          </w:p>
        </w:tc>
        <w:tc>
          <w:tcPr>
            <w:tcW w:w="1134" w:type="dxa"/>
            <w:shd w:val="clear" w:color="auto" w:fill="D9E2F3"/>
            <w:vAlign w:val="center"/>
          </w:tcPr>
          <w:p w14:paraId="11354C72"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Mar 202</w:t>
            </w:r>
            <w:r w:rsidR="009E2763" w:rsidRPr="003D576A">
              <w:rPr>
                <w:rFonts w:ascii="Arial" w:hAnsi="Arial" w:cs="Arial"/>
                <w:b/>
                <w:bCs/>
                <w:sz w:val="14"/>
                <w:szCs w:val="14"/>
              </w:rPr>
              <w:t>6</w:t>
            </w:r>
          </w:p>
        </w:tc>
        <w:tc>
          <w:tcPr>
            <w:tcW w:w="1134" w:type="dxa"/>
            <w:shd w:val="clear" w:color="auto" w:fill="D9E2F3"/>
            <w:vAlign w:val="center"/>
          </w:tcPr>
          <w:p w14:paraId="44C26471"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Apr 202</w:t>
            </w:r>
            <w:r w:rsidR="009E2763" w:rsidRPr="003D576A">
              <w:rPr>
                <w:rFonts w:ascii="Arial" w:hAnsi="Arial" w:cs="Arial"/>
                <w:b/>
                <w:bCs/>
                <w:sz w:val="14"/>
                <w:szCs w:val="14"/>
              </w:rPr>
              <w:t>6</w:t>
            </w:r>
          </w:p>
        </w:tc>
        <w:tc>
          <w:tcPr>
            <w:tcW w:w="1060" w:type="dxa"/>
            <w:shd w:val="clear" w:color="auto" w:fill="D9E2F3"/>
            <w:vAlign w:val="center"/>
          </w:tcPr>
          <w:p w14:paraId="70941146"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May 202</w:t>
            </w:r>
            <w:r w:rsidR="009E2763" w:rsidRPr="003D576A">
              <w:rPr>
                <w:rFonts w:ascii="Arial" w:hAnsi="Arial" w:cs="Arial"/>
                <w:b/>
                <w:bCs/>
                <w:sz w:val="14"/>
                <w:szCs w:val="14"/>
              </w:rPr>
              <w:t>6</w:t>
            </w:r>
          </w:p>
        </w:tc>
        <w:tc>
          <w:tcPr>
            <w:tcW w:w="925" w:type="dxa"/>
            <w:shd w:val="clear" w:color="auto" w:fill="D9E2F3"/>
            <w:vAlign w:val="center"/>
          </w:tcPr>
          <w:p w14:paraId="7B679C8B" w14:textId="77777777" w:rsidR="00822DA7" w:rsidRPr="003D576A" w:rsidRDefault="00822DA7" w:rsidP="00822DA7">
            <w:pPr>
              <w:jc w:val="center"/>
              <w:rPr>
                <w:rFonts w:ascii="Arial" w:hAnsi="Arial" w:cs="Arial"/>
                <w:b/>
                <w:bCs/>
                <w:sz w:val="14"/>
                <w:szCs w:val="14"/>
              </w:rPr>
            </w:pPr>
            <w:r w:rsidRPr="003D576A">
              <w:rPr>
                <w:rFonts w:ascii="Arial" w:hAnsi="Arial" w:cs="Arial"/>
                <w:b/>
                <w:bCs/>
                <w:sz w:val="14"/>
                <w:szCs w:val="14"/>
              </w:rPr>
              <w:t>June 202</w:t>
            </w:r>
            <w:r w:rsidR="009E2763" w:rsidRPr="003D576A">
              <w:rPr>
                <w:rFonts w:ascii="Arial" w:hAnsi="Arial" w:cs="Arial"/>
                <w:b/>
                <w:bCs/>
                <w:sz w:val="14"/>
                <w:szCs w:val="14"/>
              </w:rPr>
              <w:t>6</w:t>
            </w:r>
          </w:p>
        </w:tc>
      </w:tr>
      <w:tr w:rsidR="003D576A" w:rsidRPr="009A5A95" w14:paraId="5FBF5485"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405E3C92" w14:textId="77777777" w:rsidR="00E3794B" w:rsidRPr="003D576A" w:rsidRDefault="00E3794B" w:rsidP="003D576A">
            <w:pPr>
              <w:rPr>
                <w:rFonts w:ascii="Arial" w:eastAsia="Palatino Linotype" w:hAnsi="Arial" w:cs="Arial"/>
                <w:sz w:val="16"/>
                <w:szCs w:val="16"/>
                <w:lang w:val="en-ZA" w:eastAsia="en-US"/>
              </w:rPr>
            </w:pPr>
            <w:r w:rsidRPr="003D576A">
              <w:rPr>
                <w:rFonts w:ascii="Arial" w:hAnsi="Arial" w:cs="Arial"/>
                <w:color w:val="000000"/>
                <w:sz w:val="16"/>
                <w:szCs w:val="16"/>
              </w:rPr>
              <w:t>Supply, delivery and installation of High Mast Lights in Ward 06</w:t>
            </w:r>
          </w:p>
        </w:tc>
        <w:tc>
          <w:tcPr>
            <w:tcW w:w="1417" w:type="dxa"/>
            <w:shd w:val="clear" w:color="auto" w:fill="D9E2F3"/>
            <w:vAlign w:val="center"/>
          </w:tcPr>
          <w:p w14:paraId="7A468467" w14:textId="1F12306A" w:rsidR="00E3794B" w:rsidRPr="003D576A" w:rsidRDefault="00E3794B" w:rsidP="003D576A">
            <w:pPr>
              <w:jc w:val="center"/>
              <w:rPr>
                <w:rFonts w:ascii="Arial" w:eastAsia="Palatino Linotype" w:hAnsi="Arial" w:cs="Arial"/>
                <w:b/>
                <w:bCs/>
                <w:sz w:val="16"/>
                <w:szCs w:val="16"/>
                <w:lang w:val="en-US" w:eastAsia="en-US"/>
              </w:rPr>
            </w:pPr>
            <w:r w:rsidRPr="003D576A">
              <w:rPr>
                <w:rFonts w:ascii="Arial" w:hAnsi="Arial" w:cs="Arial"/>
                <w:b/>
                <w:bCs/>
                <w:color w:val="000000"/>
                <w:sz w:val="16"/>
                <w:szCs w:val="16"/>
              </w:rPr>
              <w:t>R 3 213 151</w:t>
            </w:r>
          </w:p>
        </w:tc>
        <w:tc>
          <w:tcPr>
            <w:tcW w:w="1134" w:type="dxa"/>
            <w:vAlign w:val="center"/>
          </w:tcPr>
          <w:p w14:paraId="7E525BAD" w14:textId="65A94ABD"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1134" w:type="dxa"/>
            <w:vAlign w:val="center"/>
          </w:tcPr>
          <w:p w14:paraId="3893EA38" w14:textId="3E8B5408"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1134" w:type="dxa"/>
            <w:vAlign w:val="center"/>
          </w:tcPr>
          <w:p w14:paraId="1D8D2F40" w14:textId="02238031"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993" w:type="dxa"/>
            <w:vAlign w:val="center"/>
          </w:tcPr>
          <w:p w14:paraId="4C5A79F9" w14:textId="26F97DA4"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893" w:type="dxa"/>
            <w:vAlign w:val="center"/>
          </w:tcPr>
          <w:p w14:paraId="4606297C" w14:textId="4C55CC01"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810" w:type="dxa"/>
            <w:vAlign w:val="center"/>
          </w:tcPr>
          <w:p w14:paraId="757266B1" w14:textId="12802186"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848" w:type="dxa"/>
            <w:vAlign w:val="center"/>
          </w:tcPr>
          <w:p w14:paraId="40DA7CAD" w14:textId="5892DF61"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1134" w:type="dxa"/>
            <w:vAlign w:val="center"/>
          </w:tcPr>
          <w:p w14:paraId="18EDD3BD" w14:textId="159073F1"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1134" w:type="dxa"/>
            <w:vAlign w:val="center"/>
          </w:tcPr>
          <w:p w14:paraId="76E0B9CC" w14:textId="61BCA703"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1134" w:type="dxa"/>
            <w:vAlign w:val="center"/>
          </w:tcPr>
          <w:p w14:paraId="2644B388" w14:textId="1D5FFC5A"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1060" w:type="dxa"/>
            <w:vAlign w:val="center"/>
          </w:tcPr>
          <w:p w14:paraId="34A83BF4" w14:textId="0660CF82"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c>
          <w:tcPr>
            <w:tcW w:w="925" w:type="dxa"/>
            <w:vAlign w:val="center"/>
          </w:tcPr>
          <w:p w14:paraId="3510C76C" w14:textId="4B05544A" w:rsidR="00E3794B" w:rsidRPr="003D576A" w:rsidRDefault="00E3794B"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267 762.58</w:t>
            </w:r>
          </w:p>
        </w:tc>
      </w:tr>
      <w:tr w:rsidR="003D576A" w:rsidRPr="009A5A95" w14:paraId="2DAA5326"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4A1A6DCC" w14:textId="77777777" w:rsidR="00C67981" w:rsidRPr="003D576A" w:rsidRDefault="00C67981" w:rsidP="003D576A">
            <w:pPr>
              <w:rPr>
                <w:rFonts w:ascii="Arial" w:eastAsia="Palatino Linotype" w:hAnsi="Arial" w:cs="Arial"/>
                <w:sz w:val="16"/>
                <w:szCs w:val="16"/>
                <w:lang w:val="en-ZA" w:eastAsia="en-US"/>
              </w:rPr>
            </w:pPr>
            <w:r w:rsidRPr="003D576A">
              <w:rPr>
                <w:rFonts w:ascii="Arial" w:hAnsi="Arial" w:cs="Arial"/>
                <w:color w:val="000000"/>
                <w:sz w:val="16"/>
                <w:szCs w:val="16"/>
              </w:rPr>
              <w:t>Construction of 2.5 km internal access roads in Makgobistad - Completion</w:t>
            </w:r>
          </w:p>
        </w:tc>
        <w:tc>
          <w:tcPr>
            <w:tcW w:w="1417" w:type="dxa"/>
            <w:shd w:val="clear" w:color="auto" w:fill="D9E2F3"/>
            <w:vAlign w:val="center"/>
          </w:tcPr>
          <w:p w14:paraId="72F31222" w14:textId="56FCD41D" w:rsidR="00C67981" w:rsidRPr="003D576A" w:rsidRDefault="00652F59" w:rsidP="003D576A">
            <w:pPr>
              <w:spacing w:after="200" w:line="276" w:lineRule="auto"/>
              <w:jc w:val="center"/>
              <w:rPr>
                <w:rFonts w:ascii="Arial" w:eastAsia="Palatino Linotype" w:hAnsi="Arial" w:cs="Arial"/>
                <w:b/>
                <w:bCs/>
                <w:sz w:val="16"/>
                <w:szCs w:val="16"/>
                <w:lang w:val="en-ZA" w:eastAsia="en-US"/>
              </w:rPr>
            </w:pPr>
            <w:r w:rsidRPr="003D576A">
              <w:rPr>
                <w:rFonts w:ascii="Arial" w:hAnsi="Arial" w:cs="Arial"/>
                <w:b/>
                <w:bCs/>
                <w:color w:val="000000"/>
                <w:sz w:val="16"/>
                <w:szCs w:val="16"/>
              </w:rPr>
              <w:t>R 5</w:t>
            </w:r>
            <w:r w:rsidR="00C67981" w:rsidRPr="003D576A">
              <w:rPr>
                <w:rFonts w:ascii="Arial" w:hAnsi="Arial" w:cs="Arial"/>
                <w:b/>
                <w:bCs/>
                <w:color w:val="000000"/>
                <w:sz w:val="16"/>
                <w:szCs w:val="16"/>
              </w:rPr>
              <w:t> 768 750</w:t>
            </w:r>
          </w:p>
        </w:tc>
        <w:tc>
          <w:tcPr>
            <w:tcW w:w="1134" w:type="dxa"/>
            <w:vAlign w:val="center"/>
          </w:tcPr>
          <w:p w14:paraId="720B992F" w14:textId="63EF25F8" w:rsidR="00C67981" w:rsidRPr="003D576A" w:rsidRDefault="00C67981"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480 729.16</w:t>
            </w:r>
          </w:p>
        </w:tc>
        <w:tc>
          <w:tcPr>
            <w:tcW w:w="1134" w:type="dxa"/>
            <w:vAlign w:val="center"/>
          </w:tcPr>
          <w:p w14:paraId="4200A36C" w14:textId="3BEF1AA6" w:rsidR="00C67981" w:rsidRPr="003D576A" w:rsidRDefault="00C67981" w:rsidP="003D576A">
            <w:pPr>
              <w:jc w:val="center"/>
              <w:rPr>
                <w:rFonts w:ascii="Arial" w:hAnsi="Arial" w:cs="Arial"/>
                <w:bCs/>
                <w:sz w:val="14"/>
                <w:szCs w:val="14"/>
              </w:rPr>
            </w:pPr>
            <w:r w:rsidRPr="003D576A">
              <w:rPr>
                <w:rFonts w:ascii="Arial" w:eastAsia="Arial Unicode MS" w:hAnsi="Arial" w:cs="Arial"/>
                <w:sz w:val="14"/>
                <w:szCs w:val="14"/>
                <w:lang w:val="en-ZA" w:eastAsia="en-US"/>
              </w:rPr>
              <w:t>480 729.16</w:t>
            </w:r>
          </w:p>
        </w:tc>
        <w:tc>
          <w:tcPr>
            <w:tcW w:w="1134" w:type="dxa"/>
            <w:vAlign w:val="center"/>
          </w:tcPr>
          <w:p w14:paraId="2D8A501C" w14:textId="5EDE2207" w:rsidR="00C67981" w:rsidRPr="003D576A" w:rsidRDefault="00C67981" w:rsidP="003D576A">
            <w:pPr>
              <w:jc w:val="center"/>
              <w:rPr>
                <w:rFonts w:ascii="Arial" w:hAnsi="Arial" w:cs="Arial"/>
                <w:bCs/>
                <w:sz w:val="14"/>
                <w:szCs w:val="14"/>
              </w:rPr>
            </w:pPr>
            <w:r w:rsidRPr="003D576A">
              <w:rPr>
                <w:rFonts w:ascii="Arial" w:eastAsia="Arial Unicode MS" w:hAnsi="Arial" w:cs="Arial"/>
                <w:sz w:val="14"/>
                <w:szCs w:val="14"/>
                <w:lang w:val="en-ZA" w:eastAsia="en-US"/>
              </w:rPr>
              <w:t>480 729.16</w:t>
            </w:r>
          </w:p>
        </w:tc>
        <w:tc>
          <w:tcPr>
            <w:tcW w:w="993" w:type="dxa"/>
            <w:vAlign w:val="center"/>
          </w:tcPr>
          <w:p w14:paraId="2E300EE6" w14:textId="0ACC4A93" w:rsidR="00C67981" w:rsidRPr="003D576A" w:rsidRDefault="00C67981" w:rsidP="003D576A">
            <w:pPr>
              <w:jc w:val="center"/>
              <w:rPr>
                <w:rFonts w:ascii="Arial" w:hAnsi="Arial" w:cs="Arial"/>
                <w:bCs/>
                <w:sz w:val="14"/>
                <w:szCs w:val="14"/>
              </w:rPr>
            </w:pPr>
            <w:r w:rsidRPr="003D576A">
              <w:rPr>
                <w:rFonts w:ascii="Arial" w:eastAsia="Arial Unicode MS" w:hAnsi="Arial" w:cs="Arial"/>
                <w:sz w:val="14"/>
                <w:szCs w:val="14"/>
                <w:lang w:val="en-ZA" w:eastAsia="en-US"/>
              </w:rPr>
              <w:t>480 729.16</w:t>
            </w:r>
          </w:p>
        </w:tc>
        <w:tc>
          <w:tcPr>
            <w:tcW w:w="893" w:type="dxa"/>
            <w:vAlign w:val="center"/>
          </w:tcPr>
          <w:p w14:paraId="04B86766" w14:textId="5A55AFAF" w:rsidR="00C67981" w:rsidRPr="003D576A" w:rsidRDefault="00C67981" w:rsidP="003D576A">
            <w:pPr>
              <w:jc w:val="center"/>
              <w:rPr>
                <w:rFonts w:ascii="Arial" w:hAnsi="Arial" w:cs="Arial"/>
                <w:bCs/>
                <w:sz w:val="14"/>
                <w:szCs w:val="14"/>
              </w:rPr>
            </w:pPr>
            <w:r w:rsidRPr="003D576A">
              <w:rPr>
                <w:rFonts w:ascii="Arial" w:eastAsia="Arial Unicode MS" w:hAnsi="Arial" w:cs="Arial"/>
                <w:sz w:val="14"/>
                <w:szCs w:val="14"/>
                <w:lang w:val="en-ZA" w:eastAsia="en-US"/>
              </w:rPr>
              <w:t>480 729.16</w:t>
            </w:r>
          </w:p>
        </w:tc>
        <w:tc>
          <w:tcPr>
            <w:tcW w:w="810" w:type="dxa"/>
            <w:vAlign w:val="center"/>
          </w:tcPr>
          <w:p w14:paraId="31635F5D" w14:textId="2441B4F4" w:rsidR="00C67981" w:rsidRPr="003D576A" w:rsidRDefault="00C67981" w:rsidP="003D576A">
            <w:pPr>
              <w:jc w:val="center"/>
              <w:rPr>
                <w:rFonts w:ascii="Arial" w:hAnsi="Arial" w:cs="Arial"/>
                <w:bCs/>
                <w:sz w:val="14"/>
                <w:szCs w:val="14"/>
              </w:rPr>
            </w:pPr>
            <w:r w:rsidRPr="003D576A">
              <w:rPr>
                <w:rFonts w:ascii="Arial" w:eastAsia="Arial Unicode MS" w:hAnsi="Arial" w:cs="Arial"/>
                <w:sz w:val="14"/>
                <w:szCs w:val="14"/>
                <w:lang w:val="en-ZA" w:eastAsia="en-US"/>
              </w:rPr>
              <w:t>480 729.16</w:t>
            </w:r>
          </w:p>
        </w:tc>
        <w:tc>
          <w:tcPr>
            <w:tcW w:w="848" w:type="dxa"/>
            <w:vAlign w:val="center"/>
          </w:tcPr>
          <w:p w14:paraId="4C4E4C2D" w14:textId="07C7A918" w:rsidR="00C67981" w:rsidRPr="003D576A" w:rsidRDefault="00C67981" w:rsidP="003D576A">
            <w:pPr>
              <w:jc w:val="center"/>
              <w:rPr>
                <w:rFonts w:ascii="Arial" w:hAnsi="Arial" w:cs="Arial"/>
                <w:bCs/>
                <w:sz w:val="14"/>
                <w:szCs w:val="14"/>
              </w:rPr>
            </w:pPr>
            <w:r w:rsidRPr="003D576A">
              <w:rPr>
                <w:rFonts w:ascii="Arial" w:eastAsia="Arial Unicode MS" w:hAnsi="Arial" w:cs="Arial"/>
                <w:sz w:val="14"/>
                <w:szCs w:val="14"/>
                <w:lang w:val="en-ZA" w:eastAsia="en-US"/>
              </w:rPr>
              <w:t>480 729.16</w:t>
            </w:r>
          </w:p>
        </w:tc>
        <w:tc>
          <w:tcPr>
            <w:tcW w:w="1134" w:type="dxa"/>
            <w:vAlign w:val="center"/>
          </w:tcPr>
          <w:p w14:paraId="72CD2892" w14:textId="11AEB6E4" w:rsidR="00C67981" w:rsidRPr="003D576A" w:rsidRDefault="00C67981"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480 729.16</w:t>
            </w:r>
          </w:p>
        </w:tc>
        <w:tc>
          <w:tcPr>
            <w:tcW w:w="1134" w:type="dxa"/>
            <w:vAlign w:val="center"/>
          </w:tcPr>
          <w:p w14:paraId="439A5B28" w14:textId="76AB1301" w:rsidR="00C67981" w:rsidRPr="003D576A" w:rsidRDefault="00C67981"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480 729.16</w:t>
            </w:r>
          </w:p>
        </w:tc>
        <w:tc>
          <w:tcPr>
            <w:tcW w:w="1134" w:type="dxa"/>
            <w:vAlign w:val="center"/>
          </w:tcPr>
          <w:p w14:paraId="13A7D996" w14:textId="1C0506D3" w:rsidR="00C67981" w:rsidRPr="003D576A" w:rsidRDefault="00C67981"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480 729.16</w:t>
            </w:r>
          </w:p>
        </w:tc>
        <w:tc>
          <w:tcPr>
            <w:tcW w:w="1060" w:type="dxa"/>
            <w:vAlign w:val="center"/>
          </w:tcPr>
          <w:p w14:paraId="295310FB" w14:textId="07E39111" w:rsidR="00C67981" w:rsidRPr="003D576A" w:rsidRDefault="00C67981"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480 729.16</w:t>
            </w:r>
          </w:p>
        </w:tc>
        <w:tc>
          <w:tcPr>
            <w:tcW w:w="925" w:type="dxa"/>
            <w:vAlign w:val="center"/>
          </w:tcPr>
          <w:p w14:paraId="72BF3D94" w14:textId="4040E66F" w:rsidR="00C67981" w:rsidRPr="003D576A" w:rsidRDefault="00C67981"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480 729.16</w:t>
            </w:r>
          </w:p>
        </w:tc>
      </w:tr>
      <w:tr w:rsidR="003D576A" w:rsidRPr="009A5A95" w14:paraId="48368BAD" w14:textId="77777777" w:rsidTr="003D576A">
        <w:trPr>
          <w:trHeight w:val="665"/>
        </w:trPr>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7A44A05C" w14:textId="77777777" w:rsidR="00C67981" w:rsidRPr="003D576A" w:rsidRDefault="00C67981" w:rsidP="003D576A">
            <w:pPr>
              <w:rPr>
                <w:rFonts w:ascii="Arial" w:eastAsia="Palatino Linotype" w:hAnsi="Arial" w:cs="Arial"/>
                <w:sz w:val="16"/>
                <w:szCs w:val="16"/>
                <w:lang w:val="en-ZA" w:eastAsia="en-US"/>
              </w:rPr>
            </w:pPr>
            <w:r w:rsidRPr="003D576A">
              <w:rPr>
                <w:rFonts w:ascii="Arial" w:hAnsi="Arial" w:cs="Arial"/>
                <w:color w:val="000000"/>
                <w:sz w:val="16"/>
                <w:szCs w:val="16"/>
              </w:rPr>
              <w:t>Supply, delivery and installation of concrete palisade fence and 6 VIP toilets at Ward 05</w:t>
            </w:r>
          </w:p>
        </w:tc>
        <w:tc>
          <w:tcPr>
            <w:tcW w:w="1417" w:type="dxa"/>
            <w:shd w:val="clear" w:color="auto" w:fill="D9E2F3"/>
            <w:vAlign w:val="center"/>
          </w:tcPr>
          <w:p w14:paraId="35C8D52B" w14:textId="1E8215E9" w:rsidR="00C67981" w:rsidRPr="003D576A" w:rsidRDefault="00C67981" w:rsidP="003D576A">
            <w:pPr>
              <w:jc w:val="center"/>
              <w:rPr>
                <w:rFonts w:ascii="Arial" w:hAnsi="Arial" w:cs="Arial"/>
                <w:b/>
                <w:bCs/>
                <w:color w:val="000000"/>
                <w:sz w:val="16"/>
                <w:szCs w:val="16"/>
                <w:lang w:val="en-ZA" w:eastAsia="en-ZA"/>
              </w:rPr>
            </w:pPr>
            <w:r w:rsidRPr="003D576A">
              <w:rPr>
                <w:rFonts w:ascii="Arial" w:hAnsi="Arial" w:cs="Arial"/>
                <w:b/>
                <w:bCs/>
                <w:color w:val="000000"/>
                <w:sz w:val="16"/>
                <w:szCs w:val="16"/>
              </w:rPr>
              <w:t>R 467 612.65</w:t>
            </w:r>
          </w:p>
          <w:p w14:paraId="74A6B41A" w14:textId="77777777" w:rsidR="00C67981" w:rsidRPr="003D576A" w:rsidRDefault="00C67981" w:rsidP="003D576A">
            <w:pPr>
              <w:spacing w:after="200" w:line="276" w:lineRule="auto"/>
              <w:jc w:val="center"/>
              <w:rPr>
                <w:rFonts w:ascii="Arial" w:eastAsia="Palatino Linotype" w:hAnsi="Arial" w:cs="Arial"/>
                <w:b/>
                <w:bCs/>
                <w:sz w:val="16"/>
                <w:szCs w:val="16"/>
                <w:lang w:val="en-ZA" w:eastAsia="en-US"/>
              </w:rPr>
            </w:pPr>
          </w:p>
        </w:tc>
        <w:tc>
          <w:tcPr>
            <w:tcW w:w="1134" w:type="dxa"/>
            <w:vAlign w:val="center"/>
          </w:tcPr>
          <w:p w14:paraId="3A582F59" w14:textId="7A069BD7" w:rsidR="00C67981" w:rsidRPr="003D576A" w:rsidRDefault="00C67981"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155 870.88</w:t>
            </w:r>
          </w:p>
        </w:tc>
        <w:tc>
          <w:tcPr>
            <w:tcW w:w="1134" w:type="dxa"/>
            <w:vAlign w:val="center"/>
          </w:tcPr>
          <w:p w14:paraId="641D445E" w14:textId="3EEF26DE" w:rsidR="00C67981" w:rsidRPr="003D576A" w:rsidRDefault="00C67981" w:rsidP="003D576A">
            <w:pPr>
              <w:jc w:val="center"/>
              <w:rPr>
                <w:rFonts w:ascii="Arial" w:hAnsi="Arial" w:cs="Arial"/>
                <w:bCs/>
                <w:sz w:val="14"/>
                <w:szCs w:val="14"/>
              </w:rPr>
            </w:pPr>
            <w:r w:rsidRPr="003D576A">
              <w:rPr>
                <w:rFonts w:ascii="Arial" w:eastAsia="Arial Unicode MS" w:hAnsi="Arial" w:cs="Arial"/>
                <w:sz w:val="14"/>
                <w:szCs w:val="14"/>
                <w:lang w:val="en-ZA" w:eastAsia="en-US"/>
              </w:rPr>
              <w:t>155 870.88</w:t>
            </w:r>
          </w:p>
        </w:tc>
        <w:tc>
          <w:tcPr>
            <w:tcW w:w="1134" w:type="dxa"/>
            <w:vAlign w:val="center"/>
          </w:tcPr>
          <w:p w14:paraId="51D4BE96" w14:textId="77B2F853" w:rsidR="00C67981" w:rsidRPr="003D576A" w:rsidRDefault="00C67981" w:rsidP="003D576A">
            <w:pPr>
              <w:jc w:val="center"/>
              <w:rPr>
                <w:rFonts w:ascii="Arial" w:hAnsi="Arial" w:cs="Arial"/>
                <w:bCs/>
                <w:sz w:val="14"/>
                <w:szCs w:val="14"/>
              </w:rPr>
            </w:pPr>
            <w:r w:rsidRPr="003D576A">
              <w:rPr>
                <w:rFonts w:ascii="Arial" w:eastAsia="Arial Unicode MS" w:hAnsi="Arial" w:cs="Arial"/>
                <w:sz w:val="14"/>
                <w:szCs w:val="14"/>
                <w:lang w:val="en-ZA" w:eastAsia="en-US"/>
              </w:rPr>
              <w:t>155 870.88</w:t>
            </w:r>
          </w:p>
        </w:tc>
        <w:tc>
          <w:tcPr>
            <w:tcW w:w="993" w:type="dxa"/>
            <w:vAlign w:val="center"/>
          </w:tcPr>
          <w:p w14:paraId="69A064AB" w14:textId="77777777" w:rsidR="00C67981" w:rsidRPr="003D576A" w:rsidRDefault="00C67981" w:rsidP="003D576A">
            <w:pPr>
              <w:jc w:val="center"/>
              <w:rPr>
                <w:rFonts w:ascii="Arial" w:hAnsi="Arial" w:cs="Arial"/>
                <w:bCs/>
                <w:sz w:val="14"/>
                <w:szCs w:val="14"/>
              </w:rPr>
            </w:pPr>
          </w:p>
        </w:tc>
        <w:tc>
          <w:tcPr>
            <w:tcW w:w="893" w:type="dxa"/>
            <w:vAlign w:val="center"/>
          </w:tcPr>
          <w:p w14:paraId="4942EEB4" w14:textId="77777777" w:rsidR="00C67981" w:rsidRPr="003D576A" w:rsidRDefault="00C67981" w:rsidP="003D576A">
            <w:pPr>
              <w:jc w:val="center"/>
              <w:rPr>
                <w:rFonts w:ascii="Arial" w:hAnsi="Arial" w:cs="Arial"/>
                <w:bCs/>
                <w:sz w:val="14"/>
                <w:szCs w:val="14"/>
              </w:rPr>
            </w:pPr>
          </w:p>
        </w:tc>
        <w:tc>
          <w:tcPr>
            <w:tcW w:w="810" w:type="dxa"/>
            <w:vAlign w:val="center"/>
          </w:tcPr>
          <w:p w14:paraId="27CC4F87" w14:textId="77777777" w:rsidR="00C67981" w:rsidRPr="003D576A" w:rsidRDefault="00C67981" w:rsidP="003D576A">
            <w:pPr>
              <w:jc w:val="center"/>
              <w:rPr>
                <w:rFonts w:ascii="Arial" w:hAnsi="Arial" w:cs="Arial"/>
                <w:bCs/>
                <w:sz w:val="14"/>
                <w:szCs w:val="14"/>
              </w:rPr>
            </w:pPr>
          </w:p>
        </w:tc>
        <w:tc>
          <w:tcPr>
            <w:tcW w:w="848" w:type="dxa"/>
            <w:vAlign w:val="center"/>
          </w:tcPr>
          <w:p w14:paraId="6413A33D" w14:textId="77777777" w:rsidR="00C67981" w:rsidRPr="003D576A" w:rsidRDefault="00C67981" w:rsidP="003D576A">
            <w:pPr>
              <w:jc w:val="center"/>
              <w:rPr>
                <w:rFonts w:ascii="Arial" w:hAnsi="Arial" w:cs="Arial"/>
                <w:bCs/>
                <w:sz w:val="14"/>
                <w:szCs w:val="14"/>
              </w:rPr>
            </w:pPr>
          </w:p>
        </w:tc>
        <w:tc>
          <w:tcPr>
            <w:tcW w:w="1134" w:type="dxa"/>
            <w:vAlign w:val="center"/>
          </w:tcPr>
          <w:p w14:paraId="606A5A03" w14:textId="77777777" w:rsidR="00C67981" w:rsidRPr="003D576A" w:rsidRDefault="00C67981" w:rsidP="003D576A">
            <w:pPr>
              <w:jc w:val="center"/>
              <w:rPr>
                <w:rFonts w:ascii="Arial" w:hAnsi="Arial" w:cs="Arial"/>
                <w:bCs/>
                <w:sz w:val="14"/>
                <w:szCs w:val="14"/>
              </w:rPr>
            </w:pPr>
          </w:p>
        </w:tc>
        <w:tc>
          <w:tcPr>
            <w:tcW w:w="1134" w:type="dxa"/>
            <w:vAlign w:val="center"/>
          </w:tcPr>
          <w:p w14:paraId="6B0C12C8" w14:textId="77777777" w:rsidR="00C67981" w:rsidRPr="003D576A" w:rsidRDefault="00C67981" w:rsidP="003D576A">
            <w:pPr>
              <w:jc w:val="center"/>
              <w:rPr>
                <w:rFonts w:ascii="Arial" w:hAnsi="Arial" w:cs="Arial"/>
                <w:bCs/>
                <w:sz w:val="14"/>
                <w:szCs w:val="14"/>
              </w:rPr>
            </w:pPr>
          </w:p>
        </w:tc>
        <w:tc>
          <w:tcPr>
            <w:tcW w:w="1134" w:type="dxa"/>
            <w:vAlign w:val="center"/>
          </w:tcPr>
          <w:p w14:paraId="49397FDC" w14:textId="77777777" w:rsidR="00C67981" w:rsidRPr="003D576A" w:rsidRDefault="00C67981" w:rsidP="003D576A">
            <w:pPr>
              <w:jc w:val="center"/>
              <w:rPr>
                <w:rFonts w:ascii="Arial" w:hAnsi="Arial" w:cs="Arial"/>
                <w:bCs/>
                <w:sz w:val="14"/>
                <w:szCs w:val="14"/>
              </w:rPr>
            </w:pPr>
          </w:p>
        </w:tc>
        <w:tc>
          <w:tcPr>
            <w:tcW w:w="1060" w:type="dxa"/>
            <w:vAlign w:val="center"/>
          </w:tcPr>
          <w:p w14:paraId="3DEB08D8" w14:textId="77777777" w:rsidR="00C67981" w:rsidRPr="003D576A" w:rsidRDefault="00C67981" w:rsidP="003D576A">
            <w:pPr>
              <w:jc w:val="center"/>
              <w:rPr>
                <w:rFonts w:ascii="Arial" w:hAnsi="Arial" w:cs="Arial"/>
                <w:bCs/>
                <w:sz w:val="14"/>
                <w:szCs w:val="14"/>
              </w:rPr>
            </w:pPr>
          </w:p>
        </w:tc>
        <w:tc>
          <w:tcPr>
            <w:tcW w:w="925" w:type="dxa"/>
            <w:vAlign w:val="center"/>
          </w:tcPr>
          <w:p w14:paraId="7CBF0BD9" w14:textId="77777777" w:rsidR="00C67981" w:rsidRPr="003D576A" w:rsidRDefault="00C67981" w:rsidP="003D576A">
            <w:pPr>
              <w:jc w:val="center"/>
              <w:rPr>
                <w:rFonts w:ascii="Arial" w:hAnsi="Arial" w:cs="Arial"/>
                <w:bCs/>
                <w:sz w:val="14"/>
                <w:szCs w:val="14"/>
              </w:rPr>
            </w:pPr>
          </w:p>
        </w:tc>
      </w:tr>
      <w:tr w:rsidR="003D576A" w:rsidRPr="009A5A95" w14:paraId="75125014"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6F9951D3" w14:textId="77777777" w:rsidR="0065383F" w:rsidRPr="003D576A" w:rsidRDefault="0065383F" w:rsidP="003D576A">
            <w:pPr>
              <w:rPr>
                <w:rFonts w:ascii="Arial" w:eastAsia="Palatino Linotype" w:hAnsi="Arial" w:cs="Arial"/>
                <w:sz w:val="16"/>
                <w:szCs w:val="16"/>
                <w:lang w:val="en-ZA" w:eastAsia="en-US"/>
              </w:rPr>
            </w:pPr>
            <w:r w:rsidRPr="003D576A">
              <w:rPr>
                <w:rFonts w:ascii="Arial" w:eastAsia="Palatino Linotype" w:hAnsi="Arial" w:cs="Arial"/>
                <w:sz w:val="16"/>
                <w:szCs w:val="16"/>
                <w:lang w:val="en-ZA" w:eastAsia="en-US"/>
              </w:rPr>
              <w:t xml:space="preserve">Construction of 2.5 km internal access road in </w:t>
            </w:r>
            <w:proofErr w:type="spellStart"/>
            <w:r w:rsidRPr="003D576A">
              <w:rPr>
                <w:rFonts w:ascii="Arial" w:eastAsia="Palatino Linotype" w:hAnsi="Arial" w:cs="Arial"/>
                <w:sz w:val="16"/>
                <w:szCs w:val="16"/>
                <w:lang w:val="en-ZA" w:eastAsia="en-US"/>
              </w:rPr>
              <w:t>Setlhwatlhwe</w:t>
            </w:r>
            <w:proofErr w:type="spellEnd"/>
            <w:r w:rsidRPr="003D576A">
              <w:rPr>
                <w:rFonts w:ascii="Arial" w:eastAsia="Palatino Linotype" w:hAnsi="Arial" w:cs="Arial"/>
                <w:sz w:val="16"/>
                <w:szCs w:val="16"/>
                <w:lang w:val="en-ZA" w:eastAsia="en-US"/>
              </w:rPr>
              <w:t xml:space="preserve"> – Ward 13</w:t>
            </w:r>
          </w:p>
        </w:tc>
        <w:tc>
          <w:tcPr>
            <w:tcW w:w="1417" w:type="dxa"/>
            <w:shd w:val="clear" w:color="auto" w:fill="D9E2F3"/>
            <w:vAlign w:val="center"/>
          </w:tcPr>
          <w:p w14:paraId="67E4EDA8" w14:textId="77777777" w:rsidR="0065383F" w:rsidRPr="003D576A" w:rsidRDefault="0065383F" w:rsidP="003D576A">
            <w:pPr>
              <w:spacing w:after="200" w:line="276" w:lineRule="auto"/>
              <w:jc w:val="center"/>
              <w:rPr>
                <w:rFonts w:ascii="Arial" w:eastAsia="Palatino Linotype" w:hAnsi="Arial" w:cs="Arial"/>
                <w:b/>
                <w:sz w:val="16"/>
                <w:szCs w:val="16"/>
                <w:lang w:val="en-ZA" w:eastAsia="en-US"/>
              </w:rPr>
            </w:pPr>
            <w:r w:rsidRPr="003D576A">
              <w:rPr>
                <w:rFonts w:ascii="Arial" w:eastAsia="Palatino Linotype" w:hAnsi="Arial" w:cs="Arial"/>
                <w:b/>
                <w:sz w:val="16"/>
                <w:szCs w:val="16"/>
                <w:lang w:val="en-ZA" w:eastAsia="en-US"/>
              </w:rPr>
              <w:t>R 5 002 937.37</w:t>
            </w:r>
          </w:p>
        </w:tc>
        <w:tc>
          <w:tcPr>
            <w:tcW w:w="1134" w:type="dxa"/>
            <w:vAlign w:val="center"/>
          </w:tcPr>
          <w:p w14:paraId="547E3659" w14:textId="1DF55A5D" w:rsidR="0065383F" w:rsidRPr="003D576A" w:rsidRDefault="0065383F"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416 911 44</w:t>
            </w:r>
          </w:p>
        </w:tc>
        <w:tc>
          <w:tcPr>
            <w:tcW w:w="1134" w:type="dxa"/>
            <w:vAlign w:val="center"/>
          </w:tcPr>
          <w:p w14:paraId="08F7D8E4" w14:textId="3D09497F" w:rsidR="0065383F" w:rsidRPr="003D576A" w:rsidRDefault="0065383F" w:rsidP="003D576A">
            <w:pPr>
              <w:jc w:val="center"/>
              <w:rPr>
                <w:rFonts w:ascii="Arial" w:hAnsi="Arial" w:cs="Arial"/>
                <w:bCs/>
                <w:sz w:val="14"/>
                <w:szCs w:val="14"/>
              </w:rPr>
            </w:pPr>
            <w:r w:rsidRPr="003D576A">
              <w:rPr>
                <w:rFonts w:ascii="Arial" w:eastAsia="Arial Unicode MS" w:hAnsi="Arial" w:cs="Arial"/>
                <w:sz w:val="14"/>
                <w:szCs w:val="14"/>
                <w:lang w:val="en-ZA" w:eastAsia="en-US"/>
              </w:rPr>
              <w:t>416 911 44</w:t>
            </w:r>
          </w:p>
        </w:tc>
        <w:tc>
          <w:tcPr>
            <w:tcW w:w="1134" w:type="dxa"/>
            <w:vAlign w:val="center"/>
          </w:tcPr>
          <w:p w14:paraId="27484D2A" w14:textId="285572AB" w:rsidR="0065383F" w:rsidRPr="003D576A" w:rsidRDefault="0065383F" w:rsidP="003D576A">
            <w:pPr>
              <w:jc w:val="center"/>
              <w:rPr>
                <w:rFonts w:ascii="Arial" w:hAnsi="Arial" w:cs="Arial"/>
                <w:bCs/>
                <w:sz w:val="14"/>
                <w:szCs w:val="14"/>
              </w:rPr>
            </w:pPr>
            <w:r w:rsidRPr="003D576A">
              <w:rPr>
                <w:rFonts w:ascii="Arial" w:eastAsia="Arial Unicode MS" w:hAnsi="Arial" w:cs="Arial"/>
                <w:sz w:val="14"/>
                <w:szCs w:val="14"/>
                <w:lang w:val="en-ZA" w:eastAsia="en-US"/>
              </w:rPr>
              <w:t>416 911 44</w:t>
            </w:r>
          </w:p>
        </w:tc>
        <w:tc>
          <w:tcPr>
            <w:tcW w:w="993" w:type="dxa"/>
            <w:vAlign w:val="center"/>
          </w:tcPr>
          <w:p w14:paraId="1BC50FCA" w14:textId="711CC251" w:rsidR="0065383F" w:rsidRPr="003D576A" w:rsidRDefault="0065383F" w:rsidP="003D576A">
            <w:pPr>
              <w:jc w:val="center"/>
              <w:rPr>
                <w:rFonts w:ascii="Arial" w:hAnsi="Arial" w:cs="Arial"/>
                <w:bCs/>
                <w:sz w:val="14"/>
                <w:szCs w:val="14"/>
              </w:rPr>
            </w:pPr>
            <w:r w:rsidRPr="003D576A">
              <w:rPr>
                <w:rFonts w:ascii="Arial" w:eastAsia="Arial Unicode MS" w:hAnsi="Arial" w:cs="Arial"/>
                <w:sz w:val="14"/>
                <w:szCs w:val="14"/>
                <w:lang w:val="en-ZA" w:eastAsia="en-US"/>
              </w:rPr>
              <w:t>416 911 44</w:t>
            </w:r>
          </w:p>
        </w:tc>
        <w:tc>
          <w:tcPr>
            <w:tcW w:w="893" w:type="dxa"/>
            <w:vAlign w:val="center"/>
          </w:tcPr>
          <w:p w14:paraId="71FB6F74" w14:textId="7757801A" w:rsidR="0065383F" w:rsidRPr="003D576A" w:rsidRDefault="0065383F" w:rsidP="003D576A">
            <w:pPr>
              <w:jc w:val="center"/>
              <w:rPr>
                <w:rFonts w:ascii="Arial" w:hAnsi="Arial" w:cs="Arial"/>
                <w:sz w:val="14"/>
                <w:szCs w:val="14"/>
              </w:rPr>
            </w:pPr>
            <w:r w:rsidRPr="003D576A">
              <w:rPr>
                <w:rFonts w:ascii="Arial" w:eastAsia="Arial Unicode MS" w:hAnsi="Arial" w:cs="Arial"/>
                <w:sz w:val="14"/>
                <w:szCs w:val="14"/>
                <w:lang w:val="en-ZA" w:eastAsia="en-US"/>
              </w:rPr>
              <w:t>416 911 44</w:t>
            </w:r>
          </w:p>
        </w:tc>
        <w:tc>
          <w:tcPr>
            <w:tcW w:w="810" w:type="dxa"/>
            <w:vAlign w:val="center"/>
          </w:tcPr>
          <w:p w14:paraId="55EFA263" w14:textId="72DA6E30" w:rsidR="0065383F" w:rsidRPr="003D576A" w:rsidRDefault="0065383F" w:rsidP="003D576A">
            <w:pPr>
              <w:jc w:val="center"/>
              <w:rPr>
                <w:rFonts w:ascii="Arial" w:hAnsi="Arial" w:cs="Arial"/>
                <w:sz w:val="14"/>
                <w:szCs w:val="14"/>
              </w:rPr>
            </w:pPr>
            <w:r w:rsidRPr="003D576A">
              <w:rPr>
                <w:rFonts w:ascii="Arial" w:eastAsia="Arial Unicode MS" w:hAnsi="Arial" w:cs="Arial"/>
                <w:sz w:val="14"/>
                <w:szCs w:val="14"/>
                <w:lang w:val="en-ZA" w:eastAsia="en-US"/>
              </w:rPr>
              <w:t>416 911 44</w:t>
            </w:r>
          </w:p>
        </w:tc>
        <w:tc>
          <w:tcPr>
            <w:tcW w:w="848" w:type="dxa"/>
            <w:vAlign w:val="center"/>
          </w:tcPr>
          <w:p w14:paraId="6535835C" w14:textId="40C2144F" w:rsidR="0065383F" w:rsidRPr="003D576A" w:rsidRDefault="0065383F" w:rsidP="003D576A">
            <w:pPr>
              <w:jc w:val="center"/>
              <w:rPr>
                <w:rFonts w:ascii="Arial" w:hAnsi="Arial" w:cs="Arial"/>
                <w:sz w:val="14"/>
                <w:szCs w:val="14"/>
              </w:rPr>
            </w:pPr>
            <w:r w:rsidRPr="003D576A">
              <w:rPr>
                <w:rFonts w:ascii="Arial" w:eastAsia="Arial Unicode MS" w:hAnsi="Arial" w:cs="Arial"/>
                <w:sz w:val="14"/>
                <w:szCs w:val="14"/>
                <w:lang w:val="en-ZA" w:eastAsia="en-US"/>
              </w:rPr>
              <w:t>416 911 44</w:t>
            </w:r>
          </w:p>
        </w:tc>
        <w:tc>
          <w:tcPr>
            <w:tcW w:w="1134" w:type="dxa"/>
            <w:vAlign w:val="center"/>
          </w:tcPr>
          <w:p w14:paraId="50FD40A1" w14:textId="7091F1B0" w:rsidR="0065383F" w:rsidRPr="003D576A" w:rsidRDefault="0065383F" w:rsidP="003D576A">
            <w:pPr>
              <w:jc w:val="center"/>
              <w:rPr>
                <w:rFonts w:ascii="Arial" w:hAnsi="Arial" w:cs="Arial"/>
                <w:sz w:val="14"/>
                <w:szCs w:val="14"/>
              </w:rPr>
            </w:pPr>
            <w:r w:rsidRPr="003D576A">
              <w:rPr>
                <w:rFonts w:ascii="Arial" w:eastAsia="Arial Unicode MS" w:hAnsi="Arial" w:cs="Arial"/>
                <w:sz w:val="14"/>
                <w:szCs w:val="14"/>
                <w:lang w:val="en-ZA" w:eastAsia="en-US"/>
              </w:rPr>
              <w:t>416 911 44</w:t>
            </w:r>
          </w:p>
        </w:tc>
        <w:tc>
          <w:tcPr>
            <w:tcW w:w="1134" w:type="dxa"/>
            <w:vAlign w:val="center"/>
          </w:tcPr>
          <w:p w14:paraId="1EA54305" w14:textId="29F1E8B9" w:rsidR="0065383F" w:rsidRPr="003D576A" w:rsidRDefault="0065383F" w:rsidP="003D576A">
            <w:pPr>
              <w:jc w:val="center"/>
              <w:rPr>
                <w:rFonts w:ascii="Arial" w:hAnsi="Arial" w:cs="Arial"/>
                <w:sz w:val="14"/>
                <w:szCs w:val="14"/>
              </w:rPr>
            </w:pPr>
            <w:r w:rsidRPr="003D576A">
              <w:rPr>
                <w:rFonts w:ascii="Arial" w:eastAsia="Arial Unicode MS" w:hAnsi="Arial" w:cs="Arial"/>
                <w:sz w:val="14"/>
                <w:szCs w:val="14"/>
                <w:lang w:val="en-ZA" w:eastAsia="en-US"/>
              </w:rPr>
              <w:t>416 911 44</w:t>
            </w:r>
          </w:p>
        </w:tc>
        <w:tc>
          <w:tcPr>
            <w:tcW w:w="1134" w:type="dxa"/>
            <w:vAlign w:val="center"/>
          </w:tcPr>
          <w:p w14:paraId="4508EB30" w14:textId="4079B761" w:rsidR="0065383F" w:rsidRPr="003D576A" w:rsidRDefault="0065383F" w:rsidP="003D576A">
            <w:pPr>
              <w:jc w:val="center"/>
              <w:rPr>
                <w:rFonts w:ascii="Arial" w:hAnsi="Arial" w:cs="Arial"/>
                <w:sz w:val="14"/>
                <w:szCs w:val="14"/>
              </w:rPr>
            </w:pPr>
            <w:r w:rsidRPr="003D576A">
              <w:rPr>
                <w:rFonts w:ascii="Arial" w:eastAsia="Arial Unicode MS" w:hAnsi="Arial" w:cs="Arial"/>
                <w:sz w:val="14"/>
                <w:szCs w:val="14"/>
                <w:lang w:val="en-ZA" w:eastAsia="en-US"/>
              </w:rPr>
              <w:t>416 911 44</w:t>
            </w:r>
          </w:p>
        </w:tc>
        <w:tc>
          <w:tcPr>
            <w:tcW w:w="1060" w:type="dxa"/>
            <w:vAlign w:val="center"/>
          </w:tcPr>
          <w:p w14:paraId="02335826" w14:textId="187CEA98" w:rsidR="0065383F" w:rsidRPr="003D576A" w:rsidRDefault="0065383F" w:rsidP="003D576A">
            <w:pPr>
              <w:jc w:val="center"/>
              <w:rPr>
                <w:rFonts w:ascii="Arial" w:hAnsi="Arial" w:cs="Arial"/>
                <w:sz w:val="14"/>
                <w:szCs w:val="14"/>
              </w:rPr>
            </w:pPr>
            <w:r w:rsidRPr="003D576A">
              <w:rPr>
                <w:rFonts w:ascii="Arial" w:eastAsia="Arial Unicode MS" w:hAnsi="Arial" w:cs="Arial"/>
                <w:sz w:val="14"/>
                <w:szCs w:val="14"/>
                <w:lang w:val="en-ZA" w:eastAsia="en-US"/>
              </w:rPr>
              <w:t>416 911 44</w:t>
            </w:r>
          </w:p>
        </w:tc>
        <w:tc>
          <w:tcPr>
            <w:tcW w:w="925" w:type="dxa"/>
            <w:vAlign w:val="center"/>
          </w:tcPr>
          <w:p w14:paraId="06C956C4" w14:textId="0B408158" w:rsidR="0065383F" w:rsidRPr="003D576A" w:rsidRDefault="0065383F"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416 911 44</w:t>
            </w:r>
          </w:p>
        </w:tc>
      </w:tr>
      <w:tr w:rsidR="003D576A" w:rsidRPr="009A5A95" w14:paraId="184273F7"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5A970CE9" w14:textId="77777777" w:rsidR="00BF33C0" w:rsidRPr="003D576A" w:rsidRDefault="00BF33C0" w:rsidP="003D576A">
            <w:pPr>
              <w:rPr>
                <w:rFonts w:ascii="Arial" w:eastAsia="Palatino Linotype" w:hAnsi="Arial" w:cs="Arial"/>
                <w:sz w:val="16"/>
                <w:szCs w:val="16"/>
                <w:lang w:val="en-ZA" w:eastAsia="en-US"/>
              </w:rPr>
            </w:pPr>
            <w:r w:rsidRPr="003D576A">
              <w:rPr>
                <w:rFonts w:ascii="Arial" w:hAnsi="Arial" w:cs="Arial"/>
                <w:color w:val="000000"/>
                <w:sz w:val="16"/>
                <w:szCs w:val="16"/>
              </w:rPr>
              <w:t>Construction of Gareleng Community Hall – Completion of works</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6FD728B9" w14:textId="77777777" w:rsidR="00BF33C0" w:rsidRPr="003D576A" w:rsidRDefault="00BF33C0" w:rsidP="003D576A">
            <w:pPr>
              <w:spacing w:after="200" w:line="276" w:lineRule="auto"/>
              <w:jc w:val="center"/>
              <w:rPr>
                <w:rFonts w:ascii="Arial" w:eastAsia="Palatino Linotype" w:hAnsi="Arial" w:cs="Arial"/>
                <w:b/>
                <w:sz w:val="16"/>
                <w:szCs w:val="16"/>
                <w:lang w:val="en-ZA" w:eastAsia="en-US"/>
              </w:rPr>
            </w:pPr>
            <w:r w:rsidRPr="003D576A">
              <w:rPr>
                <w:rFonts w:ascii="Arial" w:hAnsi="Arial" w:cs="Arial"/>
                <w:b/>
                <w:bCs/>
                <w:color w:val="000000"/>
                <w:sz w:val="16"/>
                <w:szCs w:val="16"/>
              </w:rPr>
              <w:t>R 954 833.64</w:t>
            </w:r>
          </w:p>
        </w:tc>
        <w:tc>
          <w:tcPr>
            <w:tcW w:w="1134" w:type="dxa"/>
            <w:tcBorders>
              <w:top w:val="single" w:sz="4" w:space="0" w:color="auto"/>
              <w:left w:val="single" w:sz="4" w:space="0" w:color="auto"/>
              <w:bottom w:val="single" w:sz="4" w:space="0" w:color="auto"/>
              <w:right w:val="single" w:sz="4" w:space="0" w:color="auto"/>
            </w:tcBorders>
            <w:vAlign w:val="center"/>
          </w:tcPr>
          <w:p w14:paraId="2C42387F" w14:textId="3383377A" w:rsidR="00BF33C0" w:rsidRPr="003D576A" w:rsidRDefault="00BF33C0" w:rsidP="003D576A">
            <w:pPr>
              <w:jc w:val="center"/>
              <w:rPr>
                <w:rFonts w:ascii="Arial" w:hAnsi="Arial" w:cs="Arial"/>
                <w:bCs/>
                <w:sz w:val="14"/>
                <w:szCs w:val="14"/>
              </w:rPr>
            </w:pPr>
            <w:r w:rsidRPr="003D576A">
              <w:rPr>
                <w:rFonts w:ascii="Arial" w:hAnsi="Arial" w:cs="Arial"/>
                <w:bCs/>
                <w:sz w:val="14"/>
                <w:szCs w:val="14"/>
              </w:rPr>
              <w:t>318 277.88</w:t>
            </w:r>
          </w:p>
        </w:tc>
        <w:tc>
          <w:tcPr>
            <w:tcW w:w="1134" w:type="dxa"/>
            <w:tcBorders>
              <w:top w:val="single" w:sz="4" w:space="0" w:color="auto"/>
              <w:left w:val="single" w:sz="4" w:space="0" w:color="auto"/>
              <w:bottom w:val="single" w:sz="4" w:space="0" w:color="auto"/>
              <w:right w:val="single" w:sz="4" w:space="0" w:color="auto"/>
            </w:tcBorders>
            <w:vAlign w:val="center"/>
          </w:tcPr>
          <w:p w14:paraId="037E1A36" w14:textId="48B5CF47" w:rsidR="00BF33C0" w:rsidRPr="003D576A" w:rsidRDefault="00BF33C0" w:rsidP="003D576A">
            <w:pPr>
              <w:jc w:val="center"/>
              <w:rPr>
                <w:rFonts w:ascii="Arial" w:hAnsi="Arial" w:cs="Arial"/>
                <w:bCs/>
                <w:sz w:val="14"/>
                <w:szCs w:val="14"/>
              </w:rPr>
            </w:pPr>
            <w:r w:rsidRPr="003D576A">
              <w:rPr>
                <w:rFonts w:ascii="Arial" w:hAnsi="Arial" w:cs="Arial"/>
                <w:bCs/>
                <w:sz w:val="14"/>
                <w:szCs w:val="14"/>
              </w:rPr>
              <w:t>318 277.88</w:t>
            </w:r>
          </w:p>
        </w:tc>
        <w:tc>
          <w:tcPr>
            <w:tcW w:w="1134" w:type="dxa"/>
            <w:tcBorders>
              <w:top w:val="single" w:sz="4" w:space="0" w:color="auto"/>
              <w:left w:val="single" w:sz="4" w:space="0" w:color="auto"/>
              <w:bottom w:val="single" w:sz="4" w:space="0" w:color="auto"/>
              <w:right w:val="single" w:sz="4" w:space="0" w:color="auto"/>
            </w:tcBorders>
            <w:vAlign w:val="center"/>
          </w:tcPr>
          <w:p w14:paraId="17C03454" w14:textId="01DDBE93" w:rsidR="00BF33C0" w:rsidRPr="003D576A" w:rsidRDefault="00BF33C0" w:rsidP="003D576A">
            <w:pPr>
              <w:jc w:val="center"/>
              <w:rPr>
                <w:rFonts w:ascii="Arial" w:hAnsi="Arial" w:cs="Arial"/>
                <w:bCs/>
                <w:sz w:val="14"/>
                <w:szCs w:val="14"/>
              </w:rPr>
            </w:pPr>
            <w:r w:rsidRPr="003D576A">
              <w:rPr>
                <w:rFonts w:ascii="Arial" w:hAnsi="Arial" w:cs="Arial"/>
                <w:bCs/>
                <w:sz w:val="14"/>
                <w:szCs w:val="14"/>
              </w:rPr>
              <w:t>318 277.88</w:t>
            </w:r>
          </w:p>
        </w:tc>
        <w:tc>
          <w:tcPr>
            <w:tcW w:w="993" w:type="dxa"/>
            <w:tcBorders>
              <w:top w:val="single" w:sz="4" w:space="0" w:color="auto"/>
              <w:left w:val="single" w:sz="4" w:space="0" w:color="auto"/>
              <w:bottom w:val="single" w:sz="4" w:space="0" w:color="auto"/>
              <w:right w:val="single" w:sz="4" w:space="0" w:color="auto"/>
            </w:tcBorders>
            <w:vAlign w:val="center"/>
          </w:tcPr>
          <w:p w14:paraId="43A44286" w14:textId="77777777" w:rsidR="00BF33C0" w:rsidRPr="003D576A" w:rsidRDefault="00BF33C0" w:rsidP="003D576A">
            <w:pPr>
              <w:jc w:val="center"/>
              <w:rPr>
                <w:rFonts w:ascii="Arial" w:hAnsi="Arial" w:cs="Arial"/>
                <w:bCs/>
                <w:sz w:val="14"/>
                <w:szCs w:val="14"/>
              </w:rPr>
            </w:pPr>
          </w:p>
        </w:tc>
        <w:tc>
          <w:tcPr>
            <w:tcW w:w="893" w:type="dxa"/>
            <w:tcBorders>
              <w:top w:val="single" w:sz="4" w:space="0" w:color="auto"/>
              <w:left w:val="single" w:sz="4" w:space="0" w:color="auto"/>
              <w:bottom w:val="single" w:sz="4" w:space="0" w:color="auto"/>
              <w:right w:val="single" w:sz="4" w:space="0" w:color="auto"/>
            </w:tcBorders>
            <w:vAlign w:val="center"/>
          </w:tcPr>
          <w:p w14:paraId="0F98D783" w14:textId="77777777" w:rsidR="00BF33C0" w:rsidRPr="003D576A" w:rsidRDefault="00BF33C0" w:rsidP="003D576A">
            <w:pPr>
              <w:jc w:val="cente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vAlign w:val="center"/>
          </w:tcPr>
          <w:p w14:paraId="75908558" w14:textId="77777777" w:rsidR="00BF33C0" w:rsidRPr="003D576A" w:rsidRDefault="00BF33C0" w:rsidP="003D576A">
            <w:pPr>
              <w:jc w:val="center"/>
              <w:rPr>
                <w:rFonts w:ascii="Arial" w:hAnsi="Arial" w:cs="Arial"/>
                <w:sz w:val="14"/>
                <w:szCs w:val="14"/>
              </w:rPr>
            </w:pPr>
          </w:p>
        </w:tc>
        <w:tc>
          <w:tcPr>
            <w:tcW w:w="848" w:type="dxa"/>
            <w:tcBorders>
              <w:top w:val="single" w:sz="4" w:space="0" w:color="auto"/>
              <w:left w:val="single" w:sz="4" w:space="0" w:color="auto"/>
              <w:bottom w:val="single" w:sz="4" w:space="0" w:color="auto"/>
              <w:right w:val="single" w:sz="4" w:space="0" w:color="auto"/>
            </w:tcBorders>
            <w:vAlign w:val="center"/>
          </w:tcPr>
          <w:p w14:paraId="4458691E" w14:textId="77777777" w:rsidR="00BF33C0" w:rsidRPr="003D576A" w:rsidRDefault="00BF33C0" w:rsidP="003D576A">
            <w:pPr>
              <w:jc w:val="center"/>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EC5902C" w14:textId="77777777" w:rsidR="00BF33C0" w:rsidRPr="003D576A" w:rsidRDefault="00BF33C0" w:rsidP="003D576A">
            <w:pPr>
              <w:jc w:val="center"/>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4C38AD84" w14:textId="77777777" w:rsidR="00BF33C0" w:rsidRPr="003D576A" w:rsidRDefault="00BF33C0" w:rsidP="003D576A">
            <w:pPr>
              <w:jc w:val="center"/>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3565905F" w14:textId="77777777" w:rsidR="00BF33C0" w:rsidRPr="003D576A" w:rsidRDefault="00BF33C0" w:rsidP="003D576A">
            <w:pPr>
              <w:jc w:val="center"/>
              <w:rPr>
                <w:rFonts w:ascii="Arial" w:hAnsi="Arial" w:cs="Arial"/>
                <w:sz w:val="14"/>
                <w:szCs w:val="14"/>
              </w:rPr>
            </w:pPr>
          </w:p>
        </w:tc>
        <w:tc>
          <w:tcPr>
            <w:tcW w:w="1060" w:type="dxa"/>
            <w:tcBorders>
              <w:top w:val="single" w:sz="4" w:space="0" w:color="auto"/>
              <w:left w:val="single" w:sz="4" w:space="0" w:color="auto"/>
              <w:bottom w:val="single" w:sz="4" w:space="0" w:color="auto"/>
              <w:right w:val="single" w:sz="4" w:space="0" w:color="auto"/>
            </w:tcBorders>
            <w:vAlign w:val="center"/>
          </w:tcPr>
          <w:p w14:paraId="14606A2D" w14:textId="77777777" w:rsidR="00BF33C0" w:rsidRPr="003D576A" w:rsidRDefault="00BF33C0" w:rsidP="003D576A">
            <w:pPr>
              <w:jc w:val="center"/>
              <w:rPr>
                <w:rFonts w:ascii="Arial" w:hAnsi="Arial" w:cs="Arial"/>
                <w:sz w:val="14"/>
                <w:szCs w:val="14"/>
              </w:rPr>
            </w:pPr>
          </w:p>
        </w:tc>
        <w:tc>
          <w:tcPr>
            <w:tcW w:w="925" w:type="dxa"/>
            <w:tcBorders>
              <w:top w:val="single" w:sz="4" w:space="0" w:color="auto"/>
              <w:left w:val="single" w:sz="4" w:space="0" w:color="auto"/>
              <w:bottom w:val="single" w:sz="4" w:space="0" w:color="auto"/>
              <w:right w:val="single" w:sz="4" w:space="0" w:color="auto"/>
            </w:tcBorders>
            <w:vAlign w:val="center"/>
          </w:tcPr>
          <w:p w14:paraId="51D5F5C5" w14:textId="77777777" w:rsidR="00BF33C0" w:rsidRPr="003D576A" w:rsidRDefault="00BF33C0" w:rsidP="003D576A">
            <w:pPr>
              <w:jc w:val="center"/>
              <w:rPr>
                <w:rFonts w:ascii="Arial" w:hAnsi="Arial" w:cs="Arial"/>
                <w:sz w:val="14"/>
                <w:szCs w:val="14"/>
              </w:rPr>
            </w:pPr>
          </w:p>
        </w:tc>
      </w:tr>
      <w:tr w:rsidR="003D576A" w:rsidRPr="009A5A95" w14:paraId="0C473BF0"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486785B3" w14:textId="77777777" w:rsidR="00BA6587" w:rsidRPr="003D576A" w:rsidRDefault="00BA6587" w:rsidP="003D576A">
            <w:pPr>
              <w:rPr>
                <w:rFonts w:ascii="Arial" w:eastAsia="Palatino Linotype" w:hAnsi="Arial" w:cs="Arial"/>
                <w:sz w:val="16"/>
                <w:szCs w:val="16"/>
                <w:lang w:val="en-ZA" w:eastAsia="en-US"/>
              </w:rPr>
            </w:pPr>
            <w:r w:rsidRPr="003D576A">
              <w:rPr>
                <w:rFonts w:ascii="Arial" w:hAnsi="Arial" w:cs="Arial"/>
                <w:sz w:val="16"/>
                <w:szCs w:val="16"/>
              </w:rPr>
              <w:t>Construction of 2.5km internal access roads in ward 08 - Kraaipan</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4680FBFE" w14:textId="77777777" w:rsidR="00BA6587" w:rsidRPr="003D576A" w:rsidRDefault="00BA6587" w:rsidP="003D576A">
            <w:pPr>
              <w:spacing w:after="200" w:line="276" w:lineRule="auto"/>
              <w:jc w:val="center"/>
              <w:rPr>
                <w:rFonts w:ascii="Arial" w:eastAsia="Palatino Linotype" w:hAnsi="Arial" w:cs="Arial"/>
                <w:b/>
                <w:bCs/>
                <w:sz w:val="16"/>
                <w:szCs w:val="16"/>
                <w:lang w:val="en-ZA" w:eastAsia="en-US"/>
              </w:rPr>
            </w:pPr>
            <w:r w:rsidRPr="003D576A">
              <w:rPr>
                <w:rFonts w:ascii="Arial" w:hAnsi="Arial" w:cs="Arial"/>
                <w:b/>
                <w:bCs/>
                <w:sz w:val="16"/>
                <w:szCs w:val="16"/>
              </w:rPr>
              <w:t>R3 678 918,92</w:t>
            </w:r>
          </w:p>
        </w:tc>
        <w:tc>
          <w:tcPr>
            <w:tcW w:w="1134" w:type="dxa"/>
            <w:tcBorders>
              <w:top w:val="single" w:sz="4" w:space="0" w:color="auto"/>
              <w:left w:val="single" w:sz="4" w:space="0" w:color="auto"/>
              <w:bottom w:val="single" w:sz="4" w:space="0" w:color="auto"/>
              <w:right w:val="single" w:sz="4" w:space="0" w:color="auto"/>
            </w:tcBorders>
            <w:vAlign w:val="center"/>
          </w:tcPr>
          <w:p w14:paraId="5D50228D" w14:textId="45CB430E"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1134" w:type="dxa"/>
            <w:tcBorders>
              <w:top w:val="single" w:sz="4" w:space="0" w:color="auto"/>
              <w:left w:val="single" w:sz="4" w:space="0" w:color="auto"/>
              <w:bottom w:val="single" w:sz="4" w:space="0" w:color="auto"/>
              <w:right w:val="single" w:sz="4" w:space="0" w:color="auto"/>
            </w:tcBorders>
            <w:vAlign w:val="center"/>
          </w:tcPr>
          <w:p w14:paraId="664A6EE9" w14:textId="155F784C"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1134" w:type="dxa"/>
            <w:tcBorders>
              <w:top w:val="single" w:sz="4" w:space="0" w:color="auto"/>
              <w:left w:val="single" w:sz="4" w:space="0" w:color="auto"/>
              <w:bottom w:val="single" w:sz="4" w:space="0" w:color="auto"/>
              <w:right w:val="single" w:sz="4" w:space="0" w:color="auto"/>
            </w:tcBorders>
            <w:vAlign w:val="center"/>
          </w:tcPr>
          <w:p w14:paraId="508DCBDE" w14:textId="0A96C591"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993" w:type="dxa"/>
            <w:tcBorders>
              <w:top w:val="single" w:sz="4" w:space="0" w:color="auto"/>
              <w:left w:val="single" w:sz="4" w:space="0" w:color="auto"/>
              <w:bottom w:val="single" w:sz="4" w:space="0" w:color="auto"/>
              <w:right w:val="single" w:sz="4" w:space="0" w:color="auto"/>
            </w:tcBorders>
            <w:vAlign w:val="center"/>
          </w:tcPr>
          <w:p w14:paraId="6AD2DAB6" w14:textId="552609DE"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893" w:type="dxa"/>
            <w:tcBorders>
              <w:top w:val="single" w:sz="4" w:space="0" w:color="auto"/>
              <w:left w:val="single" w:sz="4" w:space="0" w:color="auto"/>
              <w:bottom w:val="single" w:sz="4" w:space="0" w:color="auto"/>
              <w:right w:val="single" w:sz="4" w:space="0" w:color="auto"/>
            </w:tcBorders>
            <w:vAlign w:val="center"/>
          </w:tcPr>
          <w:p w14:paraId="361D7ADE" w14:textId="2F555A59"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810" w:type="dxa"/>
            <w:tcBorders>
              <w:top w:val="single" w:sz="4" w:space="0" w:color="auto"/>
              <w:left w:val="single" w:sz="4" w:space="0" w:color="auto"/>
              <w:bottom w:val="single" w:sz="4" w:space="0" w:color="auto"/>
              <w:right w:val="single" w:sz="4" w:space="0" w:color="auto"/>
            </w:tcBorders>
            <w:vAlign w:val="center"/>
          </w:tcPr>
          <w:p w14:paraId="23FF6F24" w14:textId="7877D3DB"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848" w:type="dxa"/>
            <w:tcBorders>
              <w:top w:val="single" w:sz="4" w:space="0" w:color="auto"/>
              <w:left w:val="single" w:sz="4" w:space="0" w:color="auto"/>
              <w:bottom w:val="single" w:sz="4" w:space="0" w:color="auto"/>
              <w:right w:val="single" w:sz="4" w:space="0" w:color="auto"/>
            </w:tcBorders>
            <w:vAlign w:val="center"/>
          </w:tcPr>
          <w:p w14:paraId="19577F6A" w14:textId="28077C5C"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1134" w:type="dxa"/>
            <w:tcBorders>
              <w:top w:val="single" w:sz="4" w:space="0" w:color="auto"/>
              <w:left w:val="single" w:sz="4" w:space="0" w:color="auto"/>
              <w:bottom w:val="single" w:sz="4" w:space="0" w:color="auto"/>
              <w:right w:val="single" w:sz="4" w:space="0" w:color="auto"/>
            </w:tcBorders>
            <w:vAlign w:val="center"/>
          </w:tcPr>
          <w:p w14:paraId="4CBFB5FC" w14:textId="423A9C61"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1134" w:type="dxa"/>
            <w:tcBorders>
              <w:top w:val="single" w:sz="4" w:space="0" w:color="auto"/>
              <w:left w:val="single" w:sz="4" w:space="0" w:color="auto"/>
              <w:bottom w:val="single" w:sz="4" w:space="0" w:color="auto"/>
              <w:right w:val="single" w:sz="4" w:space="0" w:color="auto"/>
            </w:tcBorders>
            <w:vAlign w:val="center"/>
          </w:tcPr>
          <w:p w14:paraId="71B57264" w14:textId="5D8E0F9A"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1134" w:type="dxa"/>
            <w:tcBorders>
              <w:top w:val="single" w:sz="4" w:space="0" w:color="auto"/>
              <w:left w:val="single" w:sz="4" w:space="0" w:color="auto"/>
              <w:bottom w:val="single" w:sz="4" w:space="0" w:color="auto"/>
              <w:right w:val="single" w:sz="4" w:space="0" w:color="auto"/>
            </w:tcBorders>
            <w:vAlign w:val="center"/>
          </w:tcPr>
          <w:p w14:paraId="58F24B1B" w14:textId="2DF96309"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1060" w:type="dxa"/>
            <w:tcBorders>
              <w:top w:val="single" w:sz="4" w:space="0" w:color="auto"/>
              <w:left w:val="single" w:sz="4" w:space="0" w:color="auto"/>
              <w:bottom w:val="single" w:sz="4" w:space="0" w:color="auto"/>
              <w:right w:val="single" w:sz="4" w:space="0" w:color="auto"/>
            </w:tcBorders>
            <w:vAlign w:val="center"/>
          </w:tcPr>
          <w:p w14:paraId="6238307C" w14:textId="53590CD0"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c>
          <w:tcPr>
            <w:tcW w:w="925" w:type="dxa"/>
            <w:tcBorders>
              <w:top w:val="single" w:sz="4" w:space="0" w:color="auto"/>
              <w:left w:val="single" w:sz="4" w:space="0" w:color="auto"/>
              <w:bottom w:val="single" w:sz="4" w:space="0" w:color="auto"/>
              <w:right w:val="single" w:sz="4" w:space="0" w:color="auto"/>
            </w:tcBorders>
            <w:vAlign w:val="center"/>
          </w:tcPr>
          <w:p w14:paraId="20A8F18C" w14:textId="1A4D586A" w:rsidR="00BA6587" w:rsidRPr="003D576A" w:rsidRDefault="00BA6587"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306 576.57</w:t>
            </w:r>
          </w:p>
        </w:tc>
      </w:tr>
      <w:tr w:rsidR="003D576A" w:rsidRPr="009A5A95" w14:paraId="0601BB9E"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23D322E2" w14:textId="77777777" w:rsidR="00626587" w:rsidRPr="003D576A" w:rsidRDefault="00626587" w:rsidP="003D576A">
            <w:pPr>
              <w:rPr>
                <w:rFonts w:ascii="Arial" w:eastAsia="Palatino Linotype" w:hAnsi="Arial" w:cs="Arial"/>
                <w:color w:val="000000"/>
                <w:sz w:val="16"/>
                <w:szCs w:val="16"/>
                <w:lang w:val="en-ZA" w:eastAsia="en-US"/>
              </w:rPr>
            </w:pPr>
            <w:r w:rsidRPr="003D576A">
              <w:rPr>
                <w:rFonts w:ascii="Arial" w:hAnsi="Arial" w:cs="Arial"/>
                <w:sz w:val="16"/>
                <w:szCs w:val="16"/>
              </w:rPr>
              <w:t>Upgrading of an existing Sports Complex in Ward 11</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75EDF085" w14:textId="77777777" w:rsidR="00626587" w:rsidRPr="003D576A" w:rsidRDefault="00626587" w:rsidP="003D576A">
            <w:pPr>
              <w:spacing w:after="200" w:line="276" w:lineRule="auto"/>
              <w:jc w:val="center"/>
              <w:rPr>
                <w:rFonts w:ascii="Arial" w:eastAsia="Palatino Linotype" w:hAnsi="Arial" w:cs="Arial"/>
                <w:b/>
                <w:bCs/>
                <w:sz w:val="16"/>
                <w:szCs w:val="16"/>
                <w:lang w:val="en-ZA" w:eastAsia="en-US"/>
              </w:rPr>
            </w:pPr>
            <w:r w:rsidRPr="003D576A">
              <w:rPr>
                <w:rFonts w:ascii="Arial" w:hAnsi="Arial" w:cs="Arial"/>
                <w:b/>
                <w:bCs/>
                <w:sz w:val="16"/>
                <w:szCs w:val="16"/>
              </w:rPr>
              <w:t>R3 525 000,00</w:t>
            </w:r>
          </w:p>
        </w:tc>
        <w:tc>
          <w:tcPr>
            <w:tcW w:w="1134" w:type="dxa"/>
            <w:tcBorders>
              <w:top w:val="single" w:sz="4" w:space="0" w:color="auto"/>
              <w:left w:val="single" w:sz="4" w:space="0" w:color="auto"/>
              <w:bottom w:val="single" w:sz="4" w:space="0" w:color="auto"/>
              <w:right w:val="single" w:sz="4" w:space="0" w:color="auto"/>
            </w:tcBorders>
            <w:vAlign w:val="center"/>
          </w:tcPr>
          <w:p w14:paraId="443115E7" w14:textId="269CA0E4"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1134" w:type="dxa"/>
            <w:tcBorders>
              <w:top w:val="single" w:sz="4" w:space="0" w:color="auto"/>
              <w:left w:val="single" w:sz="4" w:space="0" w:color="auto"/>
              <w:bottom w:val="single" w:sz="4" w:space="0" w:color="auto"/>
              <w:right w:val="single" w:sz="4" w:space="0" w:color="auto"/>
            </w:tcBorders>
            <w:vAlign w:val="center"/>
          </w:tcPr>
          <w:p w14:paraId="2A2214DD" w14:textId="1AD42055"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1134" w:type="dxa"/>
            <w:tcBorders>
              <w:top w:val="single" w:sz="4" w:space="0" w:color="auto"/>
              <w:left w:val="single" w:sz="4" w:space="0" w:color="auto"/>
              <w:bottom w:val="single" w:sz="4" w:space="0" w:color="auto"/>
              <w:right w:val="single" w:sz="4" w:space="0" w:color="auto"/>
            </w:tcBorders>
            <w:vAlign w:val="center"/>
          </w:tcPr>
          <w:p w14:paraId="788722DF" w14:textId="56E9202A"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993" w:type="dxa"/>
            <w:tcBorders>
              <w:top w:val="single" w:sz="4" w:space="0" w:color="auto"/>
              <w:left w:val="single" w:sz="4" w:space="0" w:color="auto"/>
              <w:bottom w:val="single" w:sz="4" w:space="0" w:color="auto"/>
              <w:right w:val="single" w:sz="4" w:space="0" w:color="auto"/>
            </w:tcBorders>
            <w:vAlign w:val="center"/>
          </w:tcPr>
          <w:p w14:paraId="7351B4E0" w14:textId="4883C971"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893" w:type="dxa"/>
            <w:tcBorders>
              <w:top w:val="single" w:sz="4" w:space="0" w:color="auto"/>
              <w:left w:val="single" w:sz="4" w:space="0" w:color="auto"/>
              <w:bottom w:val="single" w:sz="4" w:space="0" w:color="auto"/>
              <w:right w:val="single" w:sz="4" w:space="0" w:color="auto"/>
            </w:tcBorders>
            <w:vAlign w:val="center"/>
          </w:tcPr>
          <w:p w14:paraId="2094FCEC" w14:textId="02D3DA42"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810" w:type="dxa"/>
            <w:tcBorders>
              <w:top w:val="single" w:sz="4" w:space="0" w:color="auto"/>
              <w:left w:val="single" w:sz="4" w:space="0" w:color="auto"/>
              <w:bottom w:val="single" w:sz="4" w:space="0" w:color="auto"/>
              <w:right w:val="single" w:sz="4" w:space="0" w:color="auto"/>
            </w:tcBorders>
            <w:vAlign w:val="center"/>
          </w:tcPr>
          <w:p w14:paraId="0EB7B3D7" w14:textId="1468C02A"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848" w:type="dxa"/>
            <w:tcBorders>
              <w:top w:val="single" w:sz="4" w:space="0" w:color="auto"/>
              <w:left w:val="single" w:sz="4" w:space="0" w:color="auto"/>
              <w:bottom w:val="single" w:sz="4" w:space="0" w:color="auto"/>
              <w:right w:val="single" w:sz="4" w:space="0" w:color="auto"/>
            </w:tcBorders>
            <w:vAlign w:val="center"/>
          </w:tcPr>
          <w:p w14:paraId="387B0B3C" w14:textId="11A0C8DB"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1134" w:type="dxa"/>
            <w:tcBorders>
              <w:top w:val="single" w:sz="4" w:space="0" w:color="auto"/>
              <w:left w:val="single" w:sz="4" w:space="0" w:color="auto"/>
              <w:bottom w:val="single" w:sz="4" w:space="0" w:color="auto"/>
              <w:right w:val="single" w:sz="4" w:space="0" w:color="auto"/>
            </w:tcBorders>
            <w:vAlign w:val="center"/>
          </w:tcPr>
          <w:p w14:paraId="636AC540" w14:textId="60462983"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1134" w:type="dxa"/>
            <w:tcBorders>
              <w:top w:val="single" w:sz="4" w:space="0" w:color="auto"/>
              <w:left w:val="single" w:sz="4" w:space="0" w:color="auto"/>
              <w:bottom w:val="single" w:sz="4" w:space="0" w:color="auto"/>
              <w:right w:val="single" w:sz="4" w:space="0" w:color="auto"/>
            </w:tcBorders>
            <w:vAlign w:val="center"/>
          </w:tcPr>
          <w:p w14:paraId="121E1AE5" w14:textId="7EB36A04"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1134" w:type="dxa"/>
            <w:tcBorders>
              <w:top w:val="single" w:sz="4" w:space="0" w:color="auto"/>
              <w:left w:val="single" w:sz="4" w:space="0" w:color="auto"/>
              <w:bottom w:val="single" w:sz="4" w:space="0" w:color="auto"/>
              <w:right w:val="single" w:sz="4" w:space="0" w:color="auto"/>
            </w:tcBorders>
            <w:vAlign w:val="center"/>
          </w:tcPr>
          <w:p w14:paraId="27FA7339" w14:textId="43F71D14"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1060" w:type="dxa"/>
            <w:tcBorders>
              <w:top w:val="single" w:sz="4" w:space="0" w:color="auto"/>
              <w:left w:val="single" w:sz="4" w:space="0" w:color="auto"/>
              <w:bottom w:val="single" w:sz="4" w:space="0" w:color="auto"/>
              <w:right w:val="single" w:sz="4" w:space="0" w:color="auto"/>
            </w:tcBorders>
            <w:vAlign w:val="center"/>
          </w:tcPr>
          <w:p w14:paraId="4E2315BE" w14:textId="7A236B64"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c>
          <w:tcPr>
            <w:tcW w:w="925" w:type="dxa"/>
            <w:tcBorders>
              <w:top w:val="single" w:sz="4" w:space="0" w:color="auto"/>
              <w:left w:val="single" w:sz="4" w:space="0" w:color="auto"/>
              <w:bottom w:val="single" w:sz="4" w:space="0" w:color="auto"/>
              <w:right w:val="single" w:sz="4" w:space="0" w:color="auto"/>
            </w:tcBorders>
            <w:vAlign w:val="center"/>
          </w:tcPr>
          <w:p w14:paraId="3305F12B" w14:textId="3BDBE772" w:rsidR="00626587" w:rsidRPr="003D576A" w:rsidRDefault="00626587" w:rsidP="003D576A">
            <w:pPr>
              <w:contextualSpacing/>
              <w:jc w:val="center"/>
              <w:rPr>
                <w:rFonts w:ascii="Arial" w:eastAsia="Arial Unicode MS" w:hAnsi="Arial" w:cs="Arial"/>
                <w:sz w:val="14"/>
                <w:szCs w:val="14"/>
                <w:lang w:val="en-ZA" w:eastAsia="en-US"/>
              </w:rPr>
            </w:pPr>
            <w:r w:rsidRPr="003D576A">
              <w:rPr>
                <w:rFonts w:ascii="Arial" w:eastAsia="Arial Unicode MS" w:hAnsi="Arial" w:cs="Arial"/>
                <w:sz w:val="14"/>
                <w:szCs w:val="14"/>
                <w:lang w:val="en-ZA" w:eastAsia="en-US"/>
              </w:rPr>
              <w:t>293 750</w:t>
            </w:r>
          </w:p>
        </w:tc>
      </w:tr>
      <w:tr w:rsidR="003D576A" w:rsidRPr="009A5A95" w14:paraId="74C54767"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0B874A55" w14:textId="77777777" w:rsidR="007F5F5E" w:rsidRPr="003D576A" w:rsidRDefault="007F5F5E" w:rsidP="003D576A">
            <w:pPr>
              <w:rPr>
                <w:rFonts w:ascii="Arial" w:eastAsia="Palatino Linotype" w:hAnsi="Arial" w:cs="Arial"/>
                <w:sz w:val="16"/>
                <w:szCs w:val="16"/>
                <w:lang w:val="en-ZA" w:eastAsia="en-US"/>
              </w:rPr>
            </w:pPr>
            <w:r w:rsidRPr="003D576A">
              <w:rPr>
                <w:rFonts w:ascii="Arial" w:hAnsi="Arial" w:cs="Arial"/>
                <w:sz w:val="16"/>
                <w:szCs w:val="16"/>
              </w:rPr>
              <w:t>Construction of a 3.5km internal access road in Ward 14</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603B5F9E" w14:textId="77777777" w:rsidR="007F5F5E" w:rsidRPr="003D576A" w:rsidRDefault="007F5F5E" w:rsidP="003D576A">
            <w:pPr>
              <w:spacing w:after="200" w:line="276" w:lineRule="auto"/>
              <w:jc w:val="center"/>
              <w:rPr>
                <w:rFonts w:ascii="Arial" w:eastAsia="Palatino Linotype" w:hAnsi="Arial" w:cs="Arial"/>
                <w:b/>
                <w:bCs/>
                <w:sz w:val="16"/>
                <w:szCs w:val="16"/>
                <w:lang w:val="en-ZA" w:eastAsia="en-US"/>
              </w:rPr>
            </w:pPr>
            <w:r w:rsidRPr="003D576A">
              <w:rPr>
                <w:rFonts w:ascii="Arial" w:hAnsi="Arial" w:cs="Arial"/>
                <w:b/>
                <w:bCs/>
                <w:sz w:val="16"/>
                <w:szCs w:val="16"/>
              </w:rPr>
              <w:t>R5 361 380,30</w:t>
            </w:r>
          </w:p>
        </w:tc>
        <w:tc>
          <w:tcPr>
            <w:tcW w:w="1134" w:type="dxa"/>
            <w:tcBorders>
              <w:top w:val="single" w:sz="4" w:space="0" w:color="auto"/>
              <w:left w:val="single" w:sz="4" w:space="0" w:color="auto"/>
              <w:bottom w:val="single" w:sz="4" w:space="0" w:color="auto"/>
              <w:right w:val="single" w:sz="4" w:space="0" w:color="auto"/>
            </w:tcBorders>
            <w:vAlign w:val="center"/>
          </w:tcPr>
          <w:p w14:paraId="60D007D7" w14:textId="6CCF7A2F" w:rsidR="007F5F5E" w:rsidRPr="003D576A" w:rsidRDefault="007F5F5E"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1134" w:type="dxa"/>
            <w:tcBorders>
              <w:top w:val="single" w:sz="4" w:space="0" w:color="auto"/>
              <w:left w:val="single" w:sz="4" w:space="0" w:color="auto"/>
              <w:bottom w:val="single" w:sz="4" w:space="0" w:color="auto"/>
              <w:right w:val="single" w:sz="4" w:space="0" w:color="auto"/>
            </w:tcBorders>
            <w:vAlign w:val="center"/>
          </w:tcPr>
          <w:p w14:paraId="27C99BF9" w14:textId="42550B69" w:rsidR="007F5F5E" w:rsidRPr="003D576A" w:rsidRDefault="007F5F5E"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1134" w:type="dxa"/>
            <w:tcBorders>
              <w:top w:val="single" w:sz="4" w:space="0" w:color="auto"/>
              <w:left w:val="single" w:sz="4" w:space="0" w:color="auto"/>
              <w:bottom w:val="single" w:sz="4" w:space="0" w:color="auto"/>
              <w:right w:val="single" w:sz="4" w:space="0" w:color="auto"/>
            </w:tcBorders>
            <w:vAlign w:val="center"/>
          </w:tcPr>
          <w:p w14:paraId="7C716344" w14:textId="53A383E6" w:rsidR="007F5F5E" w:rsidRPr="003D576A" w:rsidRDefault="007F5F5E"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993" w:type="dxa"/>
            <w:tcBorders>
              <w:top w:val="single" w:sz="4" w:space="0" w:color="auto"/>
              <w:left w:val="single" w:sz="4" w:space="0" w:color="auto"/>
              <w:bottom w:val="single" w:sz="4" w:space="0" w:color="auto"/>
              <w:right w:val="single" w:sz="4" w:space="0" w:color="auto"/>
            </w:tcBorders>
            <w:vAlign w:val="center"/>
          </w:tcPr>
          <w:p w14:paraId="24FA104E" w14:textId="4307F6B5" w:rsidR="007F5F5E" w:rsidRPr="003D576A" w:rsidRDefault="007F5F5E"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893" w:type="dxa"/>
            <w:tcBorders>
              <w:top w:val="single" w:sz="4" w:space="0" w:color="auto"/>
              <w:left w:val="single" w:sz="4" w:space="0" w:color="auto"/>
              <w:bottom w:val="single" w:sz="4" w:space="0" w:color="auto"/>
              <w:right w:val="single" w:sz="4" w:space="0" w:color="auto"/>
            </w:tcBorders>
            <w:vAlign w:val="center"/>
          </w:tcPr>
          <w:p w14:paraId="285049B1" w14:textId="239043AA" w:rsidR="007F5F5E" w:rsidRPr="003D576A" w:rsidRDefault="007F5F5E"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810" w:type="dxa"/>
            <w:tcBorders>
              <w:top w:val="single" w:sz="4" w:space="0" w:color="auto"/>
              <w:left w:val="single" w:sz="4" w:space="0" w:color="auto"/>
              <w:bottom w:val="single" w:sz="4" w:space="0" w:color="auto"/>
              <w:right w:val="single" w:sz="4" w:space="0" w:color="auto"/>
            </w:tcBorders>
            <w:vAlign w:val="center"/>
          </w:tcPr>
          <w:p w14:paraId="2B27DE79" w14:textId="7080964A" w:rsidR="007F5F5E" w:rsidRPr="003D576A" w:rsidRDefault="007F5F5E"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848" w:type="dxa"/>
            <w:tcBorders>
              <w:top w:val="single" w:sz="4" w:space="0" w:color="auto"/>
              <w:left w:val="single" w:sz="4" w:space="0" w:color="auto"/>
              <w:bottom w:val="single" w:sz="4" w:space="0" w:color="auto"/>
              <w:right w:val="single" w:sz="4" w:space="0" w:color="auto"/>
            </w:tcBorders>
            <w:vAlign w:val="center"/>
          </w:tcPr>
          <w:p w14:paraId="338E9343" w14:textId="1012844E" w:rsidR="007F5F5E" w:rsidRPr="003D576A" w:rsidRDefault="007F5F5E"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1134" w:type="dxa"/>
            <w:tcBorders>
              <w:top w:val="single" w:sz="4" w:space="0" w:color="auto"/>
              <w:left w:val="single" w:sz="4" w:space="0" w:color="auto"/>
              <w:bottom w:val="single" w:sz="4" w:space="0" w:color="auto"/>
              <w:right w:val="single" w:sz="4" w:space="0" w:color="auto"/>
            </w:tcBorders>
            <w:vAlign w:val="center"/>
          </w:tcPr>
          <w:p w14:paraId="7FB439DE" w14:textId="316A5BB6" w:rsidR="007F5F5E" w:rsidRPr="003D576A" w:rsidRDefault="007F5F5E" w:rsidP="003D576A">
            <w:pPr>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1134" w:type="dxa"/>
            <w:tcBorders>
              <w:top w:val="single" w:sz="4" w:space="0" w:color="auto"/>
              <w:left w:val="single" w:sz="4" w:space="0" w:color="auto"/>
              <w:bottom w:val="single" w:sz="4" w:space="0" w:color="auto"/>
              <w:right w:val="single" w:sz="4" w:space="0" w:color="auto"/>
            </w:tcBorders>
            <w:vAlign w:val="center"/>
          </w:tcPr>
          <w:p w14:paraId="401CF342" w14:textId="584D1182" w:rsidR="007F5F5E" w:rsidRPr="003D576A" w:rsidRDefault="007F5F5E"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1134" w:type="dxa"/>
            <w:tcBorders>
              <w:top w:val="single" w:sz="4" w:space="0" w:color="auto"/>
              <w:left w:val="single" w:sz="4" w:space="0" w:color="auto"/>
              <w:bottom w:val="single" w:sz="4" w:space="0" w:color="auto"/>
              <w:right w:val="single" w:sz="4" w:space="0" w:color="auto"/>
            </w:tcBorders>
            <w:vAlign w:val="center"/>
          </w:tcPr>
          <w:p w14:paraId="31ACFD53" w14:textId="1FA59181" w:rsidR="007F5F5E" w:rsidRPr="003D576A" w:rsidRDefault="007F5F5E"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1060" w:type="dxa"/>
            <w:tcBorders>
              <w:top w:val="single" w:sz="4" w:space="0" w:color="auto"/>
              <w:left w:val="single" w:sz="4" w:space="0" w:color="auto"/>
              <w:bottom w:val="single" w:sz="4" w:space="0" w:color="auto"/>
              <w:right w:val="single" w:sz="4" w:space="0" w:color="auto"/>
            </w:tcBorders>
            <w:vAlign w:val="center"/>
          </w:tcPr>
          <w:p w14:paraId="547F2487" w14:textId="2DCBBD35" w:rsidR="007F5F5E" w:rsidRPr="003D576A" w:rsidRDefault="007F5F5E"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c>
          <w:tcPr>
            <w:tcW w:w="925" w:type="dxa"/>
            <w:tcBorders>
              <w:top w:val="single" w:sz="4" w:space="0" w:color="auto"/>
              <w:left w:val="single" w:sz="4" w:space="0" w:color="auto"/>
              <w:bottom w:val="single" w:sz="4" w:space="0" w:color="auto"/>
              <w:right w:val="single" w:sz="4" w:space="0" w:color="auto"/>
            </w:tcBorders>
            <w:vAlign w:val="center"/>
          </w:tcPr>
          <w:p w14:paraId="2CA944E8" w14:textId="7C266EB2" w:rsidR="007F5F5E" w:rsidRPr="003D576A" w:rsidRDefault="007F5F5E"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446 781.69</w:t>
            </w:r>
          </w:p>
        </w:tc>
      </w:tr>
      <w:tr w:rsidR="003D576A" w:rsidRPr="009A5A95" w14:paraId="0CC9AE39"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vAlign w:val="center"/>
          </w:tcPr>
          <w:p w14:paraId="4F51336D" w14:textId="77777777" w:rsidR="009C5D69" w:rsidRPr="003D576A" w:rsidRDefault="009C5D69" w:rsidP="003D576A">
            <w:pPr>
              <w:rPr>
                <w:rFonts w:ascii="Arial" w:hAnsi="Arial" w:cs="Arial"/>
                <w:sz w:val="16"/>
                <w:szCs w:val="16"/>
              </w:rPr>
            </w:pPr>
            <w:r w:rsidRPr="003D576A">
              <w:rPr>
                <w:rFonts w:ascii="Arial" w:hAnsi="Arial" w:cs="Arial"/>
                <w:sz w:val="16"/>
                <w:szCs w:val="16"/>
              </w:rPr>
              <w:t xml:space="preserve">Construction of </w:t>
            </w:r>
            <w:proofErr w:type="spellStart"/>
            <w:r w:rsidRPr="003D576A">
              <w:rPr>
                <w:rFonts w:ascii="Arial" w:hAnsi="Arial" w:cs="Arial"/>
                <w:sz w:val="16"/>
                <w:szCs w:val="16"/>
              </w:rPr>
              <w:t>Disaneng</w:t>
            </w:r>
            <w:proofErr w:type="spellEnd"/>
            <w:r w:rsidRPr="003D576A">
              <w:rPr>
                <w:rFonts w:ascii="Arial" w:hAnsi="Arial" w:cs="Arial"/>
                <w:sz w:val="16"/>
                <w:szCs w:val="16"/>
              </w:rPr>
              <w:t xml:space="preserve"> Multi-Sports Centre</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792EC3EC" w14:textId="77777777" w:rsidR="009C5D69" w:rsidRPr="003D576A" w:rsidRDefault="009C5D69" w:rsidP="003D576A">
            <w:pPr>
              <w:jc w:val="center"/>
              <w:rPr>
                <w:rFonts w:ascii="Arial" w:eastAsia="Palatino Linotype" w:hAnsi="Arial" w:cs="Arial"/>
                <w:b/>
                <w:bCs/>
                <w:sz w:val="16"/>
                <w:szCs w:val="16"/>
                <w:lang w:val="en-US" w:eastAsia="en-US"/>
              </w:rPr>
            </w:pPr>
            <w:r w:rsidRPr="003D576A">
              <w:rPr>
                <w:rFonts w:ascii="Arial" w:hAnsi="Arial" w:cs="Arial"/>
                <w:b/>
                <w:bCs/>
                <w:sz w:val="16"/>
                <w:szCs w:val="16"/>
              </w:rPr>
              <w:t>R 5 933 866,16</w:t>
            </w:r>
          </w:p>
        </w:tc>
        <w:tc>
          <w:tcPr>
            <w:tcW w:w="1134" w:type="dxa"/>
            <w:tcBorders>
              <w:top w:val="single" w:sz="4" w:space="0" w:color="auto"/>
              <w:left w:val="single" w:sz="4" w:space="0" w:color="auto"/>
              <w:bottom w:val="single" w:sz="4" w:space="0" w:color="auto"/>
              <w:right w:val="single" w:sz="4" w:space="0" w:color="auto"/>
            </w:tcBorders>
            <w:vAlign w:val="center"/>
          </w:tcPr>
          <w:p w14:paraId="121F2115" w14:textId="5C2A3E91"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1134" w:type="dxa"/>
            <w:tcBorders>
              <w:top w:val="single" w:sz="4" w:space="0" w:color="auto"/>
              <w:left w:val="single" w:sz="4" w:space="0" w:color="auto"/>
              <w:bottom w:val="single" w:sz="4" w:space="0" w:color="auto"/>
              <w:right w:val="single" w:sz="4" w:space="0" w:color="auto"/>
            </w:tcBorders>
            <w:vAlign w:val="center"/>
          </w:tcPr>
          <w:p w14:paraId="4F44EF21" w14:textId="0EA816EA"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1134" w:type="dxa"/>
            <w:tcBorders>
              <w:top w:val="single" w:sz="4" w:space="0" w:color="auto"/>
              <w:left w:val="single" w:sz="4" w:space="0" w:color="auto"/>
              <w:bottom w:val="single" w:sz="4" w:space="0" w:color="auto"/>
              <w:right w:val="single" w:sz="4" w:space="0" w:color="auto"/>
            </w:tcBorders>
            <w:vAlign w:val="center"/>
          </w:tcPr>
          <w:p w14:paraId="2296B04A" w14:textId="6183CDDF"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993" w:type="dxa"/>
            <w:tcBorders>
              <w:top w:val="single" w:sz="4" w:space="0" w:color="auto"/>
              <w:left w:val="single" w:sz="4" w:space="0" w:color="auto"/>
              <w:bottom w:val="single" w:sz="4" w:space="0" w:color="auto"/>
              <w:right w:val="single" w:sz="4" w:space="0" w:color="auto"/>
            </w:tcBorders>
            <w:vAlign w:val="center"/>
          </w:tcPr>
          <w:p w14:paraId="09F5BE8F" w14:textId="187DCD10"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893" w:type="dxa"/>
            <w:tcBorders>
              <w:top w:val="single" w:sz="4" w:space="0" w:color="auto"/>
              <w:left w:val="single" w:sz="4" w:space="0" w:color="auto"/>
              <w:bottom w:val="single" w:sz="4" w:space="0" w:color="auto"/>
              <w:right w:val="single" w:sz="4" w:space="0" w:color="auto"/>
            </w:tcBorders>
            <w:vAlign w:val="center"/>
          </w:tcPr>
          <w:p w14:paraId="339C25DA" w14:textId="2D30AB9E"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810" w:type="dxa"/>
            <w:tcBorders>
              <w:top w:val="single" w:sz="4" w:space="0" w:color="auto"/>
              <w:left w:val="single" w:sz="4" w:space="0" w:color="auto"/>
              <w:bottom w:val="single" w:sz="4" w:space="0" w:color="auto"/>
              <w:right w:val="single" w:sz="4" w:space="0" w:color="auto"/>
            </w:tcBorders>
            <w:vAlign w:val="center"/>
          </w:tcPr>
          <w:p w14:paraId="0864F4FD" w14:textId="3F3486D8"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848" w:type="dxa"/>
            <w:tcBorders>
              <w:top w:val="single" w:sz="4" w:space="0" w:color="auto"/>
              <w:left w:val="single" w:sz="4" w:space="0" w:color="auto"/>
              <w:bottom w:val="single" w:sz="4" w:space="0" w:color="auto"/>
              <w:right w:val="single" w:sz="4" w:space="0" w:color="auto"/>
            </w:tcBorders>
            <w:vAlign w:val="center"/>
          </w:tcPr>
          <w:p w14:paraId="24174AC1" w14:textId="5D25DA05"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1134" w:type="dxa"/>
            <w:tcBorders>
              <w:top w:val="single" w:sz="4" w:space="0" w:color="auto"/>
              <w:left w:val="single" w:sz="4" w:space="0" w:color="auto"/>
              <w:bottom w:val="single" w:sz="4" w:space="0" w:color="auto"/>
              <w:right w:val="single" w:sz="4" w:space="0" w:color="auto"/>
            </w:tcBorders>
            <w:vAlign w:val="center"/>
          </w:tcPr>
          <w:p w14:paraId="2C9B9479" w14:textId="1029CB95"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1134" w:type="dxa"/>
            <w:tcBorders>
              <w:top w:val="single" w:sz="4" w:space="0" w:color="auto"/>
              <w:left w:val="single" w:sz="4" w:space="0" w:color="auto"/>
              <w:bottom w:val="single" w:sz="4" w:space="0" w:color="auto"/>
              <w:right w:val="single" w:sz="4" w:space="0" w:color="auto"/>
            </w:tcBorders>
            <w:vAlign w:val="center"/>
          </w:tcPr>
          <w:p w14:paraId="679BAEEF" w14:textId="2E73DDD5"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1134" w:type="dxa"/>
            <w:tcBorders>
              <w:top w:val="single" w:sz="4" w:space="0" w:color="auto"/>
              <w:left w:val="single" w:sz="4" w:space="0" w:color="auto"/>
              <w:bottom w:val="single" w:sz="4" w:space="0" w:color="auto"/>
              <w:right w:val="single" w:sz="4" w:space="0" w:color="auto"/>
            </w:tcBorders>
            <w:vAlign w:val="center"/>
          </w:tcPr>
          <w:p w14:paraId="5A9303E1" w14:textId="2E1211E4"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1060" w:type="dxa"/>
            <w:tcBorders>
              <w:top w:val="single" w:sz="4" w:space="0" w:color="auto"/>
              <w:left w:val="single" w:sz="4" w:space="0" w:color="auto"/>
              <w:bottom w:val="single" w:sz="4" w:space="0" w:color="auto"/>
              <w:right w:val="single" w:sz="4" w:space="0" w:color="auto"/>
            </w:tcBorders>
            <w:vAlign w:val="center"/>
          </w:tcPr>
          <w:p w14:paraId="5508AEA5" w14:textId="064525AF"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c>
          <w:tcPr>
            <w:tcW w:w="925" w:type="dxa"/>
            <w:tcBorders>
              <w:top w:val="single" w:sz="4" w:space="0" w:color="auto"/>
              <w:left w:val="single" w:sz="4" w:space="0" w:color="auto"/>
              <w:bottom w:val="single" w:sz="4" w:space="0" w:color="auto"/>
              <w:right w:val="single" w:sz="4" w:space="0" w:color="auto"/>
            </w:tcBorders>
            <w:vAlign w:val="center"/>
          </w:tcPr>
          <w:p w14:paraId="4920DCF6" w14:textId="25C3537D" w:rsidR="009C5D69" w:rsidRPr="003D576A" w:rsidRDefault="009C5D6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494 488.84</w:t>
            </w:r>
          </w:p>
        </w:tc>
      </w:tr>
      <w:tr w:rsidR="00203542" w:rsidRPr="009A5A95" w14:paraId="6A6FC6AB"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vAlign w:val="center"/>
          </w:tcPr>
          <w:p w14:paraId="302D86EB" w14:textId="77777777" w:rsidR="00203542" w:rsidRPr="003D576A" w:rsidRDefault="00203542" w:rsidP="00203542">
            <w:pPr>
              <w:rPr>
                <w:rFonts w:ascii="Arial" w:eastAsia="Palatino Linotype" w:hAnsi="Arial" w:cs="Arial"/>
                <w:sz w:val="16"/>
                <w:szCs w:val="16"/>
                <w:lang w:val="en-ZA" w:eastAsia="en-US"/>
              </w:rPr>
            </w:pPr>
            <w:r w:rsidRPr="003D576A">
              <w:rPr>
                <w:rFonts w:ascii="Arial" w:eastAsia="Palatino Linotype" w:hAnsi="Arial" w:cs="Arial"/>
                <w:sz w:val="16"/>
                <w:szCs w:val="16"/>
                <w:lang w:val="en-ZA" w:eastAsia="en-US"/>
              </w:rPr>
              <w:t>Construction of Drivers Licence Testing grounds</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5D9DA06A" w14:textId="4BBE9E11" w:rsidR="00203542" w:rsidRPr="003D576A" w:rsidRDefault="00203542" w:rsidP="00203542">
            <w:pPr>
              <w:spacing w:after="200" w:line="276" w:lineRule="auto"/>
              <w:jc w:val="center"/>
              <w:rPr>
                <w:rFonts w:ascii="Arial" w:eastAsia="Palatino Linotype" w:hAnsi="Arial" w:cs="Arial"/>
                <w:b/>
                <w:sz w:val="16"/>
                <w:szCs w:val="16"/>
                <w:lang w:val="en-ZA" w:eastAsia="en-US"/>
              </w:rPr>
            </w:pPr>
            <w:r w:rsidRPr="003D576A">
              <w:rPr>
                <w:rFonts w:ascii="Arial" w:eastAsia="Palatino Linotype" w:hAnsi="Arial" w:cs="Arial"/>
                <w:b/>
                <w:sz w:val="16"/>
                <w:szCs w:val="16"/>
                <w:lang w:val="en-ZA" w:eastAsia="en-US"/>
              </w:rPr>
              <w:t xml:space="preserve">R </w:t>
            </w:r>
            <w:r>
              <w:rPr>
                <w:rFonts w:ascii="Arial" w:eastAsia="Palatino Linotype" w:hAnsi="Arial" w:cs="Arial"/>
                <w:b/>
                <w:sz w:val="16"/>
                <w:szCs w:val="16"/>
                <w:lang w:val="en-ZA" w:eastAsia="en-US"/>
              </w:rPr>
              <w:t>3</w:t>
            </w:r>
            <w:r w:rsidRPr="003D576A">
              <w:rPr>
                <w:rFonts w:ascii="Arial" w:eastAsia="Palatino Linotype" w:hAnsi="Arial" w:cs="Arial"/>
                <w:b/>
                <w:sz w:val="16"/>
                <w:szCs w:val="16"/>
                <w:lang w:val="en-ZA" w:eastAsia="en-US"/>
              </w:rPr>
              <w:t> 000 000.00</w:t>
            </w:r>
          </w:p>
        </w:tc>
        <w:tc>
          <w:tcPr>
            <w:tcW w:w="1134" w:type="dxa"/>
            <w:tcBorders>
              <w:top w:val="single" w:sz="4" w:space="0" w:color="auto"/>
              <w:left w:val="single" w:sz="4" w:space="0" w:color="auto"/>
              <w:bottom w:val="single" w:sz="4" w:space="0" w:color="auto"/>
              <w:right w:val="single" w:sz="4" w:space="0" w:color="auto"/>
            </w:tcBorders>
            <w:vAlign w:val="center"/>
          </w:tcPr>
          <w:p w14:paraId="031FE172" w14:textId="4CF4C411"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1134" w:type="dxa"/>
            <w:tcBorders>
              <w:top w:val="single" w:sz="4" w:space="0" w:color="auto"/>
              <w:left w:val="single" w:sz="4" w:space="0" w:color="auto"/>
              <w:bottom w:val="single" w:sz="4" w:space="0" w:color="auto"/>
              <w:right w:val="single" w:sz="4" w:space="0" w:color="auto"/>
            </w:tcBorders>
            <w:vAlign w:val="center"/>
          </w:tcPr>
          <w:p w14:paraId="79188B35" w14:textId="742DCD36"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1134" w:type="dxa"/>
            <w:tcBorders>
              <w:top w:val="single" w:sz="4" w:space="0" w:color="auto"/>
              <w:left w:val="single" w:sz="4" w:space="0" w:color="auto"/>
              <w:bottom w:val="single" w:sz="4" w:space="0" w:color="auto"/>
              <w:right w:val="single" w:sz="4" w:space="0" w:color="auto"/>
            </w:tcBorders>
            <w:vAlign w:val="center"/>
          </w:tcPr>
          <w:p w14:paraId="3DA16452" w14:textId="0E665BDA"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993" w:type="dxa"/>
            <w:tcBorders>
              <w:top w:val="single" w:sz="4" w:space="0" w:color="auto"/>
              <w:left w:val="single" w:sz="4" w:space="0" w:color="auto"/>
              <w:bottom w:val="single" w:sz="4" w:space="0" w:color="auto"/>
              <w:right w:val="single" w:sz="4" w:space="0" w:color="auto"/>
            </w:tcBorders>
            <w:vAlign w:val="center"/>
          </w:tcPr>
          <w:p w14:paraId="73927620" w14:textId="794226C0"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893" w:type="dxa"/>
            <w:tcBorders>
              <w:top w:val="single" w:sz="4" w:space="0" w:color="auto"/>
              <w:left w:val="single" w:sz="4" w:space="0" w:color="auto"/>
              <w:bottom w:val="single" w:sz="4" w:space="0" w:color="auto"/>
              <w:right w:val="single" w:sz="4" w:space="0" w:color="auto"/>
            </w:tcBorders>
            <w:vAlign w:val="center"/>
          </w:tcPr>
          <w:p w14:paraId="54CAAFBF" w14:textId="112F6E40"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810" w:type="dxa"/>
            <w:tcBorders>
              <w:top w:val="single" w:sz="4" w:space="0" w:color="auto"/>
              <w:left w:val="single" w:sz="4" w:space="0" w:color="auto"/>
              <w:bottom w:val="single" w:sz="4" w:space="0" w:color="auto"/>
              <w:right w:val="single" w:sz="4" w:space="0" w:color="auto"/>
            </w:tcBorders>
            <w:vAlign w:val="center"/>
          </w:tcPr>
          <w:p w14:paraId="7EC51178" w14:textId="5793DB84"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848" w:type="dxa"/>
            <w:tcBorders>
              <w:top w:val="single" w:sz="4" w:space="0" w:color="auto"/>
              <w:left w:val="single" w:sz="4" w:space="0" w:color="auto"/>
              <w:bottom w:val="single" w:sz="4" w:space="0" w:color="auto"/>
              <w:right w:val="single" w:sz="4" w:space="0" w:color="auto"/>
            </w:tcBorders>
            <w:vAlign w:val="center"/>
          </w:tcPr>
          <w:p w14:paraId="693C15B0" w14:textId="1E5B714D"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1134" w:type="dxa"/>
            <w:tcBorders>
              <w:top w:val="single" w:sz="4" w:space="0" w:color="auto"/>
              <w:left w:val="single" w:sz="4" w:space="0" w:color="auto"/>
              <w:bottom w:val="single" w:sz="4" w:space="0" w:color="auto"/>
              <w:right w:val="single" w:sz="4" w:space="0" w:color="auto"/>
            </w:tcBorders>
            <w:vAlign w:val="center"/>
          </w:tcPr>
          <w:p w14:paraId="4118ECC2" w14:textId="3469617C"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1134" w:type="dxa"/>
            <w:tcBorders>
              <w:top w:val="single" w:sz="4" w:space="0" w:color="auto"/>
              <w:left w:val="single" w:sz="4" w:space="0" w:color="auto"/>
              <w:bottom w:val="single" w:sz="4" w:space="0" w:color="auto"/>
              <w:right w:val="single" w:sz="4" w:space="0" w:color="auto"/>
            </w:tcBorders>
            <w:vAlign w:val="center"/>
          </w:tcPr>
          <w:p w14:paraId="743FB6EC" w14:textId="6EC15DBE"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1134" w:type="dxa"/>
            <w:tcBorders>
              <w:top w:val="single" w:sz="4" w:space="0" w:color="auto"/>
              <w:left w:val="single" w:sz="4" w:space="0" w:color="auto"/>
              <w:bottom w:val="single" w:sz="4" w:space="0" w:color="auto"/>
              <w:right w:val="single" w:sz="4" w:space="0" w:color="auto"/>
            </w:tcBorders>
            <w:vAlign w:val="center"/>
          </w:tcPr>
          <w:p w14:paraId="4B5983E1" w14:textId="39F98F71"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1060" w:type="dxa"/>
            <w:tcBorders>
              <w:top w:val="single" w:sz="4" w:space="0" w:color="auto"/>
              <w:left w:val="single" w:sz="4" w:space="0" w:color="auto"/>
              <w:bottom w:val="single" w:sz="4" w:space="0" w:color="auto"/>
              <w:right w:val="single" w:sz="4" w:space="0" w:color="auto"/>
            </w:tcBorders>
            <w:vAlign w:val="center"/>
          </w:tcPr>
          <w:p w14:paraId="44252A3A" w14:textId="5321236D"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c>
          <w:tcPr>
            <w:tcW w:w="925" w:type="dxa"/>
            <w:tcBorders>
              <w:top w:val="single" w:sz="4" w:space="0" w:color="auto"/>
              <w:left w:val="single" w:sz="4" w:space="0" w:color="auto"/>
              <w:bottom w:val="single" w:sz="4" w:space="0" w:color="auto"/>
              <w:right w:val="single" w:sz="4" w:space="0" w:color="auto"/>
            </w:tcBorders>
            <w:vAlign w:val="center"/>
          </w:tcPr>
          <w:p w14:paraId="60D1C497" w14:textId="21C1118B" w:rsidR="00203542" w:rsidRPr="003D576A" w:rsidRDefault="00203542" w:rsidP="00203542">
            <w:pPr>
              <w:contextualSpacing/>
              <w:jc w:val="center"/>
              <w:rPr>
                <w:rFonts w:ascii="Arial" w:eastAsia="Palatino Linotype" w:hAnsi="Arial" w:cs="Arial"/>
                <w:sz w:val="14"/>
                <w:szCs w:val="14"/>
                <w:lang w:val="en-ZA" w:eastAsia="en-US"/>
              </w:rPr>
            </w:pPr>
            <w:r>
              <w:rPr>
                <w:rFonts w:ascii="Arial" w:eastAsia="Palatino Linotype" w:hAnsi="Arial" w:cs="Arial"/>
                <w:sz w:val="14"/>
                <w:szCs w:val="14"/>
                <w:lang w:val="en-ZA" w:eastAsia="en-US"/>
              </w:rPr>
              <w:t>250 000</w:t>
            </w:r>
          </w:p>
        </w:tc>
      </w:tr>
      <w:tr w:rsidR="003D576A" w:rsidRPr="009A5A95" w14:paraId="1D3C2777" w14:textId="77777777" w:rsidTr="003D576A">
        <w:trPr>
          <w:trHeight w:val="20"/>
        </w:trPr>
        <w:tc>
          <w:tcPr>
            <w:tcW w:w="2295" w:type="dxa"/>
            <w:tcBorders>
              <w:top w:val="single" w:sz="4" w:space="0" w:color="auto"/>
              <w:left w:val="single" w:sz="4" w:space="0" w:color="auto"/>
              <w:bottom w:val="single" w:sz="4" w:space="0" w:color="auto"/>
              <w:right w:val="single" w:sz="4" w:space="0" w:color="auto"/>
            </w:tcBorders>
            <w:vAlign w:val="center"/>
          </w:tcPr>
          <w:p w14:paraId="5D258AF3" w14:textId="77777777" w:rsidR="00652F59" w:rsidRPr="003D576A" w:rsidRDefault="00652F59" w:rsidP="003D576A">
            <w:pPr>
              <w:rPr>
                <w:rFonts w:ascii="Arial" w:hAnsi="Arial" w:cs="Arial"/>
                <w:color w:val="000000"/>
                <w:sz w:val="16"/>
                <w:szCs w:val="16"/>
              </w:rPr>
            </w:pPr>
            <w:r w:rsidRPr="003D576A">
              <w:rPr>
                <w:rFonts w:ascii="Arial" w:eastAsia="Palatino Linotype" w:hAnsi="Arial" w:cs="Arial"/>
                <w:sz w:val="16"/>
                <w:szCs w:val="16"/>
                <w:lang w:val="en-ZA" w:eastAsia="en-US"/>
              </w:rPr>
              <w:t>PMU Administration</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04507DA6" w14:textId="77777777" w:rsidR="00652F59" w:rsidRPr="003D576A" w:rsidRDefault="00652F59" w:rsidP="003D576A">
            <w:pPr>
              <w:spacing w:after="200" w:line="276" w:lineRule="auto"/>
              <w:jc w:val="center"/>
              <w:rPr>
                <w:rFonts w:ascii="Arial" w:hAnsi="Arial" w:cs="Arial"/>
                <w:b/>
                <w:bCs/>
                <w:sz w:val="16"/>
                <w:szCs w:val="16"/>
              </w:rPr>
            </w:pPr>
            <w:r w:rsidRPr="003D576A">
              <w:rPr>
                <w:rFonts w:ascii="Arial" w:hAnsi="Arial" w:cs="Arial"/>
                <w:b/>
                <w:bCs/>
                <w:sz w:val="16"/>
                <w:szCs w:val="16"/>
              </w:rPr>
              <w:t>R 1 784 550.00</w:t>
            </w:r>
          </w:p>
        </w:tc>
        <w:tc>
          <w:tcPr>
            <w:tcW w:w="1134" w:type="dxa"/>
            <w:tcBorders>
              <w:top w:val="single" w:sz="4" w:space="0" w:color="auto"/>
              <w:left w:val="single" w:sz="4" w:space="0" w:color="auto"/>
              <w:bottom w:val="single" w:sz="4" w:space="0" w:color="auto"/>
              <w:right w:val="single" w:sz="4" w:space="0" w:color="auto"/>
            </w:tcBorders>
            <w:vAlign w:val="center"/>
          </w:tcPr>
          <w:p w14:paraId="1EF0F5F7" w14:textId="72C01CB3"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1134" w:type="dxa"/>
            <w:tcBorders>
              <w:top w:val="single" w:sz="4" w:space="0" w:color="auto"/>
              <w:left w:val="single" w:sz="4" w:space="0" w:color="auto"/>
              <w:bottom w:val="single" w:sz="4" w:space="0" w:color="auto"/>
              <w:right w:val="single" w:sz="4" w:space="0" w:color="auto"/>
            </w:tcBorders>
            <w:vAlign w:val="center"/>
          </w:tcPr>
          <w:p w14:paraId="1D18C219" w14:textId="656E85F0"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1134" w:type="dxa"/>
            <w:tcBorders>
              <w:top w:val="single" w:sz="4" w:space="0" w:color="auto"/>
              <w:left w:val="single" w:sz="4" w:space="0" w:color="auto"/>
              <w:bottom w:val="single" w:sz="4" w:space="0" w:color="auto"/>
              <w:right w:val="single" w:sz="4" w:space="0" w:color="auto"/>
            </w:tcBorders>
            <w:vAlign w:val="center"/>
          </w:tcPr>
          <w:p w14:paraId="59DB09DA" w14:textId="5C153B20"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993" w:type="dxa"/>
            <w:tcBorders>
              <w:top w:val="single" w:sz="4" w:space="0" w:color="auto"/>
              <w:left w:val="single" w:sz="4" w:space="0" w:color="auto"/>
              <w:bottom w:val="single" w:sz="4" w:space="0" w:color="auto"/>
              <w:right w:val="single" w:sz="4" w:space="0" w:color="auto"/>
            </w:tcBorders>
            <w:vAlign w:val="center"/>
          </w:tcPr>
          <w:p w14:paraId="4315E90E" w14:textId="358A2CE4"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893" w:type="dxa"/>
            <w:tcBorders>
              <w:top w:val="single" w:sz="4" w:space="0" w:color="auto"/>
              <w:left w:val="single" w:sz="4" w:space="0" w:color="auto"/>
              <w:bottom w:val="single" w:sz="4" w:space="0" w:color="auto"/>
              <w:right w:val="single" w:sz="4" w:space="0" w:color="auto"/>
            </w:tcBorders>
            <w:vAlign w:val="center"/>
          </w:tcPr>
          <w:p w14:paraId="3A9A9767" w14:textId="10E900BF"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810" w:type="dxa"/>
            <w:tcBorders>
              <w:top w:val="single" w:sz="4" w:space="0" w:color="auto"/>
              <w:left w:val="single" w:sz="4" w:space="0" w:color="auto"/>
              <w:bottom w:val="single" w:sz="4" w:space="0" w:color="auto"/>
              <w:right w:val="single" w:sz="4" w:space="0" w:color="auto"/>
            </w:tcBorders>
            <w:vAlign w:val="center"/>
          </w:tcPr>
          <w:p w14:paraId="57AF11AC" w14:textId="55CE51AA"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848" w:type="dxa"/>
            <w:tcBorders>
              <w:top w:val="single" w:sz="4" w:space="0" w:color="auto"/>
              <w:left w:val="single" w:sz="4" w:space="0" w:color="auto"/>
              <w:bottom w:val="single" w:sz="4" w:space="0" w:color="auto"/>
              <w:right w:val="single" w:sz="4" w:space="0" w:color="auto"/>
            </w:tcBorders>
            <w:vAlign w:val="center"/>
          </w:tcPr>
          <w:p w14:paraId="7245E9B8" w14:textId="671FBC06"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1134" w:type="dxa"/>
            <w:tcBorders>
              <w:top w:val="single" w:sz="4" w:space="0" w:color="auto"/>
              <w:left w:val="single" w:sz="4" w:space="0" w:color="auto"/>
              <w:bottom w:val="single" w:sz="4" w:space="0" w:color="auto"/>
              <w:right w:val="single" w:sz="4" w:space="0" w:color="auto"/>
            </w:tcBorders>
            <w:vAlign w:val="center"/>
          </w:tcPr>
          <w:p w14:paraId="7F2429CE" w14:textId="477D2725"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1134" w:type="dxa"/>
            <w:tcBorders>
              <w:top w:val="single" w:sz="4" w:space="0" w:color="auto"/>
              <w:left w:val="single" w:sz="4" w:space="0" w:color="auto"/>
              <w:bottom w:val="single" w:sz="4" w:space="0" w:color="auto"/>
              <w:right w:val="single" w:sz="4" w:space="0" w:color="auto"/>
            </w:tcBorders>
            <w:vAlign w:val="center"/>
          </w:tcPr>
          <w:p w14:paraId="2964CEAE" w14:textId="27537EAD"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1134" w:type="dxa"/>
            <w:tcBorders>
              <w:top w:val="single" w:sz="4" w:space="0" w:color="auto"/>
              <w:left w:val="single" w:sz="4" w:space="0" w:color="auto"/>
              <w:bottom w:val="single" w:sz="4" w:space="0" w:color="auto"/>
              <w:right w:val="single" w:sz="4" w:space="0" w:color="auto"/>
            </w:tcBorders>
            <w:vAlign w:val="center"/>
          </w:tcPr>
          <w:p w14:paraId="1B59B305" w14:textId="492F6A38"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1060" w:type="dxa"/>
            <w:tcBorders>
              <w:top w:val="single" w:sz="4" w:space="0" w:color="auto"/>
              <w:left w:val="single" w:sz="4" w:space="0" w:color="auto"/>
              <w:bottom w:val="single" w:sz="4" w:space="0" w:color="auto"/>
              <w:right w:val="single" w:sz="4" w:space="0" w:color="auto"/>
            </w:tcBorders>
            <w:vAlign w:val="center"/>
          </w:tcPr>
          <w:p w14:paraId="5B357712" w14:textId="3B0AC91A"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c>
          <w:tcPr>
            <w:tcW w:w="925" w:type="dxa"/>
            <w:tcBorders>
              <w:top w:val="single" w:sz="4" w:space="0" w:color="auto"/>
              <w:left w:val="single" w:sz="4" w:space="0" w:color="auto"/>
              <w:bottom w:val="single" w:sz="4" w:space="0" w:color="auto"/>
              <w:right w:val="single" w:sz="4" w:space="0" w:color="auto"/>
            </w:tcBorders>
            <w:vAlign w:val="center"/>
          </w:tcPr>
          <w:p w14:paraId="2D25C67B" w14:textId="27D1AD5C" w:rsidR="00652F59" w:rsidRPr="003D576A" w:rsidRDefault="00652F59" w:rsidP="003D576A">
            <w:pPr>
              <w:contextualSpacing/>
              <w:jc w:val="center"/>
              <w:rPr>
                <w:rFonts w:ascii="Arial" w:eastAsia="Palatino Linotype" w:hAnsi="Arial" w:cs="Arial"/>
                <w:sz w:val="14"/>
                <w:szCs w:val="14"/>
                <w:lang w:val="en-ZA" w:eastAsia="en-US"/>
              </w:rPr>
            </w:pPr>
            <w:r w:rsidRPr="003D576A">
              <w:rPr>
                <w:rFonts w:ascii="Arial" w:eastAsia="Palatino Linotype" w:hAnsi="Arial" w:cs="Arial"/>
                <w:sz w:val="14"/>
                <w:szCs w:val="14"/>
                <w:lang w:val="en-ZA" w:eastAsia="en-US"/>
              </w:rPr>
              <w:t>148 712.50</w:t>
            </w:r>
          </w:p>
        </w:tc>
      </w:tr>
      <w:tr w:rsidR="004C30B0" w:rsidRPr="009A5A95" w14:paraId="0E2F0179" w14:textId="77777777" w:rsidTr="003D576A">
        <w:trPr>
          <w:trHeight w:val="20"/>
        </w:trPr>
        <w:tc>
          <w:tcPr>
            <w:tcW w:w="2295" w:type="dxa"/>
            <w:shd w:val="clear" w:color="auto" w:fill="D9E2F3"/>
          </w:tcPr>
          <w:p w14:paraId="27C2BE59" w14:textId="77777777" w:rsidR="004C30B0" w:rsidRPr="009A5A95" w:rsidRDefault="004C30B0" w:rsidP="004C30B0">
            <w:pPr>
              <w:rPr>
                <w:rFonts w:ascii="Arial" w:eastAsia="Arial Unicode MS" w:hAnsi="Arial" w:cs="Arial"/>
                <w:b/>
                <w:bCs/>
                <w:kern w:val="24"/>
                <w:sz w:val="18"/>
                <w:szCs w:val="18"/>
                <w:lang w:val="en-ZA" w:eastAsia="en-US"/>
              </w:rPr>
            </w:pPr>
            <w:r w:rsidRPr="009A5A95">
              <w:rPr>
                <w:rFonts w:ascii="Arial" w:eastAsia="Arial Unicode MS" w:hAnsi="Arial" w:cs="Arial"/>
                <w:b/>
                <w:bCs/>
                <w:kern w:val="24"/>
                <w:sz w:val="18"/>
                <w:szCs w:val="18"/>
                <w:lang w:val="en-ZA" w:eastAsia="en-US"/>
              </w:rPr>
              <w:t>Total (R)</w:t>
            </w:r>
          </w:p>
        </w:tc>
        <w:tc>
          <w:tcPr>
            <w:tcW w:w="1417" w:type="dxa"/>
            <w:shd w:val="clear" w:color="auto" w:fill="D9E2F3"/>
            <w:vAlign w:val="center"/>
          </w:tcPr>
          <w:p w14:paraId="750D260F" w14:textId="77777777" w:rsidR="004C30B0" w:rsidRPr="003D576A" w:rsidRDefault="004C30B0" w:rsidP="004C30B0">
            <w:pPr>
              <w:jc w:val="center"/>
              <w:rPr>
                <w:rFonts w:ascii="Arial" w:eastAsia="Palatino Linotype" w:hAnsi="Arial" w:cs="Arial"/>
                <w:b/>
                <w:sz w:val="16"/>
                <w:szCs w:val="16"/>
                <w:lang w:val="en-ZA" w:eastAsia="en-US"/>
              </w:rPr>
            </w:pPr>
            <w:r w:rsidRPr="003D576A">
              <w:rPr>
                <w:rFonts w:ascii="Arial" w:eastAsia="Palatino Linotype" w:hAnsi="Arial" w:cs="Arial"/>
                <w:b/>
                <w:sz w:val="16"/>
                <w:szCs w:val="16"/>
                <w:lang w:val="en-ZA" w:eastAsia="en-US"/>
              </w:rPr>
              <w:t xml:space="preserve">R </w:t>
            </w:r>
            <w:r w:rsidRPr="003D576A">
              <w:rPr>
                <w:rFonts w:ascii="Arial" w:hAnsi="Arial" w:cs="Arial"/>
                <w:b/>
                <w:bCs/>
                <w:sz w:val="16"/>
                <w:szCs w:val="16"/>
              </w:rPr>
              <w:t>36 700 000.04</w:t>
            </w:r>
          </w:p>
        </w:tc>
        <w:tc>
          <w:tcPr>
            <w:tcW w:w="1134" w:type="dxa"/>
            <w:shd w:val="clear" w:color="auto" w:fill="D9E2F3"/>
            <w:vAlign w:val="center"/>
          </w:tcPr>
          <w:p w14:paraId="147A0377" w14:textId="41FE2744" w:rsidR="004C30B0" w:rsidRPr="003D576A" w:rsidRDefault="004C30B0" w:rsidP="004C30B0">
            <w:pPr>
              <w:jc w:val="center"/>
              <w:rPr>
                <w:rFonts w:ascii="Arial" w:eastAsia="Palatino Linotype" w:hAnsi="Arial" w:cs="Arial"/>
                <w:b/>
                <w:sz w:val="14"/>
                <w:szCs w:val="14"/>
                <w:lang w:val="en-ZA" w:eastAsia="en-US"/>
              </w:rPr>
            </w:pPr>
            <w:r w:rsidRPr="003D576A">
              <w:rPr>
                <w:rFonts w:ascii="Arial" w:eastAsia="Palatino Linotype" w:hAnsi="Arial" w:cs="Arial"/>
                <w:b/>
                <w:sz w:val="14"/>
                <w:szCs w:val="14"/>
                <w:lang w:val="en-ZA" w:eastAsia="en-US"/>
              </w:rPr>
              <w:t>3</w:t>
            </w:r>
            <w:r>
              <w:rPr>
                <w:rFonts w:ascii="Arial" w:eastAsia="Palatino Linotype" w:hAnsi="Arial" w:cs="Arial"/>
                <w:b/>
                <w:sz w:val="14"/>
                <w:szCs w:val="14"/>
                <w:lang w:val="en-ZA" w:eastAsia="en-US"/>
              </w:rPr>
              <w:t>579861.54</w:t>
            </w:r>
          </w:p>
        </w:tc>
        <w:tc>
          <w:tcPr>
            <w:tcW w:w="1134" w:type="dxa"/>
            <w:shd w:val="clear" w:color="auto" w:fill="D9E2F3"/>
            <w:vAlign w:val="center"/>
          </w:tcPr>
          <w:p w14:paraId="27E3A301" w14:textId="6F80EF49" w:rsidR="004C30B0" w:rsidRPr="003D576A" w:rsidRDefault="004C30B0" w:rsidP="004C30B0">
            <w:pPr>
              <w:jc w:val="center"/>
              <w:rPr>
                <w:rFonts w:ascii="Arial" w:hAnsi="Arial" w:cs="Arial"/>
                <w:b/>
                <w:bCs/>
                <w:sz w:val="14"/>
                <w:szCs w:val="14"/>
              </w:rPr>
            </w:pPr>
            <w:r w:rsidRPr="003D576A">
              <w:rPr>
                <w:rFonts w:ascii="Arial" w:eastAsia="Palatino Linotype" w:hAnsi="Arial" w:cs="Arial"/>
                <w:b/>
                <w:sz w:val="14"/>
                <w:szCs w:val="14"/>
                <w:lang w:val="en-ZA" w:eastAsia="en-US"/>
              </w:rPr>
              <w:t>3</w:t>
            </w:r>
            <w:r>
              <w:rPr>
                <w:rFonts w:ascii="Arial" w:eastAsia="Palatino Linotype" w:hAnsi="Arial" w:cs="Arial"/>
                <w:b/>
                <w:sz w:val="14"/>
                <w:szCs w:val="14"/>
                <w:lang w:val="en-ZA" w:eastAsia="en-US"/>
              </w:rPr>
              <w:t>579861.54</w:t>
            </w:r>
          </w:p>
        </w:tc>
        <w:tc>
          <w:tcPr>
            <w:tcW w:w="1134" w:type="dxa"/>
            <w:shd w:val="clear" w:color="auto" w:fill="D9E2F3"/>
            <w:vAlign w:val="center"/>
          </w:tcPr>
          <w:p w14:paraId="62F12EBC" w14:textId="0B608208" w:rsidR="004C30B0" w:rsidRPr="003D576A" w:rsidRDefault="004C30B0" w:rsidP="004C30B0">
            <w:pPr>
              <w:jc w:val="center"/>
              <w:rPr>
                <w:rFonts w:ascii="Arial" w:eastAsia="Palatino Linotype" w:hAnsi="Arial" w:cs="Arial"/>
                <w:b/>
                <w:sz w:val="14"/>
                <w:szCs w:val="14"/>
                <w:lang w:val="en-ZA" w:eastAsia="en-US"/>
              </w:rPr>
            </w:pPr>
            <w:r w:rsidRPr="003D576A">
              <w:rPr>
                <w:rFonts w:ascii="Arial" w:eastAsia="Palatino Linotype" w:hAnsi="Arial" w:cs="Arial"/>
                <w:b/>
                <w:sz w:val="14"/>
                <w:szCs w:val="14"/>
                <w:lang w:val="en-ZA" w:eastAsia="en-US"/>
              </w:rPr>
              <w:t>3</w:t>
            </w:r>
            <w:r>
              <w:rPr>
                <w:rFonts w:ascii="Arial" w:eastAsia="Palatino Linotype" w:hAnsi="Arial" w:cs="Arial"/>
                <w:b/>
                <w:sz w:val="14"/>
                <w:szCs w:val="14"/>
                <w:lang w:val="en-ZA" w:eastAsia="en-US"/>
              </w:rPr>
              <w:t>579861.54</w:t>
            </w:r>
          </w:p>
        </w:tc>
        <w:tc>
          <w:tcPr>
            <w:tcW w:w="993" w:type="dxa"/>
            <w:shd w:val="clear" w:color="auto" w:fill="D9E2F3"/>
            <w:vAlign w:val="center"/>
          </w:tcPr>
          <w:p w14:paraId="599AC62D" w14:textId="7E0FD643" w:rsidR="004C30B0" w:rsidRPr="003D576A" w:rsidRDefault="004C30B0" w:rsidP="004C30B0">
            <w:pPr>
              <w:jc w:val="center"/>
              <w:rPr>
                <w:rFonts w:ascii="Arial" w:eastAsia="Palatino Linotype" w:hAnsi="Arial" w:cs="Arial"/>
                <w:b/>
                <w:sz w:val="14"/>
                <w:szCs w:val="14"/>
                <w:lang w:val="en-ZA" w:eastAsia="en-US"/>
              </w:rPr>
            </w:pPr>
            <w:r w:rsidRPr="003D576A">
              <w:rPr>
                <w:rFonts w:ascii="Arial" w:eastAsia="Palatino Linotype" w:hAnsi="Arial" w:cs="Arial"/>
                <w:b/>
                <w:sz w:val="14"/>
                <w:szCs w:val="14"/>
                <w:lang w:val="en-ZA" w:eastAsia="en-US"/>
              </w:rPr>
              <w:t>2939046.11</w:t>
            </w:r>
          </w:p>
        </w:tc>
        <w:tc>
          <w:tcPr>
            <w:tcW w:w="893" w:type="dxa"/>
            <w:shd w:val="clear" w:color="auto" w:fill="D9E2F3"/>
            <w:vAlign w:val="center"/>
          </w:tcPr>
          <w:p w14:paraId="21B18B0F" w14:textId="7B894D6A" w:rsidR="004C30B0" w:rsidRPr="003D576A" w:rsidRDefault="004C30B0" w:rsidP="004C30B0">
            <w:pPr>
              <w:jc w:val="center"/>
              <w:rPr>
                <w:rFonts w:ascii="Arial" w:eastAsia="Palatino Linotype" w:hAnsi="Arial" w:cs="Arial"/>
                <w:b/>
                <w:sz w:val="14"/>
                <w:szCs w:val="14"/>
                <w:lang w:val="en-ZA" w:eastAsia="en-US"/>
              </w:rPr>
            </w:pPr>
            <w:r>
              <w:rPr>
                <w:rFonts w:ascii="Arial" w:eastAsia="Palatino Linotype" w:hAnsi="Arial" w:cs="Arial"/>
                <w:b/>
                <w:sz w:val="14"/>
                <w:szCs w:val="14"/>
                <w:lang w:val="en-ZA" w:eastAsia="en-US"/>
              </w:rPr>
              <w:t>3105712.78</w:t>
            </w:r>
          </w:p>
        </w:tc>
        <w:tc>
          <w:tcPr>
            <w:tcW w:w="810" w:type="dxa"/>
            <w:shd w:val="clear" w:color="auto" w:fill="D9E2F3"/>
            <w:vAlign w:val="center"/>
          </w:tcPr>
          <w:p w14:paraId="333088B4" w14:textId="15A445D8" w:rsidR="004C30B0" w:rsidRPr="003D576A" w:rsidRDefault="004C30B0" w:rsidP="004C30B0">
            <w:pPr>
              <w:jc w:val="center"/>
              <w:rPr>
                <w:rFonts w:ascii="Arial" w:eastAsia="Palatino Linotype" w:hAnsi="Arial" w:cs="Arial"/>
                <w:b/>
                <w:sz w:val="14"/>
                <w:szCs w:val="14"/>
                <w:lang w:val="en-ZA" w:eastAsia="en-US"/>
              </w:rPr>
            </w:pPr>
            <w:r>
              <w:rPr>
                <w:rFonts w:ascii="Arial" w:eastAsia="Palatino Linotype" w:hAnsi="Arial" w:cs="Arial"/>
                <w:b/>
                <w:sz w:val="14"/>
                <w:szCs w:val="14"/>
                <w:lang w:val="en-ZA" w:eastAsia="en-US"/>
              </w:rPr>
              <w:t>3105712.78</w:t>
            </w:r>
          </w:p>
        </w:tc>
        <w:tc>
          <w:tcPr>
            <w:tcW w:w="848" w:type="dxa"/>
            <w:shd w:val="clear" w:color="auto" w:fill="D9E2F3"/>
            <w:vAlign w:val="center"/>
          </w:tcPr>
          <w:p w14:paraId="67F93B74" w14:textId="6A97145E" w:rsidR="004C30B0" w:rsidRPr="003D576A" w:rsidRDefault="004C30B0" w:rsidP="004C30B0">
            <w:pPr>
              <w:jc w:val="center"/>
              <w:rPr>
                <w:rFonts w:ascii="Arial" w:eastAsia="Palatino Linotype" w:hAnsi="Arial" w:cs="Arial"/>
                <w:b/>
                <w:sz w:val="14"/>
                <w:szCs w:val="14"/>
                <w:lang w:val="en-ZA" w:eastAsia="en-US"/>
              </w:rPr>
            </w:pPr>
            <w:r>
              <w:rPr>
                <w:rFonts w:ascii="Arial" w:eastAsia="Palatino Linotype" w:hAnsi="Arial" w:cs="Arial"/>
                <w:b/>
                <w:sz w:val="14"/>
                <w:szCs w:val="14"/>
                <w:lang w:val="en-ZA" w:eastAsia="en-US"/>
              </w:rPr>
              <w:t>3105712.78</w:t>
            </w:r>
          </w:p>
        </w:tc>
        <w:tc>
          <w:tcPr>
            <w:tcW w:w="1134" w:type="dxa"/>
            <w:shd w:val="clear" w:color="auto" w:fill="D9E2F3"/>
            <w:vAlign w:val="center"/>
          </w:tcPr>
          <w:p w14:paraId="5F6AB7B7" w14:textId="1F6162D4" w:rsidR="004C30B0" w:rsidRPr="003D576A" w:rsidRDefault="004C30B0" w:rsidP="004C30B0">
            <w:pPr>
              <w:jc w:val="center"/>
              <w:rPr>
                <w:rFonts w:ascii="Arial" w:eastAsia="Palatino Linotype" w:hAnsi="Arial" w:cs="Arial"/>
                <w:b/>
                <w:sz w:val="14"/>
                <w:szCs w:val="14"/>
                <w:lang w:val="en-ZA" w:eastAsia="en-US"/>
              </w:rPr>
            </w:pPr>
            <w:r>
              <w:rPr>
                <w:rFonts w:ascii="Arial" w:eastAsia="Palatino Linotype" w:hAnsi="Arial" w:cs="Arial"/>
                <w:b/>
                <w:sz w:val="14"/>
                <w:szCs w:val="14"/>
                <w:lang w:val="en-ZA" w:eastAsia="en-US"/>
              </w:rPr>
              <w:t>3105712.78</w:t>
            </w:r>
          </w:p>
        </w:tc>
        <w:tc>
          <w:tcPr>
            <w:tcW w:w="1134" w:type="dxa"/>
            <w:shd w:val="clear" w:color="auto" w:fill="D9E2F3"/>
            <w:vAlign w:val="center"/>
          </w:tcPr>
          <w:p w14:paraId="1C16DADF" w14:textId="3B125B82" w:rsidR="004C30B0" w:rsidRPr="003D576A" w:rsidRDefault="004C30B0" w:rsidP="004C30B0">
            <w:pPr>
              <w:jc w:val="center"/>
              <w:rPr>
                <w:rFonts w:ascii="Arial" w:eastAsia="Palatino Linotype" w:hAnsi="Arial" w:cs="Arial"/>
                <w:b/>
                <w:sz w:val="14"/>
                <w:szCs w:val="14"/>
                <w:lang w:val="en-ZA" w:eastAsia="en-US"/>
              </w:rPr>
            </w:pPr>
            <w:r>
              <w:rPr>
                <w:rFonts w:ascii="Arial" w:eastAsia="Palatino Linotype" w:hAnsi="Arial" w:cs="Arial"/>
                <w:b/>
                <w:sz w:val="14"/>
                <w:szCs w:val="14"/>
                <w:lang w:val="en-ZA" w:eastAsia="en-US"/>
              </w:rPr>
              <w:t>3105712.78</w:t>
            </w:r>
          </w:p>
        </w:tc>
        <w:tc>
          <w:tcPr>
            <w:tcW w:w="1134" w:type="dxa"/>
            <w:shd w:val="clear" w:color="auto" w:fill="D9E2F3"/>
            <w:vAlign w:val="center"/>
          </w:tcPr>
          <w:p w14:paraId="33D76C5D" w14:textId="12729AFA" w:rsidR="004C30B0" w:rsidRPr="003D576A" w:rsidRDefault="004C30B0" w:rsidP="004C30B0">
            <w:pPr>
              <w:jc w:val="center"/>
              <w:rPr>
                <w:rFonts w:ascii="Arial" w:eastAsia="Palatino Linotype" w:hAnsi="Arial" w:cs="Arial"/>
                <w:b/>
                <w:sz w:val="14"/>
                <w:szCs w:val="14"/>
                <w:lang w:val="en-ZA" w:eastAsia="en-US"/>
              </w:rPr>
            </w:pPr>
            <w:r>
              <w:rPr>
                <w:rFonts w:ascii="Arial" w:eastAsia="Palatino Linotype" w:hAnsi="Arial" w:cs="Arial"/>
                <w:b/>
                <w:sz w:val="14"/>
                <w:szCs w:val="14"/>
                <w:lang w:val="en-ZA" w:eastAsia="en-US"/>
              </w:rPr>
              <w:t>3105712.78</w:t>
            </w:r>
          </w:p>
        </w:tc>
        <w:tc>
          <w:tcPr>
            <w:tcW w:w="1060" w:type="dxa"/>
            <w:shd w:val="clear" w:color="auto" w:fill="D9E2F3"/>
            <w:vAlign w:val="center"/>
          </w:tcPr>
          <w:p w14:paraId="6A64ECF8" w14:textId="6D14D773" w:rsidR="004C30B0" w:rsidRPr="003D576A" w:rsidRDefault="004C30B0" w:rsidP="004C30B0">
            <w:pPr>
              <w:jc w:val="center"/>
              <w:rPr>
                <w:rFonts w:ascii="Arial" w:eastAsia="Palatino Linotype" w:hAnsi="Arial" w:cs="Arial"/>
                <w:b/>
                <w:sz w:val="14"/>
                <w:szCs w:val="14"/>
                <w:lang w:val="en-ZA" w:eastAsia="en-US"/>
              </w:rPr>
            </w:pPr>
            <w:r>
              <w:rPr>
                <w:rFonts w:ascii="Arial" w:eastAsia="Palatino Linotype" w:hAnsi="Arial" w:cs="Arial"/>
                <w:b/>
                <w:sz w:val="14"/>
                <w:szCs w:val="14"/>
                <w:lang w:val="en-ZA" w:eastAsia="en-US"/>
              </w:rPr>
              <w:t>3105712.78</w:t>
            </w:r>
          </w:p>
        </w:tc>
        <w:tc>
          <w:tcPr>
            <w:tcW w:w="925" w:type="dxa"/>
            <w:shd w:val="clear" w:color="auto" w:fill="D9E2F3"/>
            <w:vAlign w:val="center"/>
          </w:tcPr>
          <w:p w14:paraId="3CE3E758" w14:textId="6204F891" w:rsidR="004C30B0" w:rsidRPr="003D576A" w:rsidRDefault="004C30B0" w:rsidP="004C30B0">
            <w:pPr>
              <w:jc w:val="center"/>
              <w:rPr>
                <w:rFonts w:ascii="Arial" w:eastAsia="Palatino Linotype" w:hAnsi="Arial" w:cs="Arial"/>
                <w:b/>
                <w:sz w:val="14"/>
                <w:szCs w:val="14"/>
                <w:lang w:val="en-ZA" w:eastAsia="en-US"/>
              </w:rPr>
            </w:pPr>
            <w:r>
              <w:rPr>
                <w:rFonts w:ascii="Arial" w:eastAsia="Palatino Linotype" w:hAnsi="Arial" w:cs="Arial"/>
                <w:b/>
                <w:sz w:val="14"/>
                <w:szCs w:val="14"/>
                <w:lang w:val="en-ZA" w:eastAsia="en-US"/>
              </w:rPr>
              <w:t>3105712.78</w:t>
            </w:r>
          </w:p>
        </w:tc>
      </w:tr>
    </w:tbl>
    <w:p w14:paraId="3C584504" w14:textId="77777777" w:rsidR="007E54D3" w:rsidRDefault="007E54D3" w:rsidP="007E54D3">
      <w:pPr>
        <w:rPr>
          <w:rFonts w:ascii="Tahoma" w:hAnsi="Tahoma" w:cs="Tahoma"/>
          <w:b/>
          <w:caps/>
          <w:lang w:val="en-ZA"/>
        </w:rPr>
      </w:pPr>
    </w:p>
    <w:p w14:paraId="215C7DED" w14:textId="77777777" w:rsidR="00882BE3" w:rsidRDefault="00882BE3" w:rsidP="007E54D3">
      <w:pPr>
        <w:rPr>
          <w:rFonts w:ascii="Tahoma" w:hAnsi="Tahoma" w:cs="Tahoma"/>
          <w:b/>
          <w:caps/>
          <w:lang w:val="en-ZA"/>
        </w:rPr>
      </w:pPr>
    </w:p>
    <w:p w14:paraId="7457ADE8" w14:textId="77777777" w:rsidR="00AC0A96" w:rsidRPr="004B03EB" w:rsidRDefault="002F6A54" w:rsidP="007A6596">
      <w:pPr>
        <w:pStyle w:val="Heading1"/>
        <w:numPr>
          <w:ilvl w:val="1"/>
          <w:numId w:val="18"/>
        </w:numPr>
        <w:rPr>
          <w:lang w:val="en-ZA"/>
        </w:rPr>
      </w:pPr>
      <w:r>
        <w:br w:type="page"/>
      </w:r>
      <w:r w:rsidR="00371FE1" w:rsidRPr="004B03EB">
        <w:rPr>
          <w:rFonts w:ascii="Tahoma" w:hAnsi="Tahoma" w:cs="Tahoma"/>
          <w:lang w:val="en-ZA"/>
        </w:rPr>
        <w:lastRenderedPageBreak/>
        <w:t>Capital Projects Three Year Plan</w:t>
      </w:r>
    </w:p>
    <w:tbl>
      <w:tblPr>
        <w:tblW w:w="145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2790"/>
        <w:gridCol w:w="2250"/>
        <w:gridCol w:w="2176"/>
      </w:tblGrid>
      <w:tr w:rsidR="002F6A54" w:rsidRPr="00AC0A96" w14:paraId="3A6C1671" w14:textId="77777777" w:rsidTr="005C0975">
        <w:trPr>
          <w:trHeight w:val="19"/>
        </w:trPr>
        <w:tc>
          <w:tcPr>
            <w:tcW w:w="7380" w:type="dxa"/>
            <w:shd w:val="clear" w:color="auto" w:fill="548DD4"/>
          </w:tcPr>
          <w:p w14:paraId="62B7A20D" w14:textId="77777777" w:rsidR="002F6A54" w:rsidRPr="00AC0A96" w:rsidRDefault="002F6A54" w:rsidP="002F6A54">
            <w:pPr>
              <w:rPr>
                <w:rFonts w:ascii="Arial" w:eastAsia="Palatino Linotype" w:hAnsi="Arial" w:cs="Arial"/>
                <w:b/>
                <w:sz w:val="18"/>
                <w:szCs w:val="18"/>
                <w:lang w:val="en-ZA" w:eastAsia="en-US"/>
              </w:rPr>
            </w:pPr>
            <w:r w:rsidRPr="00AC0A96">
              <w:rPr>
                <w:rFonts w:ascii="Arial" w:eastAsia="Palatino Linotype" w:hAnsi="Arial" w:cs="Arial"/>
                <w:b/>
                <w:sz w:val="18"/>
                <w:szCs w:val="18"/>
                <w:lang w:val="en-ZA" w:eastAsia="en-US"/>
              </w:rPr>
              <w:t>PROJECT</w:t>
            </w:r>
          </w:p>
        </w:tc>
        <w:tc>
          <w:tcPr>
            <w:tcW w:w="2790" w:type="dxa"/>
            <w:shd w:val="clear" w:color="auto" w:fill="548DD4"/>
            <w:vAlign w:val="center"/>
          </w:tcPr>
          <w:p w14:paraId="39D0C7D5" w14:textId="77777777" w:rsidR="002F6A54" w:rsidRPr="00AC0A96" w:rsidRDefault="002F6A54" w:rsidP="002F6A54">
            <w:pPr>
              <w:jc w:val="center"/>
              <w:rPr>
                <w:rFonts w:ascii="Arial" w:hAnsi="Arial" w:cs="Arial"/>
                <w:b/>
                <w:bCs/>
                <w:sz w:val="18"/>
                <w:szCs w:val="18"/>
                <w:lang w:val="en-ZA" w:eastAsia="en-US"/>
              </w:rPr>
            </w:pPr>
            <w:r w:rsidRPr="00AC0A96">
              <w:rPr>
                <w:rFonts w:ascii="Arial" w:hAnsi="Arial" w:cs="Arial"/>
                <w:b/>
                <w:bCs/>
                <w:sz w:val="18"/>
                <w:szCs w:val="18"/>
                <w:lang w:val="en-ZA" w:eastAsia="en-US"/>
              </w:rPr>
              <w:t>202</w:t>
            </w:r>
            <w:r w:rsidR="007C134E" w:rsidRPr="00AC0A96">
              <w:rPr>
                <w:rFonts w:ascii="Arial" w:hAnsi="Arial" w:cs="Arial"/>
                <w:b/>
                <w:bCs/>
                <w:sz w:val="18"/>
                <w:szCs w:val="18"/>
                <w:lang w:val="en-ZA" w:eastAsia="en-US"/>
              </w:rPr>
              <w:t>5</w:t>
            </w:r>
            <w:r w:rsidRPr="00AC0A96">
              <w:rPr>
                <w:rFonts w:ascii="Arial" w:hAnsi="Arial" w:cs="Arial"/>
                <w:b/>
                <w:bCs/>
                <w:sz w:val="18"/>
                <w:szCs w:val="18"/>
                <w:lang w:val="en-ZA" w:eastAsia="en-US"/>
              </w:rPr>
              <w:t>/202</w:t>
            </w:r>
            <w:r w:rsidR="007C134E" w:rsidRPr="00AC0A96">
              <w:rPr>
                <w:rFonts w:ascii="Arial" w:hAnsi="Arial" w:cs="Arial"/>
                <w:b/>
                <w:bCs/>
                <w:sz w:val="18"/>
                <w:szCs w:val="18"/>
                <w:lang w:val="en-ZA" w:eastAsia="en-US"/>
              </w:rPr>
              <w:t>6</w:t>
            </w:r>
          </w:p>
        </w:tc>
        <w:tc>
          <w:tcPr>
            <w:tcW w:w="2250" w:type="dxa"/>
            <w:shd w:val="clear" w:color="auto" w:fill="548DD4"/>
            <w:vAlign w:val="center"/>
          </w:tcPr>
          <w:p w14:paraId="198EFA91" w14:textId="77777777" w:rsidR="002F6A54" w:rsidRPr="00AC0A96" w:rsidRDefault="002F6A54" w:rsidP="002F6A54">
            <w:pPr>
              <w:jc w:val="center"/>
              <w:rPr>
                <w:rFonts w:ascii="Arial" w:hAnsi="Arial" w:cs="Arial"/>
                <w:b/>
                <w:bCs/>
                <w:sz w:val="18"/>
                <w:szCs w:val="18"/>
                <w:lang w:val="en-ZA" w:eastAsia="en-US"/>
              </w:rPr>
            </w:pPr>
            <w:r w:rsidRPr="00AC0A96">
              <w:rPr>
                <w:rFonts w:ascii="Arial" w:hAnsi="Arial" w:cs="Arial"/>
                <w:b/>
                <w:bCs/>
                <w:sz w:val="18"/>
                <w:szCs w:val="18"/>
                <w:lang w:val="en-ZA" w:eastAsia="en-US"/>
              </w:rPr>
              <w:t>202</w:t>
            </w:r>
            <w:r w:rsidR="007C134E" w:rsidRPr="00AC0A96">
              <w:rPr>
                <w:rFonts w:ascii="Arial" w:hAnsi="Arial" w:cs="Arial"/>
                <w:b/>
                <w:bCs/>
                <w:sz w:val="18"/>
                <w:szCs w:val="18"/>
                <w:lang w:val="en-ZA" w:eastAsia="en-US"/>
              </w:rPr>
              <w:t>6</w:t>
            </w:r>
            <w:r w:rsidRPr="00AC0A96">
              <w:rPr>
                <w:rFonts w:ascii="Arial" w:hAnsi="Arial" w:cs="Arial"/>
                <w:b/>
                <w:bCs/>
                <w:sz w:val="18"/>
                <w:szCs w:val="18"/>
                <w:lang w:val="en-ZA" w:eastAsia="en-US"/>
              </w:rPr>
              <w:t>/202</w:t>
            </w:r>
            <w:r w:rsidR="007C134E" w:rsidRPr="00AC0A96">
              <w:rPr>
                <w:rFonts w:ascii="Arial" w:hAnsi="Arial" w:cs="Arial"/>
                <w:b/>
                <w:bCs/>
                <w:sz w:val="18"/>
                <w:szCs w:val="18"/>
                <w:lang w:val="en-ZA" w:eastAsia="en-US"/>
              </w:rPr>
              <w:t>7</w:t>
            </w:r>
          </w:p>
        </w:tc>
        <w:tc>
          <w:tcPr>
            <w:tcW w:w="2176" w:type="dxa"/>
            <w:shd w:val="clear" w:color="auto" w:fill="548DD4"/>
            <w:vAlign w:val="center"/>
          </w:tcPr>
          <w:p w14:paraId="1D2F4B65" w14:textId="77777777" w:rsidR="002F6A54" w:rsidRPr="00AC0A96" w:rsidRDefault="002F6A54" w:rsidP="002F6A54">
            <w:pPr>
              <w:jc w:val="center"/>
              <w:rPr>
                <w:rFonts w:ascii="Arial" w:hAnsi="Arial" w:cs="Arial"/>
                <w:b/>
                <w:bCs/>
                <w:sz w:val="18"/>
                <w:szCs w:val="18"/>
                <w:lang w:val="en-ZA" w:eastAsia="en-US"/>
              </w:rPr>
            </w:pPr>
            <w:r w:rsidRPr="00AC0A96">
              <w:rPr>
                <w:rFonts w:ascii="Arial" w:hAnsi="Arial" w:cs="Arial"/>
                <w:b/>
                <w:bCs/>
                <w:sz w:val="18"/>
                <w:szCs w:val="18"/>
                <w:lang w:val="en-ZA" w:eastAsia="en-US"/>
              </w:rPr>
              <w:t>202</w:t>
            </w:r>
            <w:r w:rsidR="00AC0A96" w:rsidRPr="00AC0A96">
              <w:rPr>
                <w:rFonts w:ascii="Arial" w:hAnsi="Arial" w:cs="Arial"/>
                <w:b/>
                <w:bCs/>
                <w:sz w:val="18"/>
                <w:szCs w:val="18"/>
                <w:lang w:val="en-ZA" w:eastAsia="en-US"/>
              </w:rPr>
              <w:t>7</w:t>
            </w:r>
            <w:r w:rsidRPr="00AC0A96">
              <w:rPr>
                <w:rFonts w:ascii="Arial" w:hAnsi="Arial" w:cs="Arial"/>
                <w:b/>
                <w:bCs/>
                <w:sz w:val="18"/>
                <w:szCs w:val="18"/>
                <w:lang w:val="en-ZA" w:eastAsia="en-US"/>
              </w:rPr>
              <w:t>/202</w:t>
            </w:r>
            <w:r w:rsidR="00AC0A96" w:rsidRPr="00AC0A96">
              <w:rPr>
                <w:rFonts w:ascii="Arial" w:hAnsi="Arial" w:cs="Arial"/>
                <w:b/>
                <w:bCs/>
                <w:sz w:val="18"/>
                <w:szCs w:val="18"/>
                <w:lang w:val="en-ZA" w:eastAsia="en-US"/>
              </w:rPr>
              <w:t>8</w:t>
            </w:r>
          </w:p>
        </w:tc>
      </w:tr>
      <w:tr w:rsidR="007C134E" w:rsidRPr="00AC0A96" w14:paraId="6FFE7317" w14:textId="77777777" w:rsidTr="004B03EB">
        <w:trPr>
          <w:trHeight w:val="19"/>
        </w:trPr>
        <w:tc>
          <w:tcPr>
            <w:tcW w:w="7380" w:type="dxa"/>
            <w:tcBorders>
              <w:top w:val="single" w:sz="4" w:space="0" w:color="auto"/>
              <w:left w:val="single" w:sz="4" w:space="0" w:color="auto"/>
              <w:bottom w:val="single" w:sz="4" w:space="0" w:color="auto"/>
              <w:right w:val="single" w:sz="4" w:space="0" w:color="auto"/>
            </w:tcBorders>
            <w:shd w:val="clear" w:color="auto" w:fill="FFFFFF"/>
          </w:tcPr>
          <w:p w14:paraId="5FA5C218" w14:textId="77777777" w:rsidR="007C134E" w:rsidRPr="00AC0A96" w:rsidRDefault="007C134E" w:rsidP="00AC0A96">
            <w:pPr>
              <w:rPr>
                <w:rFonts w:ascii="Arial" w:eastAsia="Palatino Linotype" w:hAnsi="Arial" w:cs="Arial"/>
                <w:sz w:val="18"/>
                <w:szCs w:val="18"/>
                <w:lang w:val="en-US" w:eastAsia="en-US"/>
              </w:rPr>
            </w:pPr>
            <w:r w:rsidRPr="00AC0A96">
              <w:rPr>
                <w:rFonts w:ascii="Arial" w:hAnsi="Arial" w:cs="Arial"/>
                <w:color w:val="000000"/>
                <w:sz w:val="18"/>
                <w:szCs w:val="18"/>
              </w:rPr>
              <w:t>Supply, delivery and installation of High Mast Lights in Ward 06</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7513F2C6" w14:textId="77777777" w:rsidR="007C134E" w:rsidRPr="004B03EB" w:rsidRDefault="007C134E" w:rsidP="004B03EB">
            <w:pPr>
              <w:jc w:val="center"/>
              <w:rPr>
                <w:rFonts w:ascii="Arial" w:hAnsi="Arial" w:cs="Arial"/>
                <w:b/>
                <w:bCs/>
                <w:sz w:val="18"/>
                <w:szCs w:val="18"/>
                <w:lang w:val="en-ZA" w:eastAsia="en-US"/>
              </w:rPr>
            </w:pPr>
            <w:r w:rsidRPr="004B03EB">
              <w:rPr>
                <w:rFonts w:ascii="Arial" w:hAnsi="Arial" w:cs="Arial"/>
                <w:b/>
                <w:bCs/>
                <w:color w:val="000000"/>
                <w:sz w:val="18"/>
                <w:szCs w:val="18"/>
              </w:rPr>
              <w:t>R 3 213 151</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195590E4" w14:textId="77777777" w:rsidR="007C134E" w:rsidRPr="004B03EB" w:rsidRDefault="007C134E" w:rsidP="004B03EB">
            <w:pPr>
              <w:jc w:val="center"/>
              <w:rPr>
                <w:rFonts w:ascii="Arial" w:eastAsia="Arial Unicode MS" w:hAnsi="Arial" w:cs="Arial"/>
                <w:b/>
                <w:bCs/>
                <w:sz w:val="18"/>
                <w:szCs w:val="18"/>
                <w:lang w:val="en-ZA" w:eastAsia="en-US"/>
              </w:rPr>
            </w:pPr>
            <w:r w:rsidRPr="004B03EB">
              <w:rPr>
                <w:rFonts w:ascii="Arial" w:hAnsi="Arial" w:cs="Arial"/>
                <w:b/>
                <w:bCs/>
                <w:color w:val="000000"/>
                <w:sz w:val="18"/>
                <w:szCs w:val="18"/>
              </w:rPr>
              <w:t>R    5,000,000.00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02A43128" w14:textId="77777777" w:rsidR="007C134E" w:rsidRPr="004B03EB" w:rsidRDefault="007C134E" w:rsidP="004B03EB">
            <w:pPr>
              <w:jc w:val="center"/>
              <w:rPr>
                <w:rFonts w:ascii="Arial" w:eastAsia="Palatino Linotype" w:hAnsi="Arial" w:cs="Arial"/>
                <w:b/>
                <w:bCs/>
                <w:sz w:val="18"/>
                <w:szCs w:val="18"/>
                <w:lang w:val="en-US" w:eastAsia="en-US"/>
              </w:rPr>
            </w:pPr>
            <w:r w:rsidRPr="004B03EB">
              <w:rPr>
                <w:rFonts w:ascii="Arial" w:hAnsi="Arial" w:cs="Arial"/>
                <w:b/>
                <w:bCs/>
                <w:color w:val="000000"/>
                <w:sz w:val="18"/>
                <w:szCs w:val="18"/>
              </w:rPr>
              <w:t>R 2,000,000.00</w:t>
            </w:r>
          </w:p>
        </w:tc>
      </w:tr>
      <w:tr w:rsidR="007C134E" w:rsidRPr="00AC0A96" w14:paraId="4399A1FB" w14:textId="77777777" w:rsidTr="004B03EB">
        <w:trPr>
          <w:trHeight w:val="20"/>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0F9235F8" w14:textId="77777777" w:rsidR="007C134E" w:rsidRPr="00AC0A96" w:rsidRDefault="007C134E" w:rsidP="004B03EB">
            <w:pPr>
              <w:rPr>
                <w:rFonts w:ascii="Arial" w:eastAsia="Palatino Linotype" w:hAnsi="Arial" w:cs="Arial"/>
                <w:sz w:val="18"/>
                <w:szCs w:val="18"/>
                <w:lang w:val="en-ZA" w:eastAsia="en-US"/>
              </w:rPr>
            </w:pPr>
            <w:r w:rsidRPr="00AC0A96">
              <w:rPr>
                <w:rFonts w:ascii="Arial" w:hAnsi="Arial" w:cs="Arial"/>
                <w:color w:val="000000"/>
                <w:sz w:val="18"/>
                <w:szCs w:val="18"/>
              </w:rPr>
              <w:t>Construction of 2.5 km internal access roads in Makgobistad - Completion</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772D11D4" w14:textId="77777777" w:rsidR="007C134E" w:rsidRPr="004B03EB" w:rsidRDefault="00AC0A96" w:rsidP="004B03EB">
            <w:pPr>
              <w:jc w:val="center"/>
              <w:rPr>
                <w:rFonts w:ascii="Arial" w:eastAsia="Palatino Linotype" w:hAnsi="Arial" w:cs="Arial"/>
                <w:b/>
                <w:bCs/>
                <w:sz w:val="18"/>
                <w:szCs w:val="18"/>
                <w:lang w:val="en-US" w:eastAsia="en-US"/>
              </w:rPr>
            </w:pPr>
            <w:r w:rsidRPr="004B03EB">
              <w:rPr>
                <w:rFonts w:ascii="Arial" w:hAnsi="Arial" w:cs="Arial"/>
                <w:b/>
                <w:bCs/>
                <w:color w:val="000000"/>
                <w:sz w:val="18"/>
                <w:szCs w:val="18"/>
              </w:rPr>
              <w:t>R 5</w:t>
            </w:r>
            <w:r w:rsidR="007C134E" w:rsidRPr="004B03EB">
              <w:rPr>
                <w:rFonts w:ascii="Arial" w:hAnsi="Arial" w:cs="Arial"/>
                <w:b/>
                <w:bCs/>
                <w:color w:val="000000"/>
                <w:sz w:val="18"/>
                <w:szCs w:val="18"/>
              </w:rPr>
              <w:t> 768 750</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1711EEB3" w14:textId="77777777" w:rsidR="007C134E" w:rsidRPr="004B03EB" w:rsidRDefault="007C134E" w:rsidP="004B03EB">
            <w:pPr>
              <w:jc w:val="center"/>
              <w:rPr>
                <w:rFonts w:ascii="Arial" w:eastAsia="Palatino Linotype" w:hAnsi="Arial" w:cs="Arial"/>
                <w:b/>
                <w:bCs/>
                <w:sz w:val="18"/>
                <w:szCs w:val="18"/>
                <w:lang w:val="en-US" w:eastAsia="en-US"/>
              </w:rPr>
            </w:pPr>
            <w:r w:rsidRPr="004B03EB">
              <w:rPr>
                <w:rFonts w:ascii="Arial" w:hAnsi="Arial" w:cs="Arial"/>
                <w:b/>
                <w:bCs/>
                <w:color w:val="000000"/>
                <w:sz w:val="18"/>
                <w:szCs w:val="18"/>
              </w:rPr>
              <w:t xml:space="preserve">R    </w:t>
            </w:r>
            <w:r w:rsidR="00AC0A96" w:rsidRPr="004B03EB">
              <w:rPr>
                <w:rFonts w:ascii="Arial" w:hAnsi="Arial" w:cs="Arial"/>
                <w:b/>
                <w:bCs/>
                <w:color w:val="000000"/>
                <w:sz w:val="18"/>
                <w:szCs w:val="18"/>
              </w:rPr>
              <w:t>9 843 650.19</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25FF0619" w14:textId="77777777" w:rsidR="007C134E" w:rsidRPr="004B03EB" w:rsidRDefault="004B03EB"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1</w:t>
            </w:r>
            <w:r w:rsidR="00AC0A96" w:rsidRPr="004B03EB">
              <w:rPr>
                <w:rFonts w:ascii="Arial" w:hAnsi="Arial" w:cs="Arial"/>
                <w:b/>
                <w:bCs/>
                <w:color w:val="000000"/>
                <w:sz w:val="18"/>
                <w:szCs w:val="18"/>
              </w:rPr>
              <w:t> 775 000.00</w:t>
            </w:r>
          </w:p>
        </w:tc>
      </w:tr>
      <w:tr w:rsidR="007C134E" w:rsidRPr="00AC0A96" w14:paraId="191D2926" w14:textId="77777777" w:rsidTr="004B03EB">
        <w:trPr>
          <w:trHeight w:val="491"/>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77E7FD29" w14:textId="77777777" w:rsidR="007C134E" w:rsidRPr="00AC0A96" w:rsidRDefault="007C134E" w:rsidP="004B03EB">
            <w:pPr>
              <w:rPr>
                <w:rFonts w:ascii="Arial" w:eastAsia="Palatino Linotype" w:hAnsi="Arial" w:cs="Arial"/>
                <w:sz w:val="18"/>
                <w:szCs w:val="18"/>
                <w:lang w:val="en-ZA" w:eastAsia="en-US"/>
              </w:rPr>
            </w:pPr>
            <w:r w:rsidRPr="00AC0A96">
              <w:rPr>
                <w:rFonts w:ascii="Arial" w:hAnsi="Arial" w:cs="Arial"/>
                <w:color w:val="000000"/>
                <w:sz w:val="18"/>
                <w:szCs w:val="18"/>
              </w:rPr>
              <w:t>Supply, delivery and installation of concrete palisade fence and 6 VIP toilets at Ward 05</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19E80C14" w14:textId="77777777" w:rsidR="007C134E" w:rsidRPr="004B03EB" w:rsidRDefault="007C134E" w:rsidP="004B03EB">
            <w:pPr>
              <w:jc w:val="center"/>
              <w:rPr>
                <w:rFonts w:ascii="Arial" w:hAnsi="Arial" w:cs="Arial"/>
                <w:b/>
                <w:bCs/>
                <w:color w:val="000000"/>
                <w:sz w:val="18"/>
                <w:szCs w:val="18"/>
                <w:lang w:val="en-ZA" w:eastAsia="en-ZA"/>
              </w:rPr>
            </w:pPr>
            <w:r w:rsidRPr="004B03EB">
              <w:rPr>
                <w:rFonts w:ascii="Arial" w:hAnsi="Arial" w:cs="Arial"/>
                <w:b/>
                <w:bCs/>
                <w:color w:val="000000"/>
                <w:sz w:val="18"/>
                <w:szCs w:val="18"/>
              </w:rPr>
              <w:t>R 467 612.65</w:t>
            </w:r>
          </w:p>
          <w:p w14:paraId="76240A3E"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FA9E874"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2,000,000.00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1447949E"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500,000.00</w:t>
            </w:r>
          </w:p>
        </w:tc>
      </w:tr>
      <w:tr w:rsidR="007C134E" w:rsidRPr="00AC0A96" w14:paraId="1370950E" w14:textId="77777777" w:rsidTr="004B03EB">
        <w:trPr>
          <w:trHeight w:val="287"/>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0EC04FAE" w14:textId="77777777" w:rsidR="007C134E" w:rsidRPr="00AC0A96" w:rsidRDefault="007C134E" w:rsidP="004B03EB">
            <w:pPr>
              <w:rPr>
                <w:rFonts w:ascii="Arial" w:eastAsia="Palatino Linotype" w:hAnsi="Arial" w:cs="Arial"/>
                <w:sz w:val="18"/>
                <w:szCs w:val="18"/>
                <w:lang w:val="en-ZA" w:eastAsia="en-US"/>
              </w:rPr>
            </w:pPr>
            <w:r w:rsidRPr="00AC0A96">
              <w:rPr>
                <w:rFonts w:ascii="Arial" w:eastAsia="Palatino Linotype" w:hAnsi="Arial" w:cs="Arial"/>
                <w:sz w:val="18"/>
                <w:szCs w:val="18"/>
                <w:lang w:val="en-ZA" w:eastAsia="en-US"/>
              </w:rPr>
              <w:t xml:space="preserve">Construction of 2.5 km internal access road in </w:t>
            </w:r>
            <w:proofErr w:type="spellStart"/>
            <w:r w:rsidRPr="00AC0A96">
              <w:rPr>
                <w:rFonts w:ascii="Arial" w:eastAsia="Palatino Linotype" w:hAnsi="Arial" w:cs="Arial"/>
                <w:sz w:val="18"/>
                <w:szCs w:val="18"/>
                <w:lang w:val="en-ZA" w:eastAsia="en-US"/>
              </w:rPr>
              <w:t>Setlhwatlhwe</w:t>
            </w:r>
            <w:proofErr w:type="spellEnd"/>
            <w:r w:rsidRPr="00AC0A96">
              <w:rPr>
                <w:rFonts w:ascii="Arial" w:eastAsia="Palatino Linotype" w:hAnsi="Arial" w:cs="Arial"/>
                <w:sz w:val="18"/>
                <w:szCs w:val="18"/>
                <w:lang w:val="en-ZA" w:eastAsia="en-US"/>
              </w:rPr>
              <w:t xml:space="preserve"> – Ward 13</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02BD7485"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eastAsia="Palatino Linotype" w:hAnsi="Arial" w:cs="Arial"/>
                <w:b/>
                <w:bCs/>
                <w:sz w:val="18"/>
                <w:szCs w:val="18"/>
                <w:lang w:val="en-ZA" w:eastAsia="en-US"/>
              </w:rPr>
              <w:t>R 5 002 937.37</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392BCF89" w14:textId="77777777" w:rsidR="007C134E" w:rsidRPr="004B03EB" w:rsidRDefault="00AC0A96"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3 087 086.37</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60C57D9B"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 xml:space="preserve">R </w:t>
            </w:r>
            <w:r w:rsidR="00AC0A96" w:rsidRPr="004B03EB">
              <w:rPr>
                <w:rFonts w:ascii="Arial" w:hAnsi="Arial" w:cs="Arial"/>
                <w:b/>
                <w:bCs/>
                <w:color w:val="000000"/>
                <w:sz w:val="18"/>
                <w:szCs w:val="18"/>
              </w:rPr>
              <w:t>3 000 000</w:t>
            </w:r>
          </w:p>
        </w:tc>
      </w:tr>
      <w:tr w:rsidR="007C134E" w:rsidRPr="00AC0A96" w14:paraId="65A91856" w14:textId="77777777" w:rsidTr="004B03EB">
        <w:trPr>
          <w:trHeight w:val="254"/>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6112E338" w14:textId="77777777" w:rsidR="007C134E" w:rsidRPr="00AC0A96" w:rsidRDefault="007C134E" w:rsidP="004B03EB">
            <w:pPr>
              <w:rPr>
                <w:rFonts w:ascii="Arial" w:eastAsia="Palatino Linotype" w:hAnsi="Arial" w:cs="Arial"/>
                <w:sz w:val="18"/>
                <w:szCs w:val="18"/>
                <w:lang w:val="en-ZA" w:eastAsia="en-US"/>
              </w:rPr>
            </w:pPr>
            <w:r w:rsidRPr="00AC0A96">
              <w:rPr>
                <w:rFonts w:ascii="Arial" w:hAnsi="Arial" w:cs="Arial"/>
                <w:color w:val="000000"/>
                <w:sz w:val="18"/>
                <w:szCs w:val="18"/>
              </w:rPr>
              <w:t>Construction of Gareleng Community Hall – Completion of works</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2CA3D0D5"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954 833.64</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238F4E07"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 xml:space="preserve">R    </w:t>
            </w:r>
            <w:r w:rsidR="00AC0A96" w:rsidRPr="004B03EB">
              <w:rPr>
                <w:rFonts w:ascii="Arial" w:hAnsi="Arial" w:cs="Arial"/>
                <w:b/>
                <w:bCs/>
                <w:color w:val="000000"/>
                <w:sz w:val="18"/>
                <w:szCs w:val="18"/>
              </w:rPr>
              <w:t>400 000.00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4BB1236E"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w:t>
            </w:r>
          </w:p>
        </w:tc>
      </w:tr>
      <w:tr w:rsidR="007C134E" w:rsidRPr="00AC0A96" w14:paraId="6E1D9A61" w14:textId="77777777" w:rsidTr="004B03EB">
        <w:trPr>
          <w:trHeight w:val="236"/>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2317923B" w14:textId="77777777" w:rsidR="007C134E" w:rsidRPr="00AC0A96" w:rsidRDefault="007C134E" w:rsidP="004B03EB">
            <w:pPr>
              <w:rPr>
                <w:rFonts w:ascii="Arial" w:eastAsia="Palatino Linotype" w:hAnsi="Arial" w:cs="Arial"/>
                <w:sz w:val="18"/>
                <w:szCs w:val="18"/>
                <w:lang w:val="en-ZA" w:eastAsia="en-US"/>
              </w:rPr>
            </w:pPr>
            <w:r w:rsidRPr="00AC0A96">
              <w:rPr>
                <w:rFonts w:ascii="Arial" w:hAnsi="Arial" w:cs="Arial"/>
                <w:sz w:val="18"/>
                <w:szCs w:val="18"/>
              </w:rPr>
              <w:t>Construction of 2.5km internal access roads in ward 08 - Kraaipan</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5A51A5FE"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sz w:val="18"/>
                <w:szCs w:val="18"/>
              </w:rPr>
              <w:t>R3 678 918,92</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959E2D5"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 xml:space="preserve">R   </w:t>
            </w:r>
            <w:r w:rsidR="00AC0A96" w:rsidRPr="004B03EB">
              <w:rPr>
                <w:rFonts w:ascii="Arial" w:hAnsi="Arial" w:cs="Arial"/>
                <w:b/>
                <w:bCs/>
                <w:color w:val="000000"/>
                <w:sz w:val="18"/>
                <w:szCs w:val="18"/>
              </w:rPr>
              <w:t>1 500 000</w:t>
            </w:r>
            <w:r w:rsidRPr="004B03EB">
              <w:rPr>
                <w:rFonts w:ascii="Arial" w:hAnsi="Arial" w:cs="Arial"/>
                <w:b/>
                <w:bCs/>
                <w:color w:val="000000"/>
                <w:sz w:val="18"/>
                <w:szCs w:val="18"/>
              </w:rPr>
              <w:t>.00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585FCBE3" w14:textId="77777777" w:rsidR="007C134E" w:rsidRPr="004B03EB" w:rsidRDefault="00AC0A96"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2 456 250.00</w:t>
            </w:r>
          </w:p>
        </w:tc>
      </w:tr>
      <w:tr w:rsidR="007C134E" w:rsidRPr="00AC0A96" w14:paraId="44BFC948" w14:textId="77777777" w:rsidTr="004B03EB">
        <w:trPr>
          <w:trHeight w:val="260"/>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00B8700E" w14:textId="77777777" w:rsidR="007C134E" w:rsidRPr="00AC0A96" w:rsidRDefault="007C134E" w:rsidP="004B03EB">
            <w:pPr>
              <w:rPr>
                <w:rFonts w:ascii="Arial" w:eastAsia="Palatino Linotype" w:hAnsi="Arial" w:cs="Arial"/>
                <w:sz w:val="18"/>
                <w:szCs w:val="18"/>
                <w:lang w:val="en-ZA" w:eastAsia="en-US"/>
              </w:rPr>
            </w:pPr>
            <w:r w:rsidRPr="00AC0A96">
              <w:rPr>
                <w:rFonts w:ascii="Arial" w:hAnsi="Arial" w:cs="Arial"/>
                <w:sz w:val="18"/>
                <w:szCs w:val="18"/>
              </w:rPr>
              <w:t>Upgrading of an existing Sports Complex in Ward 11</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3EAF8375"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sz w:val="18"/>
                <w:szCs w:val="18"/>
              </w:rPr>
              <w:t>R3 525 000,00</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6E52E616"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 xml:space="preserve">R    </w:t>
            </w:r>
            <w:r w:rsidR="00AC0A96" w:rsidRPr="004B03EB">
              <w:rPr>
                <w:rFonts w:ascii="Arial" w:hAnsi="Arial" w:cs="Arial"/>
                <w:b/>
                <w:bCs/>
                <w:color w:val="000000"/>
                <w:sz w:val="18"/>
                <w:szCs w:val="18"/>
              </w:rPr>
              <w:t>3 225 000.00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7D51C357"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2,000,000.00</w:t>
            </w:r>
          </w:p>
        </w:tc>
      </w:tr>
      <w:tr w:rsidR="007C134E" w:rsidRPr="00AC0A96" w14:paraId="00FEBF56" w14:textId="77777777" w:rsidTr="004B03EB">
        <w:trPr>
          <w:trHeight w:val="19"/>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0C999F8F" w14:textId="77777777" w:rsidR="007C134E" w:rsidRPr="00AC0A96" w:rsidRDefault="007C134E" w:rsidP="004B03EB">
            <w:pPr>
              <w:rPr>
                <w:rFonts w:ascii="Arial" w:eastAsia="Palatino Linotype" w:hAnsi="Arial" w:cs="Arial"/>
                <w:color w:val="000000"/>
                <w:sz w:val="18"/>
                <w:szCs w:val="18"/>
                <w:lang w:val="en-ZA" w:eastAsia="en-US"/>
              </w:rPr>
            </w:pPr>
            <w:r w:rsidRPr="00AC0A96">
              <w:rPr>
                <w:rFonts w:ascii="Arial" w:hAnsi="Arial" w:cs="Arial"/>
                <w:sz w:val="18"/>
                <w:szCs w:val="18"/>
              </w:rPr>
              <w:t>Construction of a 3.5km internal access road in Ward 14</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7C8AE09A"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sz w:val="18"/>
                <w:szCs w:val="18"/>
              </w:rPr>
              <w:t>R5 361 380,30</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76D761DD" w14:textId="77777777" w:rsidR="007C134E" w:rsidRPr="004B03EB" w:rsidRDefault="007C134E" w:rsidP="004B03EB">
            <w:pPr>
              <w:spacing w:after="200" w:line="276" w:lineRule="auto"/>
              <w:jc w:val="center"/>
              <w:rPr>
                <w:rFonts w:ascii="Arial" w:eastAsia="Palatino Linotype" w:hAnsi="Arial" w:cs="Arial"/>
                <w:b/>
                <w:bCs/>
                <w:color w:val="000000"/>
                <w:sz w:val="18"/>
                <w:szCs w:val="18"/>
                <w:lang w:val="en-ZA" w:eastAsia="en-US"/>
              </w:rPr>
            </w:pPr>
            <w:r w:rsidRPr="004B03EB">
              <w:rPr>
                <w:rFonts w:ascii="Arial" w:hAnsi="Arial" w:cs="Arial"/>
                <w:b/>
                <w:bCs/>
                <w:color w:val="000000"/>
                <w:sz w:val="18"/>
                <w:szCs w:val="18"/>
              </w:rPr>
              <w:t xml:space="preserve">R    </w:t>
            </w:r>
            <w:r w:rsidR="00AC0A96" w:rsidRPr="004B03EB">
              <w:rPr>
                <w:rFonts w:ascii="Arial" w:hAnsi="Arial" w:cs="Arial"/>
                <w:b/>
                <w:bCs/>
                <w:color w:val="000000"/>
                <w:sz w:val="18"/>
                <w:szCs w:val="18"/>
              </w:rPr>
              <w:t>3 389 075.00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3FD2471B" w14:textId="77777777" w:rsidR="007C134E" w:rsidRPr="004B03EB" w:rsidRDefault="007C134E" w:rsidP="004B03EB">
            <w:pPr>
              <w:spacing w:after="200" w:line="276" w:lineRule="auto"/>
              <w:jc w:val="center"/>
              <w:rPr>
                <w:rFonts w:ascii="Arial" w:eastAsia="Palatino Linotype" w:hAnsi="Arial" w:cs="Arial"/>
                <w:b/>
                <w:bCs/>
                <w:color w:val="000000"/>
                <w:sz w:val="18"/>
                <w:szCs w:val="18"/>
                <w:lang w:val="en-ZA" w:eastAsia="en-US"/>
              </w:rPr>
            </w:pPr>
            <w:r w:rsidRPr="004B03EB">
              <w:rPr>
                <w:rFonts w:ascii="Arial" w:hAnsi="Arial" w:cs="Arial"/>
                <w:b/>
                <w:bCs/>
                <w:color w:val="000000"/>
                <w:sz w:val="18"/>
                <w:szCs w:val="18"/>
              </w:rPr>
              <w:t xml:space="preserve">R </w:t>
            </w:r>
            <w:r w:rsidR="00AC0A96" w:rsidRPr="004B03EB">
              <w:rPr>
                <w:rFonts w:ascii="Arial" w:hAnsi="Arial" w:cs="Arial"/>
                <w:b/>
                <w:bCs/>
                <w:color w:val="000000"/>
                <w:sz w:val="18"/>
                <w:szCs w:val="18"/>
              </w:rPr>
              <w:t>4 087 500.00</w:t>
            </w:r>
          </w:p>
        </w:tc>
      </w:tr>
      <w:tr w:rsidR="007C134E" w:rsidRPr="00AC0A96" w14:paraId="6013E99E" w14:textId="77777777" w:rsidTr="004B03EB">
        <w:trPr>
          <w:trHeight w:val="293"/>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47FF08A1" w14:textId="77777777" w:rsidR="007C134E" w:rsidRPr="00AC0A96" w:rsidRDefault="007C134E" w:rsidP="004B03EB">
            <w:pPr>
              <w:rPr>
                <w:rFonts w:ascii="Arial" w:eastAsia="Palatino Linotype" w:hAnsi="Arial" w:cs="Arial"/>
                <w:sz w:val="18"/>
                <w:szCs w:val="18"/>
                <w:lang w:val="en-ZA" w:eastAsia="en-US"/>
              </w:rPr>
            </w:pPr>
            <w:r w:rsidRPr="00AC0A96">
              <w:rPr>
                <w:rFonts w:ascii="Arial" w:hAnsi="Arial" w:cs="Arial"/>
                <w:sz w:val="18"/>
                <w:szCs w:val="18"/>
              </w:rPr>
              <w:t xml:space="preserve">Construction of </w:t>
            </w:r>
            <w:proofErr w:type="spellStart"/>
            <w:r w:rsidRPr="00AC0A96">
              <w:rPr>
                <w:rFonts w:ascii="Arial" w:hAnsi="Arial" w:cs="Arial"/>
                <w:sz w:val="18"/>
                <w:szCs w:val="18"/>
              </w:rPr>
              <w:t>Disaneng</w:t>
            </w:r>
            <w:proofErr w:type="spellEnd"/>
            <w:r w:rsidRPr="00AC0A96">
              <w:rPr>
                <w:rFonts w:ascii="Arial" w:hAnsi="Arial" w:cs="Arial"/>
                <w:sz w:val="18"/>
                <w:szCs w:val="18"/>
              </w:rPr>
              <w:t xml:space="preserve"> Multi-Sports Centre</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1DFADFC9"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sz w:val="18"/>
                <w:szCs w:val="18"/>
              </w:rPr>
              <w:t>R 5 933 866,16</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3C67D20D"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3</w:t>
            </w:r>
            <w:r w:rsidR="00AC0A96" w:rsidRPr="004B03EB">
              <w:rPr>
                <w:rFonts w:ascii="Arial" w:hAnsi="Arial" w:cs="Arial"/>
                <w:b/>
                <w:bCs/>
                <w:color w:val="000000"/>
                <w:sz w:val="18"/>
                <w:szCs w:val="18"/>
              </w:rPr>
              <w:t> 749 999.99</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75F200C1"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w:t>
            </w:r>
            <w:r w:rsidR="00AC0A96" w:rsidRPr="004B03EB">
              <w:rPr>
                <w:rFonts w:ascii="Arial" w:hAnsi="Arial" w:cs="Arial"/>
                <w:b/>
                <w:bCs/>
                <w:color w:val="000000"/>
                <w:sz w:val="18"/>
                <w:szCs w:val="18"/>
              </w:rPr>
              <w:t xml:space="preserve"> 2 690 079.92</w:t>
            </w:r>
          </w:p>
        </w:tc>
      </w:tr>
      <w:tr w:rsidR="007C134E" w:rsidRPr="00AC0A96" w14:paraId="79A6A6BA" w14:textId="77777777" w:rsidTr="00293090">
        <w:trPr>
          <w:trHeight w:val="255"/>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76F635D3" w14:textId="77777777" w:rsidR="007C134E" w:rsidRPr="00AC0A96" w:rsidRDefault="007C134E" w:rsidP="004B03EB">
            <w:pPr>
              <w:rPr>
                <w:rFonts w:ascii="Arial" w:eastAsia="Palatino Linotype" w:hAnsi="Arial" w:cs="Arial"/>
                <w:sz w:val="18"/>
                <w:szCs w:val="18"/>
                <w:lang w:val="en-ZA" w:eastAsia="en-US"/>
              </w:rPr>
            </w:pPr>
            <w:r w:rsidRPr="00AC0A96">
              <w:rPr>
                <w:rFonts w:ascii="Arial" w:eastAsia="Palatino Linotype" w:hAnsi="Arial" w:cs="Arial"/>
                <w:sz w:val="18"/>
                <w:szCs w:val="18"/>
                <w:lang w:val="en-ZA" w:eastAsia="en-US"/>
              </w:rPr>
              <w:t>Construction of Drivers Licence Testing grounds</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5E7BE147"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r w:rsidRPr="004B03EB">
              <w:rPr>
                <w:rFonts w:ascii="Arial" w:eastAsia="Palatino Linotype" w:hAnsi="Arial" w:cs="Arial"/>
                <w:b/>
                <w:bCs/>
                <w:sz w:val="18"/>
                <w:szCs w:val="18"/>
                <w:lang w:val="en-ZA" w:eastAsia="en-US"/>
              </w:rPr>
              <w:t>R 1 000 000.00</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17E43C6"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73FADABE" w14:textId="77777777" w:rsidR="007C134E" w:rsidRPr="004B03EB" w:rsidRDefault="007C134E" w:rsidP="004B03EB">
            <w:pPr>
              <w:spacing w:after="200" w:line="276" w:lineRule="auto"/>
              <w:jc w:val="center"/>
              <w:rPr>
                <w:rFonts w:ascii="Arial" w:eastAsia="Palatino Linotype" w:hAnsi="Arial" w:cs="Arial"/>
                <w:b/>
                <w:bCs/>
                <w:sz w:val="18"/>
                <w:szCs w:val="18"/>
                <w:lang w:val="en-ZA" w:eastAsia="en-US"/>
              </w:rPr>
            </w:pPr>
          </w:p>
        </w:tc>
      </w:tr>
      <w:tr w:rsidR="004B03EB" w:rsidRPr="00AC0A96" w14:paraId="0FC88AF7" w14:textId="77777777" w:rsidTr="00293090">
        <w:trPr>
          <w:trHeight w:val="247"/>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09572995" w14:textId="77777777" w:rsidR="004B03EB" w:rsidRPr="004B03EB" w:rsidRDefault="004B03EB" w:rsidP="004B03EB">
            <w:pPr>
              <w:rPr>
                <w:rFonts w:ascii="Arial" w:eastAsia="Palatino Linotype" w:hAnsi="Arial" w:cs="Arial"/>
                <w:sz w:val="18"/>
                <w:szCs w:val="18"/>
                <w:lang w:val="en-ZA" w:eastAsia="en-US"/>
              </w:rPr>
            </w:pPr>
            <w:r w:rsidRPr="004B03EB">
              <w:rPr>
                <w:rFonts w:ascii="Arial" w:hAnsi="Arial"/>
                <w:sz w:val="18"/>
                <w:szCs w:val="18"/>
                <w:lang w:eastAsia="en-ZA"/>
              </w:rPr>
              <w:t>Upgrading of an existing Sports Complex in Ward 10 - Phase 02</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6FE2DDEB" w14:textId="77777777" w:rsidR="004B03EB" w:rsidRPr="004B03EB" w:rsidRDefault="004B03EB"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b/>
                <w:bCs/>
                <w:sz w:val="18"/>
                <w:szCs w:val="18"/>
                <w:lang w:eastAsia="en-ZA"/>
              </w:rPr>
              <w:t>R                                -</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6D686153" w14:textId="77777777" w:rsidR="004B03EB" w:rsidRPr="004B03EB" w:rsidRDefault="004B03EB"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b/>
                <w:bCs/>
                <w:sz w:val="18"/>
                <w:szCs w:val="18"/>
                <w:lang w:eastAsia="en-ZA"/>
              </w:rPr>
              <w:t>R   1 750 000,00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586AAF00" w14:textId="77777777" w:rsidR="004B03EB" w:rsidRPr="004B03EB" w:rsidRDefault="004B03EB"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b/>
                <w:bCs/>
                <w:color w:val="000000"/>
                <w:sz w:val="18"/>
                <w:szCs w:val="18"/>
                <w:lang w:eastAsia="en-ZA"/>
              </w:rPr>
              <w:t>R 2 724 658,08</w:t>
            </w:r>
          </w:p>
        </w:tc>
      </w:tr>
      <w:tr w:rsidR="004B03EB" w:rsidRPr="00AC0A96" w14:paraId="6B8DAC6F" w14:textId="77777777" w:rsidTr="00293090">
        <w:trPr>
          <w:trHeight w:val="353"/>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1B87D1CA" w14:textId="77777777" w:rsidR="004B03EB" w:rsidRPr="004B03EB" w:rsidRDefault="004B03EB" w:rsidP="004B03EB">
            <w:pPr>
              <w:rPr>
                <w:rFonts w:ascii="Arial" w:hAnsi="Arial" w:cs="Arial"/>
                <w:b/>
                <w:bCs/>
                <w:sz w:val="18"/>
                <w:szCs w:val="18"/>
              </w:rPr>
            </w:pPr>
            <w:r w:rsidRPr="004B03EB">
              <w:rPr>
                <w:rFonts w:ascii="Arial" w:hAnsi="Arial"/>
                <w:sz w:val="18"/>
                <w:szCs w:val="18"/>
                <w:lang w:eastAsia="en-ZA"/>
              </w:rPr>
              <w:t>Supply, delivery and installation of five (5) high-mast lights in ward 04</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448804BB" w14:textId="77777777" w:rsidR="004B03EB" w:rsidRPr="004B03EB" w:rsidRDefault="004B03EB" w:rsidP="004B03EB">
            <w:pPr>
              <w:spacing w:after="200" w:line="276" w:lineRule="auto"/>
              <w:jc w:val="center"/>
              <w:rPr>
                <w:rFonts w:ascii="Arial" w:hAnsi="Arial" w:cs="Arial"/>
                <w:b/>
                <w:bCs/>
                <w:sz w:val="18"/>
                <w:szCs w:val="18"/>
              </w:rPr>
            </w:pPr>
            <w:r w:rsidRPr="004B03EB">
              <w:rPr>
                <w:rFonts w:ascii="Arial" w:hAnsi="Arial"/>
                <w:b/>
                <w:bCs/>
                <w:color w:val="000000"/>
                <w:sz w:val="18"/>
                <w:szCs w:val="18"/>
                <w:lang w:eastAsia="en-ZA"/>
              </w:rPr>
              <w:t>R                              -</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312A4550"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color w:val="000000"/>
                <w:sz w:val="18"/>
                <w:szCs w:val="18"/>
                <w:lang w:eastAsia="en-ZA"/>
              </w:rPr>
              <w:t>R 2 750 000,00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3DB1DD90" w14:textId="77777777" w:rsidR="004B03EB" w:rsidRPr="004B03EB" w:rsidRDefault="004B03EB" w:rsidP="004B03EB">
            <w:pPr>
              <w:spacing w:after="200" w:line="276" w:lineRule="auto"/>
              <w:jc w:val="center"/>
              <w:rPr>
                <w:rFonts w:ascii="Arial" w:hAnsi="Arial" w:cs="Arial"/>
                <w:b/>
                <w:bCs/>
                <w:color w:val="000000"/>
                <w:sz w:val="18"/>
                <w:szCs w:val="18"/>
              </w:rPr>
            </w:pPr>
          </w:p>
        </w:tc>
      </w:tr>
      <w:tr w:rsidR="004B03EB" w:rsidRPr="00AC0A96" w14:paraId="77BE18B0" w14:textId="77777777" w:rsidTr="004B03EB">
        <w:trPr>
          <w:trHeight w:val="260"/>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351D1756" w14:textId="77777777" w:rsidR="004B03EB" w:rsidRPr="004B03EB" w:rsidRDefault="004B03EB" w:rsidP="004B03EB">
            <w:pPr>
              <w:rPr>
                <w:rFonts w:ascii="Arial" w:hAnsi="Arial" w:cs="Arial"/>
                <w:b/>
                <w:bCs/>
                <w:sz w:val="18"/>
                <w:szCs w:val="18"/>
              </w:rPr>
            </w:pPr>
            <w:r w:rsidRPr="004B03EB">
              <w:rPr>
                <w:rFonts w:ascii="Arial" w:hAnsi="Arial"/>
                <w:sz w:val="18"/>
                <w:szCs w:val="18"/>
                <w:lang w:eastAsia="en-ZA"/>
              </w:rPr>
              <w:t>Upgrading of 2.5km internal access road in ward 09</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3814FF35" w14:textId="77777777" w:rsidR="004B03EB" w:rsidRPr="004B03EB" w:rsidRDefault="004B03EB" w:rsidP="004B03EB">
            <w:pPr>
              <w:spacing w:after="200" w:line="276" w:lineRule="auto"/>
              <w:jc w:val="center"/>
              <w:rPr>
                <w:rFonts w:ascii="Arial" w:hAnsi="Arial" w:cs="Arial"/>
                <w:b/>
                <w:bCs/>
                <w:sz w:val="18"/>
                <w:szCs w:val="18"/>
              </w:rPr>
            </w:pPr>
            <w:r w:rsidRPr="004B03EB">
              <w:rPr>
                <w:rFonts w:ascii="Arial" w:hAnsi="Arial"/>
                <w:b/>
                <w:bCs/>
                <w:color w:val="000000"/>
                <w:sz w:val="18"/>
                <w:szCs w:val="18"/>
                <w:lang w:eastAsia="en-ZA"/>
              </w:rPr>
              <w:t>R                                -</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188F5A3D"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color w:val="000000"/>
                <w:sz w:val="18"/>
                <w:szCs w:val="18"/>
                <w:lang w:eastAsia="en-ZA"/>
              </w:rPr>
              <w:t>R                    -</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4E85A2A9"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color w:val="000000"/>
                <w:sz w:val="18"/>
                <w:szCs w:val="18"/>
                <w:lang w:eastAsia="en-ZA"/>
              </w:rPr>
              <w:t>R 17 750 000,00</w:t>
            </w:r>
          </w:p>
        </w:tc>
      </w:tr>
      <w:tr w:rsidR="004B03EB" w:rsidRPr="00AC0A96" w14:paraId="54BFECF4" w14:textId="77777777" w:rsidTr="004B03EB">
        <w:trPr>
          <w:trHeight w:val="185"/>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52C61C56" w14:textId="77777777" w:rsidR="004B03EB" w:rsidRPr="004B03EB" w:rsidRDefault="004B03EB" w:rsidP="004B03EB">
            <w:pPr>
              <w:rPr>
                <w:rFonts w:ascii="Arial" w:hAnsi="Arial" w:cs="Arial"/>
                <w:b/>
                <w:bCs/>
                <w:sz w:val="18"/>
                <w:szCs w:val="18"/>
              </w:rPr>
            </w:pPr>
            <w:r w:rsidRPr="004B03EB">
              <w:rPr>
                <w:rFonts w:ascii="Arial" w:hAnsi="Arial"/>
                <w:sz w:val="18"/>
                <w:szCs w:val="18"/>
                <w:lang w:eastAsia="en-ZA"/>
              </w:rPr>
              <w:t>Supply, delivery and installation of 8 High-mast lights in ward 05</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1539E796" w14:textId="77777777" w:rsidR="004B03EB" w:rsidRPr="004B03EB" w:rsidRDefault="004B03EB" w:rsidP="004B03EB">
            <w:pPr>
              <w:spacing w:after="200" w:line="276" w:lineRule="auto"/>
              <w:jc w:val="center"/>
              <w:rPr>
                <w:rFonts w:ascii="Arial" w:hAnsi="Arial" w:cs="Arial"/>
                <w:b/>
                <w:bCs/>
                <w:sz w:val="18"/>
                <w:szCs w:val="18"/>
              </w:rPr>
            </w:pPr>
            <w:r w:rsidRPr="004B03EB">
              <w:rPr>
                <w:rFonts w:ascii="Arial" w:hAnsi="Arial"/>
                <w:b/>
                <w:bCs/>
                <w:color w:val="000000"/>
                <w:sz w:val="18"/>
                <w:szCs w:val="18"/>
                <w:lang w:eastAsia="en-ZA"/>
              </w:rPr>
              <w:t>R                                -</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69761EE3"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color w:val="000000"/>
                <w:sz w:val="18"/>
                <w:szCs w:val="18"/>
                <w:lang w:eastAsia="en-ZA"/>
              </w:rPr>
              <w:t>R 4 606 425,63</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738BC98C"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cs="Arial"/>
                <w:b/>
                <w:bCs/>
                <w:color w:val="000000"/>
                <w:sz w:val="18"/>
                <w:szCs w:val="18"/>
              </w:rPr>
              <w:t>-</w:t>
            </w:r>
          </w:p>
        </w:tc>
      </w:tr>
      <w:tr w:rsidR="004B03EB" w:rsidRPr="00AC0A96" w14:paraId="502B1EAD" w14:textId="77777777" w:rsidTr="004B03EB">
        <w:trPr>
          <w:trHeight w:val="260"/>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61F23876" w14:textId="77777777" w:rsidR="004B03EB" w:rsidRPr="004B03EB" w:rsidRDefault="004B03EB" w:rsidP="004B03EB">
            <w:pPr>
              <w:rPr>
                <w:rFonts w:ascii="Arial" w:hAnsi="Arial" w:cs="Arial"/>
                <w:b/>
                <w:bCs/>
                <w:sz w:val="18"/>
                <w:szCs w:val="18"/>
              </w:rPr>
            </w:pPr>
            <w:r w:rsidRPr="004B03EB">
              <w:rPr>
                <w:rFonts w:ascii="Arial" w:hAnsi="Arial"/>
                <w:sz w:val="18"/>
                <w:szCs w:val="18"/>
                <w:lang w:eastAsia="en-ZA"/>
              </w:rPr>
              <w:t>Supply, delivery and installation of 5 High-mast lights in ward 01</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246CEF52" w14:textId="77777777" w:rsidR="004B03EB" w:rsidRPr="004B03EB" w:rsidRDefault="004B03EB" w:rsidP="004B03EB">
            <w:pPr>
              <w:spacing w:after="200" w:line="276" w:lineRule="auto"/>
              <w:jc w:val="center"/>
              <w:rPr>
                <w:rFonts w:ascii="Arial" w:hAnsi="Arial" w:cs="Arial"/>
                <w:b/>
                <w:bCs/>
                <w:sz w:val="18"/>
                <w:szCs w:val="18"/>
              </w:rPr>
            </w:pPr>
            <w:r w:rsidRPr="004B03EB">
              <w:rPr>
                <w:rFonts w:ascii="Arial" w:hAnsi="Arial"/>
                <w:b/>
                <w:bCs/>
                <w:color w:val="000000"/>
                <w:sz w:val="18"/>
                <w:szCs w:val="18"/>
                <w:lang w:eastAsia="en-ZA"/>
              </w:rPr>
              <w:t>R                                 -</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225D836"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color w:val="000000"/>
                <w:sz w:val="18"/>
                <w:szCs w:val="18"/>
                <w:lang w:eastAsia="en-ZA"/>
              </w:rPr>
              <w:t>R2 303 212,82</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00E444AC"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color w:val="000000"/>
                <w:sz w:val="18"/>
                <w:szCs w:val="18"/>
                <w:lang w:eastAsia="en-ZA"/>
              </w:rPr>
              <w:t>R                                 -</w:t>
            </w:r>
          </w:p>
        </w:tc>
      </w:tr>
      <w:tr w:rsidR="004B03EB" w:rsidRPr="00AC0A96" w14:paraId="5E0AD397" w14:textId="77777777" w:rsidTr="004B03EB">
        <w:trPr>
          <w:trHeight w:val="260"/>
        </w:trPr>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2144B96C" w14:textId="77777777" w:rsidR="004B03EB" w:rsidRPr="004B03EB" w:rsidRDefault="004B03EB" w:rsidP="004B03EB">
            <w:pPr>
              <w:rPr>
                <w:rFonts w:ascii="Arial" w:hAnsi="Arial" w:cs="Arial"/>
                <w:b/>
                <w:bCs/>
                <w:sz w:val="18"/>
                <w:szCs w:val="18"/>
              </w:rPr>
            </w:pPr>
            <w:r w:rsidRPr="004B03EB">
              <w:rPr>
                <w:rFonts w:ascii="Arial" w:hAnsi="Arial"/>
                <w:sz w:val="18"/>
                <w:szCs w:val="18"/>
                <w:lang w:eastAsia="en-ZA"/>
              </w:rPr>
              <w:t>Supply, delivery and installation of 10 High-mast lights in ward 02</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648A1E27" w14:textId="77777777" w:rsidR="004B03EB" w:rsidRPr="004B03EB" w:rsidRDefault="004B03EB" w:rsidP="004B03EB">
            <w:pPr>
              <w:spacing w:after="200" w:line="276" w:lineRule="auto"/>
              <w:jc w:val="center"/>
              <w:rPr>
                <w:rFonts w:ascii="Arial" w:hAnsi="Arial" w:cs="Arial"/>
                <w:b/>
                <w:bCs/>
                <w:sz w:val="18"/>
                <w:szCs w:val="18"/>
              </w:rPr>
            </w:pPr>
            <w:r w:rsidRPr="004B03EB">
              <w:rPr>
                <w:rFonts w:ascii="Arial" w:hAnsi="Arial"/>
                <w:b/>
                <w:bCs/>
                <w:color w:val="000000"/>
                <w:sz w:val="18"/>
                <w:szCs w:val="18"/>
                <w:lang w:eastAsia="en-ZA"/>
              </w:rPr>
              <w:t>R                               -</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21B3A7AB"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color w:val="000000"/>
                <w:sz w:val="18"/>
                <w:szCs w:val="18"/>
                <w:lang w:eastAsia="en-ZA"/>
              </w:rPr>
              <w:t>R                           -</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04341B60"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color w:val="000000"/>
                <w:sz w:val="18"/>
                <w:szCs w:val="18"/>
                <w:lang w:eastAsia="en-ZA"/>
              </w:rPr>
              <w:t>R             3 684 662,00</w:t>
            </w:r>
          </w:p>
        </w:tc>
      </w:tr>
      <w:tr w:rsidR="004B03EB" w:rsidRPr="00AC0A96" w14:paraId="24607BF7" w14:textId="77777777" w:rsidTr="004B03EB">
        <w:trPr>
          <w:trHeight w:val="260"/>
        </w:trPr>
        <w:tc>
          <w:tcPr>
            <w:tcW w:w="7380" w:type="dxa"/>
            <w:tcBorders>
              <w:top w:val="single" w:sz="4" w:space="0" w:color="auto"/>
              <w:left w:val="single" w:sz="4" w:space="0" w:color="auto"/>
              <w:bottom w:val="single" w:sz="4" w:space="0" w:color="auto"/>
              <w:right w:val="single" w:sz="4" w:space="0" w:color="auto"/>
            </w:tcBorders>
            <w:shd w:val="clear" w:color="auto" w:fill="FFFFFF"/>
            <w:vAlign w:val="bottom"/>
          </w:tcPr>
          <w:p w14:paraId="60643E04" w14:textId="77777777" w:rsidR="004B03EB" w:rsidRPr="00AC0A96" w:rsidRDefault="004B03EB" w:rsidP="004B03EB">
            <w:pPr>
              <w:rPr>
                <w:rFonts w:ascii="Arial" w:hAnsi="Arial" w:cs="Arial"/>
                <w:b/>
                <w:bCs/>
                <w:sz w:val="18"/>
                <w:szCs w:val="18"/>
              </w:rPr>
            </w:pPr>
            <w:r w:rsidRPr="00AC0A96">
              <w:rPr>
                <w:rFonts w:ascii="Arial" w:hAnsi="Arial" w:cs="Arial"/>
                <w:b/>
                <w:bCs/>
                <w:sz w:val="18"/>
                <w:szCs w:val="18"/>
              </w:rPr>
              <w:t>PMU Administration</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00AC0A74" w14:textId="77777777" w:rsidR="004B03EB" w:rsidRPr="004B03EB" w:rsidRDefault="004B03EB" w:rsidP="004B03EB">
            <w:pPr>
              <w:spacing w:after="200" w:line="276" w:lineRule="auto"/>
              <w:jc w:val="center"/>
              <w:rPr>
                <w:rFonts w:ascii="Arial" w:hAnsi="Arial" w:cs="Arial"/>
                <w:b/>
                <w:bCs/>
                <w:sz w:val="18"/>
                <w:szCs w:val="18"/>
              </w:rPr>
            </w:pPr>
            <w:r w:rsidRPr="004B03EB">
              <w:rPr>
                <w:rFonts w:ascii="Arial" w:hAnsi="Arial"/>
                <w:b/>
                <w:bCs/>
                <w:sz w:val="18"/>
                <w:szCs w:val="18"/>
                <w:lang w:eastAsia="en-ZA"/>
              </w:rPr>
              <w:t>R 1 784 550,00</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6319C64D"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sz w:val="18"/>
                <w:szCs w:val="18"/>
                <w:lang w:eastAsia="en-ZA"/>
              </w:rPr>
              <w:t>R 1 926 550,00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6ED960B9" w14:textId="77777777" w:rsidR="004B03EB" w:rsidRPr="004B03EB" w:rsidRDefault="004B03EB" w:rsidP="004B03EB">
            <w:pPr>
              <w:spacing w:after="200" w:line="276" w:lineRule="auto"/>
              <w:jc w:val="center"/>
              <w:rPr>
                <w:rFonts w:ascii="Arial" w:hAnsi="Arial" w:cs="Arial"/>
                <w:b/>
                <w:bCs/>
                <w:color w:val="000000"/>
                <w:sz w:val="18"/>
                <w:szCs w:val="18"/>
              </w:rPr>
            </w:pPr>
            <w:r w:rsidRPr="004B03EB">
              <w:rPr>
                <w:rFonts w:ascii="Arial" w:hAnsi="Arial"/>
                <w:b/>
                <w:bCs/>
                <w:sz w:val="18"/>
                <w:szCs w:val="18"/>
                <w:lang w:eastAsia="en-ZA"/>
              </w:rPr>
              <w:t>R 2 008 850,00</w:t>
            </w:r>
          </w:p>
        </w:tc>
      </w:tr>
      <w:tr w:rsidR="00AC0A96" w:rsidRPr="00AC0A96" w14:paraId="44D740DA" w14:textId="77777777" w:rsidTr="004B03EB">
        <w:trPr>
          <w:trHeight w:val="19"/>
        </w:trPr>
        <w:tc>
          <w:tcPr>
            <w:tcW w:w="7380" w:type="dxa"/>
            <w:tcBorders>
              <w:top w:val="single" w:sz="4" w:space="0" w:color="auto"/>
              <w:left w:val="single" w:sz="4" w:space="0" w:color="auto"/>
              <w:bottom w:val="single" w:sz="4" w:space="0" w:color="auto"/>
              <w:right w:val="single" w:sz="4" w:space="0" w:color="auto"/>
            </w:tcBorders>
            <w:shd w:val="clear" w:color="000000" w:fill="FFFFFF"/>
            <w:vAlign w:val="bottom"/>
          </w:tcPr>
          <w:p w14:paraId="248075A5" w14:textId="77777777" w:rsidR="00AC0A96" w:rsidRPr="00AC0A96" w:rsidRDefault="00AC0A96" w:rsidP="00AC0A96">
            <w:pPr>
              <w:spacing w:after="200" w:line="276" w:lineRule="auto"/>
              <w:rPr>
                <w:rFonts w:ascii="Arial" w:eastAsia="Palatino Linotype" w:hAnsi="Arial" w:cs="Arial"/>
                <w:b/>
                <w:bCs/>
                <w:sz w:val="18"/>
                <w:szCs w:val="18"/>
                <w:lang w:val="en-ZA" w:eastAsia="en-US"/>
              </w:rPr>
            </w:pPr>
            <w:r w:rsidRPr="00AC0A96">
              <w:rPr>
                <w:rFonts w:ascii="Arial" w:hAnsi="Arial" w:cs="Arial"/>
                <w:b/>
                <w:bCs/>
                <w:sz w:val="18"/>
                <w:szCs w:val="18"/>
              </w:rPr>
              <w:t>TOTALS</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6F2DF648" w14:textId="77777777" w:rsidR="00AC0A96" w:rsidRPr="004B03EB" w:rsidRDefault="006713CB" w:rsidP="004B03EB">
            <w:pPr>
              <w:spacing w:after="200" w:line="276" w:lineRule="auto"/>
              <w:jc w:val="center"/>
              <w:rPr>
                <w:rFonts w:ascii="Arial" w:eastAsia="Palatino Linotype" w:hAnsi="Arial" w:cs="Arial"/>
                <w:b/>
                <w:bCs/>
                <w:sz w:val="18"/>
                <w:szCs w:val="18"/>
                <w:lang w:val="en-ZA" w:eastAsia="en-US"/>
              </w:rPr>
            </w:pPr>
            <w:r>
              <w:rPr>
                <w:rFonts w:ascii="Arial" w:hAnsi="Arial" w:cs="Arial"/>
                <w:b/>
                <w:bCs/>
                <w:sz w:val="18"/>
                <w:szCs w:val="18"/>
              </w:rPr>
              <w:t>R 36 691 004.04</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14E22F7" w14:textId="77777777" w:rsidR="00AC0A96" w:rsidRPr="004B03EB" w:rsidRDefault="00AC0A96"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R 3</w:t>
            </w:r>
            <w:r w:rsidR="00384981">
              <w:rPr>
                <w:rFonts w:ascii="Arial" w:hAnsi="Arial" w:cs="Arial"/>
                <w:b/>
                <w:bCs/>
                <w:color w:val="000000"/>
                <w:sz w:val="18"/>
                <w:szCs w:val="18"/>
              </w:rPr>
              <w:t>8</w:t>
            </w:r>
            <w:r w:rsidRPr="004B03EB">
              <w:rPr>
                <w:rFonts w:ascii="Arial" w:hAnsi="Arial" w:cs="Arial"/>
                <w:b/>
                <w:bCs/>
                <w:color w:val="000000"/>
                <w:sz w:val="18"/>
                <w:szCs w:val="18"/>
              </w:rPr>
              <w:t>,5</w:t>
            </w:r>
            <w:r w:rsidR="00384981">
              <w:rPr>
                <w:rFonts w:ascii="Arial" w:hAnsi="Arial" w:cs="Arial"/>
                <w:b/>
                <w:bCs/>
                <w:color w:val="000000"/>
                <w:sz w:val="18"/>
                <w:szCs w:val="18"/>
              </w:rPr>
              <w:t>31</w:t>
            </w:r>
            <w:r w:rsidRPr="004B03EB">
              <w:rPr>
                <w:rFonts w:ascii="Arial" w:hAnsi="Arial" w:cs="Arial"/>
                <w:b/>
                <w:bCs/>
                <w:color w:val="000000"/>
                <w:sz w:val="18"/>
                <w:szCs w:val="18"/>
              </w:rPr>
              <w:t>,000.00</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3DA02C7B" w14:textId="77777777" w:rsidR="00AC0A96" w:rsidRPr="004B03EB" w:rsidRDefault="00AC0A96" w:rsidP="004B03EB">
            <w:pPr>
              <w:spacing w:after="200" w:line="276" w:lineRule="auto"/>
              <w:jc w:val="center"/>
              <w:rPr>
                <w:rFonts w:ascii="Arial" w:eastAsia="Palatino Linotype" w:hAnsi="Arial" w:cs="Arial"/>
                <w:b/>
                <w:bCs/>
                <w:sz w:val="18"/>
                <w:szCs w:val="18"/>
                <w:lang w:val="en-ZA" w:eastAsia="en-US"/>
              </w:rPr>
            </w:pPr>
            <w:r w:rsidRPr="004B03EB">
              <w:rPr>
                <w:rFonts w:ascii="Arial" w:hAnsi="Arial" w:cs="Arial"/>
                <w:b/>
                <w:bCs/>
                <w:color w:val="000000"/>
                <w:sz w:val="18"/>
                <w:szCs w:val="18"/>
              </w:rPr>
              <w:t xml:space="preserve">R    </w:t>
            </w:r>
            <w:r w:rsidR="00384981">
              <w:rPr>
                <w:rFonts w:ascii="Arial" w:hAnsi="Arial" w:cs="Arial"/>
                <w:b/>
                <w:bCs/>
                <w:color w:val="000000"/>
                <w:sz w:val="18"/>
                <w:szCs w:val="18"/>
              </w:rPr>
              <w:t>40</w:t>
            </w:r>
            <w:r w:rsidRPr="004B03EB">
              <w:rPr>
                <w:rFonts w:ascii="Arial" w:hAnsi="Arial" w:cs="Arial"/>
                <w:b/>
                <w:bCs/>
                <w:color w:val="000000"/>
                <w:sz w:val="18"/>
                <w:szCs w:val="18"/>
              </w:rPr>
              <w:t>,</w:t>
            </w:r>
            <w:r w:rsidR="00384981">
              <w:rPr>
                <w:rFonts w:ascii="Arial" w:hAnsi="Arial" w:cs="Arial"/>
                <w:b/>
                <w:bCs/>
                <w:color w:val="000000"/>
                <w:sz w:val="18"/>
                <w:szCs w:val="18"/>
              </w:rPr>
              <w:t xml:space="preserve">177, </w:t>
            </w:r>
            <w:r w:rsidRPr="004B03EB">
              <w:rPr>
                <w:rFonts w:ascii="Arial" w:hAnsi="Arial" w:cs="Arial"/>
                <w:b/>
                <w:bCs/>
                <w:color w:val="000000"/>
                <w:sz w:val="18"/>
                <w:szCs w:val="18"/>
              </w:rPr>
              <w:t>000.00</w:t>
            </w:r>
          </w:p>
        </w:tc>
      </w:tr>
    </w:tbl>
    <w:p w14:paraId="10DFC0B1" w14:textId="77777777" w:rsidR="007E54D3" w:rsidRDefault="007E54D3" w:rsidP="007E54D3"/>
    <w:p w14:paraId="72F00371" w14:textId="77777777" w:rsidR="003C480D" w:rsidRDefault="003C480D" w:rsidP="007E54D3"/>
    <w:tbl>
      <w:tblPr>
        <w:tblpPr w:leftFromText="180" w:rightFromText="180" w:tblpY="675"/>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gridCol w:w="2430"/>
        <w:gridCol w:w="2430"/>
      </w:tblGrid>
      <w:tr w:rsidR="004B3CA4" w:rsidRPr="009F39D3" w14:paraId="0D741B87" w14:textId="77777777" w:rsidTr="004B3CA4">
        <w:trPr>
          <w:trHeight w:val="323"/>
        </w:trPr>
        <w:tc>
          <w:tcPr>
            <w:tcW w:w="9090" w:type="dxa"/>
            <w:shd w:val="clear" w:color="auto" w:fill="548DD4"/>
            <w:vAlign w:val="center"/>
          </w:tcPr>
          <w:p w14:paraId="7CC0E847" w14:textId="77777777" w:rsidR="004B3CA4" w:rsidRPr="00E11330" w:rsidRDefault="004B3CA4" w:rsidP="004B3CA4">
            <w:pPr>
              <w:rPr>
                <w:rFonts w:ascii="Arial Unicode MS" w:eastAsia="Palatino Linotype" w:hAnsi="Arial Unicode MS"/>
                <w:b/>
                <w:color w:val="000000"/>
                <w:sz w:val="18"/>
                <w:szCs w:val="18"/>
                <w:lang w:val="en-ZA" w:eastAsia="en-US"/>
              </w:rPr>
            </w:pPr>
            <w:bookmarkStart w:id="20" w:name="_Hlk518908404"/>
            <w:r w:rsidRPr="00E11330">
              <w:rPr>
                <w:rFonts w:ascii="Arial Unicode MS" w:eastAsia="Palatino Linotype" w:hAnsi="Arial Unicode MS"/>
                <w:b/>
                <w:color w:val="000000"/>
                <w:sz w:val="18"/>
                <w:szCs w:val="18"/>
                <w:lang w:val="en-ZA" w:eastAsia="en-US"/>
              </w:rPr>
              <w:t>INFRASTRUCTURE PROJECTS</w:t>
            </w:r>
          </w:p>
        </w:tc>
        <w:tc>
          <w:tcPr>
            <w:tcW w:w="2430" w:type="dxa"/>
            <w:shd w:val="clear" w:color="auto" w:fill="548DD4"/>
            <w:vAlign w:val="center"/>
          </w:tcPr>
          <w:p w14:paraId="0F9BF118" w14:textId="77777777" w:rsidR="004B3CA4" w:rsidRPr="00E11330" w:rsidRDefault="004B3CA4" w:rsidP="004B3CA4">
            <w:pPr>
              <w:jc w:val="center"/>
              <w:rPr>
                <w:rFonts w:ascii="Arial Unicode MS" w:eastAsia="Palatino Linotype" w:hAnsi="Arial Unicode MS"/>
                <w:b/>
                <w:color w:val="000000"/>
                <w:sz w:val="18"/>
                <w:szCs w:val="18"/>
                <w:lang w:val="en-ZA" w:eastAsia="en-US"/>
              </w:rPr>
            </w:pPr>
            <w:r w:rsidRPr="00E11330">
              <w:rPr>
                <w:rFonts w:ascii="Arial Unicode MS" w:eastAsia="Palatino Linotype" w:hAnsi="Arial Unicode MS"/>
                <w:b/>
                <w:color w:val="000000"/>
                <w:sz w:val="18"/>
                <w:szCs w:val="18"/>
                <w:lang w:val="en-ZA" w:eastAsia="en-US"/>
              </w:rPr>
              <w:t>WARD</w:t>
            </w:r>
          </w:p>
        </w:tc>
        <w:tc>
          <w:tcPr>
            <w:tcW w:w="2430" w:type="dxa"/>
            <w:shd w:val="clear" w:color="auto" w:fill="548DD4"/>
            <w:vAlign w:val="center"/>
          </w:tcPr>
          <w:p w14:paraId="6C7CDE96" w14:textId="77777777" w:rsidR="004B3CA4" w:rsidRPr="00E11330" w:rsidRDefault="004B3CA4" w:rsidP="004B3CA4">
            <w:pPr>
              <w:jc w:val="center"/>
              <w:rPr>
                <w:rFonts w:ascii="Arial Unicode MS" w:eastAsia="Palatino Linotype" w:hAnsi="Arial Unicode MS"/>
                <w:b/>
                <w:color w:val="000000"/>
                <w:sz w:val="18"/>
                <w:szCs w:val="18"/>
                <w:lang w:val="en-ZA" w:eastAsia="en-US"/>
              </w:rPr>
            </w:pPr>
            <w:r w:rsidRPr="00E11330">
              <w:rPr>
                <w:rFonts w:ascii="Arial Unicode MS" w:eastAsia="Palatino Linotype" w:hAnsi="Arial Unicode MS"/>
                <w:b/>
                <w:color w:val="000000"/>
                <w:sz w:val="18"/>
                <w:szCs w:val="18"/>
                <w:lang w:val="en-ZA" w:eastAsia="en-US"/>
              </w:rPr>
              <w:t>20</w:t>
            </w:r>
            <w:r w:rsidR="003C480D">
              <w:rPr>
                <w:rFonts w:ascii="Arial Unicode MS" w:eastAsia="Palatino Linotype" w:hAnsi="Arial Unicode MS"/>
                <w:b/>
                <w:color w:val="000000"/>
                <w:sz w:val="18"/>
                <w:szCs w:val="18"/>
                <w:lang w:val="en-ZA" w:eastAsia="en-US"/>
              </w:rPr>
              <w:t>22</w:t>
            </w:r>
            <w:r w:rsidRPr="00E11330">
              <w:rPr>
                <w:rFonts w:ascii="Arial Unicode MS" w:eastAsia="Palatino Linotype" w:hAnsi="Arial Unicode MS"/>
                <w:b/>
                <w:color w:val="000000"/>
                <w:sz w:val="18"/>
                <w:szCs w:val="18"/>
                <w:lang w:val="en-ZA" w:eastAsia="en-US"/>
              </w:rPr>
              <w:t>/20</w:t>
            </w:r>
            <w:r w:rsidR="003C480D">
              <w:rPr>
                <w:rFonts w:ascii="Arial Unicode MS" w:eastAsia="Palatino Linotype" w:hAnsi="Arial Unicode MS"/>
                <w:b/>
                <w:color w:val="000000"/>
                <w:sz w:val="18"/>
                <w:szCs w:val="18"/>
                <w:lang w:val="en-ZA" w:eastAsia="en-US"/>
              </w:rPr>
              <w:t>23</w:t>
            </w:r>
          </w:p>
        </w:tc>
      </w:tr>
      <w:tr w:rsidR="00DB756B" w:rsidRPr="00221193" w14:paraId="2B30918F"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tcPr>
          <w:p w14:paraId="3A50C743" w14:textId="77777777" w:rsidR="00DB756B" w:rsidRPr="002F6A54" w:rsidRDefault="00DB756B" w:rsidP="00DB756B">
            <w:pPr>
              <w:rPr>
                <w:rFonts w:ascii="Century Gothic" w:eastAsia="Palatino Linotype" w:hAnsi="Century Gothic" w:cs="Arial"/>
                <w:sz w:val="18"/>
                <w:szCs w:val="18"/>
                <w:lang w:val="en-ZA" w:eastAsia="en-US"/>
              </w:rPr>
            </w:pPr>
            <w:r w:rsidRPr="00AC0A96">
              <w:rPr>
                <w:rFonts w:ascii="Arial" w:hAnsi="Arial" w:cs="Arial"/>
                <w:color w:val="000000"/>
                <w:sz w:val="18"/>
                <w:szCs w:val="18"/>
              </w:rPr>
              <w:t xml:space="preserve">Supply, delivery and installation of High Mast Lights </w:t>
            </w:r>
          </w:p>
        </w:tc>
        <w:tc>
          <w:tcPr>
            <w:tcW w:w="2430" w:type="dxa"/>
            <w:vAlign w:val="center"/>
          </w:tcPr>
          <w:p w14:paraId="47F9182D" w14:textId="77777777" w:rsidR="00DB756B" w:rsidRPr="00E11330"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06</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3A215116" w14:textId="77777777" w:rsidR="00DB756B" w:rsidRPr="00DB756B" w:rsidRDefault="00DB756B" w:rsidP="00DB756B">
            <w:pPr>
              <w:jc w:val="center"/>
              <w:rPr>
                <w:rFonts w:ascii="Arial" w:eastAsia="Palatino Linotype" w:hAnsi="Arial" w:cs="Arial"/>
                <w:sz w:val="18"/>
                <w:szCs w:val="18"/>
                <w:lang w:val="en-US" w:eastAsia="en-US"/>
              </w:rPr>
            </w:pPr>
            <w:r w:rsidRPr="004B03EB">
              <w:rPr>
                <w:rFonts w:ascii="Arial" w:hAnsi="Arial" w:cs="Arial"/>
                <w:b/>
                <w:bCs/>
                <w:color w:val="000000"/>
                <w:sz w:val="18"/>
                <w:szCs w:val="18"/>
              </w:rPr>
              <w:t>R 3 213 151</w:t>
            </w:r>
          </w:p>
        </w:tc>
      </w:tr>
      <w:tr w:rsidR="00DB756B" w:rsidRPr="00221193" w14:paraId="3A819FC9"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014CE941" w14:textId="77777777" w:rsidR="00DB756B" w:rsidRPr="002F6A54" w:rsidRDefault="00DB756B" w:rsidP="00DB756B">
            <w:pPr>
              <w:rPr>
                <w:rFonts w:ascii="Century Gothic" w:eastAsia="Palatino Linotype" w:hAnsi="Century Gothic" w:cs="Arial"/>
                <w:sz w:val="18"/>
                <w:szCs w:val="18"/>
                <w:lang w:val="en-ZA" w:eastAsia="en-US"/>
              </w:rPr>
            </w:pPr>
            <w:r w:rsidRPr="00AC0A96">
              <w:rPr>
                <w:rFonts w:ascii="Arial" w:hAnsi="Arial" w:cs="Arial"/>
                <w:color w:val="000000"/>
                <w:sz w:val="18"/>
                <w:szCs w:val="18"/>
              </w:rPr>
              <w:t>Construction of 2.5 km internal access roads in Makgobistad - Completion</w:t>
            </w:r>
          </w:p>
        </w:tc>
        <w:tc>
          <w:tcPr>
            <w:tcW w:w="2430" w:type="dxa"/>
            <w:vAlign w:val="center"/>
          </w:tcPr>
          <w:p w14:paraId="7E9D0EF8" w14:textId="77777777" w:rsidR="00DB756B" w:rsidRPr="00E11330"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02</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6A542E50" w14:textId="77777777" w:rsidR="00DB756B" w:rsidRPr="00DB756B" w:rsidRDefault="00DB756B" w:rsidP="00DB756B">
            <w:pPr>
              <w:spacing w:after="200" w:line="276" w:lineRule="auto"/>
              <w:jc w:val="center"/>
              <w:rPr>
                <w:rFonts w:ascii="Arial" w:eastAsia="Palatino Linotype" w:hAnsi="Arial" w:cs="Arial"/>
                <w:sz w:val="18"/>
                <w:szCs w:val="18"/>
                <w:lang w:val="en-ZA" w:eastAsia="en-US"/>
              </w:rPr>
            </w:pPr>
            <w:r w:rsidRPr="004B03EB">
              <w:rPr>
                <w:rFonts w:ascii="Arial" w:hAnsi="Arial" w:cs="Arial"/>
                <w:b/>
                <w:bCs/>
                <w:color w:val="000000"/>
                <w:sz w:val="18"/>
                <w:szCs w:val="18"/>
              </w:rPr>
              <w:t>R 5 768 750</w:t>
            </w:r>
          </w:p>
        </w:tc>
      </w:tr>
      <w:tr w:rsidR="00DB756B" w:rsidRPr="00221193" w14:paraId="5B70E748"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19DBAB01" w14:textId="77777777" w:rsidR="00DB756B" w:rsidRPr="002F6A54" w:rsidRDefault="00DB756B" w:rsidP="00DB756B">
            <w:pPr>
              <w:rPr>
                <w:rFonts w:ascii="Century Gothic" w:eastAsia="Palatino Linotype" w:hAnsi="Century Gothic" w:cs="Arial"/>
                <w:sz w:val="18"/>
                <w:szCs w:val="18"/>
                <w:lang w:val="en-ZA" w:eastAsia="en-US"/>
              </w:rPr>
            </w:pPr>
            <w:r w:rsidRPr="00AC0A96">
              <w:rPr>
                <w:rFonts w:ascii="Arial" w:hAnsi="Arial" w:cs="Arial"/>
                <w:color w:val="000000"/>
                <w:sz w:val="18"/>
                <w:szCs w:val="18"/>
              </w:rPr>
              <w:t xml:space="preserve">Supply, delivery and installation of concrete palisade fence and 6 VIP toilets </w:t>
            </w:r>
          </w:p>
        </w:tc>
        <w:tc>
          <w:tcPr>
            <w:tcW w:w="2430" w:type="dxa"/>
            <w:vAlign w:val="center"/>
          </w:tcPr>
          <w:p w14:paraId="1B3BF5B2" w14:textId="77777777" w:rsidR="00DB756B" w:rsidRPr="00E11330"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05</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664D6735" w14:textId="77777777" w:rsidR="00DB756B" w:rsidRPr="004B03EB" w:rsidRDefault="00DB756B" w:rsidP="00DB756B">
            <w:pPr>
              <w:jc w:val="center"/>
              <w:rPr>
                <w:rFonts w:ascii="Arial" w:hAnsi="Arial" w:cs="Arial"/>
                <w:b/>
                <w:bCs/>
                <w:color w:val="000000"/>
                <w:sz w:val="18"/>
                <w:szCs w:val="18"/>
                <w:lang w:val="en-ZA" w:eastAsia="en-ZA"/>
              </w:rPr>
            </w:pPr>
            <w:r w:rsidRPr="004B03EB">
              <w:rPr>
                <w:rFonts w:ascii="Arial" w:hAnsi="Arial" w:cs="Arial"/>
                <w:b/>
                <w:bCs/>
                <w:color w:val="000000"/>
                <w:sz w:val="18"/>
                <w:szCs w:val="18"/>
              </w:rPr>
              <w:t>R 467 612.65</w:t>
            </w:r>
          </w:p>
          <w:p w14:paraId="427D4946" w14:textId="77777777" w:rsidR="00DB756B" w:rsidRPr="00DB756B" w:rsidRDefault="00DB756B" w:rsidP="00DB756B">
            <w:pPr>
              <w:spacing w:after="200" w:line="276" w:lineRule="auto"/>
              <w:jc w:val="center"/>
              <w:rPr>
                <w:rFonts w:ascii="Arial" w:eastAsia="Palatino Linotype" w:hAnsi="Arial" w:cs="Arial"/>
                <w:sz w:val="18"/>
                <w:szCs w:val="18"/>
                <w:lang w:val="en-ZA" w:eastAsia="en-US"/>
              </w:rPr>
            </w:pPr>
          </w:p>
        </w:tc>
      </w:tr>
      <w:tr w:rsidR="00DB756B" w:rsidRPr="00221193" w14:paraId="21939159"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1565A1BB" w14:textId="77777777" w:rsidR="00DB756B" w:rsidRPr="002F6A54" w:rsidRDefault="00DB756B" w:rsidP="00DB756B">
            <w:pPr>
              <w:rPr>
                <w:rFonts w:ascii="Century Gothic" w:eastAsia="Palatino Linotype" w:hAnsi="Century Gothic" w:cs="Arial"/>
                <w:sz w:val="18"/>
                <w:szCs w:val="18"/>
                <w:lang w:val="en-ZA" w:eastAsia="en-US"/>
              </w:rPr>
            </w:pPr>
            <w:r w:rsidRPr="00AC0A96">
              <w:rPr>
                <w:rFonts w:ascii="Arial" w:eastAsia="Palatino Linotype" w:hAnsi="Arial" w:cs="Arial"/>
                <w:sz w:val="18"/>
                <w:szCs w:val="18"/>
                <w:lang w:val="en-ZA" w:eastAsia="en-US"/>
              </w:rPr>
              <w:t xml:space="preserve">Construction of 2.5 km internal access road in </w:t>
            </w:r>
            <w:proofErr w:type="spellStart"/>
            <w:r w:rsidRPr="00AC0A96">
              <w:rPr>
                <w:rFonts w:ascii="Arial" w:eastAsia="Palatino Linotype" w:hAnsi="Arial" w:cs="Arial"/>
                <w:sz w:val="18"/>
                <w:szCs w:val="18"/>
                <w:lang w:val="en-ZA" w:eastAsia="en-US"/>
              </w:rPr>
              <w:t>Setlhwatlhwe</w:t>
            </w:r>
            <w:proofErr w:type="spellEnd"/>
            <w:r w:rsidRPr="00AC0A96">
              <w:rPr>
                <w:rFonts w:ascii="Arial" w:eastAsia="Palatino Linotype" w:hAnsi="Arial" w:cs="Arial"/>
                <w:sz w:val="18"/>
                <w:szCs w:val="18"/>
                <w:lang w:val="en-ZA" w:eastAsia="en-US"/>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76FA3DF9" w14:textId="77777777" w:rsidR="00DB756B" w:rsidRPr="00E11330"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13</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79287EC0" w14:textId="77777777" w:rsidR="00DB756B" w:rsidRPr="00DB756B" w:rsidRDefault="00DB756B" w:rsidP="00DB756B">
            <w:pPr>
              <w:spacing w:after="200" w:line="276" w:lineRule="auto"/>
              <w:jc w:val="center"/>
              <w:rPr>
                <w:rFonts w:ascii="Arial" w:eastAsia="Palatino Linotype" w:hAnsi="Arial" w:cs="Arial"/>
                <w:sz w:val="18"/>
                <w:szCs w:val="18"/>
                <w:lang w:val="en-ZA" w:eastAsia="en-US"/>
              </w:rPr>
            </w:pPr>
            <w:r w:rsidRPr="004B03EB">
              <w:rPr>
                <w:rFonts w:ascii="Arial" w:eastAsia="Palatino Linotype" w:hAnsi="Arial" w:cs="Arial"/>
                <w:b/>
                <w:bCs/>
                <w:sz w:val="18"/>
                <w:szCs w:val="18"/>
                <w:lang w:val="en-ZA" w:eastAsia="en-US"/>
              </w:rPr>
              <w:t>R 5 002 937.37</w:t>
            </w:r>
          </w:p>
        </w:tc>
      </w:tr>
      <w:tr w:rsidR="00DB756B" w:rsidRPr="00221193" w14:paraId="20219FAC"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353BD814" w14:textId="77777777" w:rsidR="00DB756B" w:rsidRPr="002F6A54" w:rsidRDefault="00DB756B" w:rsidP="00DB756B">
            <w:pPr>
              <w:rPr>
                <w:rFonts w:ascii="Century Gothic" w:eastAsia="Palatino Linotype" w:hAnsi="Century Gothic" w:cs="Arial"/>
                <w:color w:val="000000"/>
                <w:sz w:val="18"/>
                <w:szCs w:val="18"/>
                <w:lang w:val="en-ZA" w:eastAsia="en-US"/>
              </w:rPr>
            </w:pPr>
            <w:r w:rsidRPr="00AC0A96">
              <w:rPr>
                <w:rFonts w:ascii="Arial" w:hAnsi="Arial" w:cs="Arial"/>
                <w:color w:val="000000"/>
                <w:sz w:val="18"/>
                <w:szCs w:val="18"/>
              </w:rPr>
              <w:t>Construction of Gareleng Community Hall – Completion of works</w:t>
            </w:r>
          </w:p>
        </w:tc>
        <w:tc>
          <w:tcPr>
            <w:tcW w:w="2430" w:type="dxa"/>
            <w:tcBorders>
              <w:top w:val="single" w:sz="4" w:space="0" w:color="auto"/>
              <w:left w:val="single" w:sz="4" w:space="0" w:color="auto"/>
              <w:bottom w:val="single" w:sz="4" w:space="0" w:color="auto"/>
              <w:right w:val="single" w:sz="4" w:space="0" w:color="auto"/>
            </w:tcBorders>
            <w:vAlign w:val="center"/>
          </w:tcPr>
          <w:p w14:paraId="53DD3B73" w14:textId="77777777" w:rsidR="00DB756B"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09</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693E8FDA" w14:textId="77777777" w:rsidR="00DB756B" w:rsidRPr="00DB756B" w:rsidRDefault="00DB756B" w:rsidP="00DB756B">
            <w:pPr>
              <w:spacing w:after="200" w:line="276" w:lineRule="auto"/>
              <w:jc w:val="center"/>
              <w:rPr>
                <w:rFonts w:ascii="Arial" w:eastAsia="Palatino Linotype" w:hAnsi="Arial" w:cs="Arial"/>
                <w:sz w:val="18"/>
                <w:szCs w:val="18"/>
                <w:lang w:val="en-ZA" w:eastAsia="en-US"/>
              </w:rPr>
            </w:pPr>
            <w:r w:rsidRPr="004B03EB">
              <w:rPr>
                <w:rFonts w:ascii="Arial" w:hAnsi="Arial" w:cs="Arial"/>
                <w:b/>
                <w:bCs/>
                <w:color w:val="000000"/>
                <w:sz w:val="18"/>
                <w:szCs w:val="18"/>
              </w:rPr>
              <w:t>R 954 833.64</w:t>
            </w:r>
          </w:p>
        </w:tc>
      </w:tr>
      <w:tr w:rsidR="00DB756B" w:rsidRPr="00221193" w14:paraId="62EFF73E"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44F75E87" w14:textId="77777777" w:rsidR="00DB756B" w:rsidRPr="002F6A54" w:rsidRDefault="00DB756B" w:rsidP="00DB756B">
            <w:pPr>
              <w:rPr>
                <w:rFonts w:ascii="Century Gothic" w:eastAsia="Palatino Linotype" w:hAnsi="Century Gothic" w:cs="Arial"/>
                <w:sz w:val="16"/>
                <w:szCs w:val="16"/>
                <w:lang w:val="en-ZA" w:eastAsia="en-US"/>
              </w:rPr>
            </w:pPr>
            <w:r w:rsidRPr="00AC0A96">
              <w:rPr>
                <w:rFonts w:ascii="Arial" w:hAnsi="Arial" w:cs="Arial"/>
                <w:sz w:val="18"/>
                <w:szCs w:val="18"/>
              </w:rPr>
              <w:t xml:space="preserve">Construction of 2.5km internal access roads in ward </w:t>
            </w:r>
          </w:p>
        </w:tc>
        <w:tc>
          <w:tcPr>
            <w:tcW w:w="2430" w:type="dxa"/>
            <w:tcBorders>
              <w:top w:val="single" w:sz="4" w:space="0" w:color="auto"/>
              <w:left w:val="single" w:sz="4" w:space="0" w:color="auto"/>
              <w:bottom w:val="single" w:sz="4" w:space="0" w:color="auto"/>
              <w:right w:val="single" w:sz="4" w:space="0" w:color="auto"/>
            </w:tcBorders>
            <w:vAlign w:val="center"/>
          </w:tcPr>
          <w:p w14:paraId="60F24119" w14:textId="77777777" w:rsidR="00DB756B" w:rsidRPr="00E11330"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08</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48B8570A" w14:textId="77777777" w:rsidR="00DB756B" w:rsidRPr="00DB756B" w:rsidRDefault="00DB756B" w:rsidP="00DB756B">
            <w:pPr>
              <w:spacing w:after="200" w:line="276" w:lineRule="auto"/>
              <w:jc w:val="center"/>
              <w:rPr>
                <w:rFonts w:ascii="Arial" w:eastAsia="Palatino Linotype" w:hAnsi="Arial" w:cs="Arial"/>
                <w:sz w:val="18"/>
                <w:szCs w:val="18"/>
                <w:lang w:val="en-ZA" w:eastAsia="en-US"/>
              </w:rPr>
            </w:pPr>
            <w:r w:rsidRPr="004B03EB">
              <w:rPr>
                <w:rFonts w:ascii="Arial" w:hAnsi="Arial" w:cs="Arial"/>
                <w:b/>
                <w:bCs/>
                <w:sz w:val="18"/>
                <w:szCs w:val="18"/>
              </w:rPr>
              <w:t>R3 678 918,92</w:t>
            </w:r>
          </w:p>
        </w:tc>
      </w:tr>
      <w:tr w:rsidR="00DB756B" w:rsidRPr="00221193" w14:paraId="0A76B524"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2AECF2D8" w14:textId="77777777" w:rsidR="00DB756B" w:rsidRPr="002F6A54" w:rsidRDefault="00DB756B" w:rsidP="00DB756B">
            <w:pPr>
              <w:rPr>
                <w:rFonts w:ascii="Century Gothic" w:eastAsia="Palatino Linotype" w:hAnsi="Century Gothic" w:cs="Arial"/>
                <w:sz w:val="18"/>
                <w:szCs w:val="18"/>
                <w:lang w:val="en-ZA" w:eastAsia="en-US"/>
              </w:rPr>
            </w:pPr>
            <w:r w:rsidRPr="00AC0A96">
              <w:rPr>
                <w:rFonts w:ascii="Arial" w:hAnsi="Arial" w:cs="Arial"/>
                <w:sz w:val="18"/>
                <w:szCs w:val="18"/>
              </w:rPr>
              <w:t xml:space="preserve">Upgrading of an existing Sports Complex </w:t>
            </w:r>
          </w:p>
        </w:tc>
        <w:tc>
          <w:tcPr>
            <w:tcW w:w="2430" w:type="dxa"/>
            <w:tcBorders>
              <w:top w:val="single" w:sz="4" w:space="0" w:color="auto"/>
              <w:left w:val="single" w:sz="4" w:space="0" w:color="auto"/>
              <w:bottom w:val="single" w:sz="4" w:space="0" w:color="auto"/>
              <w:right w:val="single" w:sz="4" w:space="0" w:color="auto"/>
            </w:tcBorders>
            <w:vAlign w:val="center"/>
          </w:tcPr>
          <w:p w14:paraId="5F2D22D5" w14:textId="77777777" w:rsidR="00DB756B"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11</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619E2177" w14:textId="77777777" w:rsidR="00DB756B" w:rsidRPr="00DB756B" w:rsidRDefault="00DB756B" w:rsidP="00DB756B">
            <w:pPr>
              <w:spacing w:after="200" w:line="276" w:lineRule="auto"/>
              <w:jc w:val="center"/>
              <w:rPr>
                <w:rFonts w:ascii="Arial" w:eastAsia="Palatino Linotype" w:hAnsi="Arial" w:cs="Arial"/>
                <w:sz w:val="18"/>
                <w:szCs w:val="18"/>
                <w:lang w:val="en-ZA" w:eastAsia="en-US"/>
              </w:rPr>
            </w:pPr>
            <w:r w:rsidRPr="004B03EB">
              <w:rPr>
                <w:rFonts w:ascii="Arial" w:hAnsi="Arial" w:cs="Arial"/>
                <w:b/>
                <w:bCs/>
                <w:sz w:val="18"/>
                <w:szCs w:val="18"/>
              </w:rPr>
              <w:t>R3 525 000,00</w:t>
            </w:r>
          </w:p>
        </w:tc>
      </w:tr>
      <w:tr w:rsidR="00DB756B" w:rsidRPr="00221193" w14:paraId="47B7D30B"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070FD091" w14:textId="77777777" w:rsidR="00DB756B" w:rsidRPr="00B9547E" w:rsidRDefault="00DB756B" w:rsidP="00DB756B">
            <w:pPr>
              <w:rPr>
                <w:rFonts w:ascii="Century Gothic" w:hAnsi="Century Gothic" w:cs="Arial"/>
                <w:sz w:val="18"/>
                <w:szCs w:val="18"/>
              </w:rPr>
            </w:pPr>
            <w:r w:rsidRPr="00AC0A96">
              <w:rPr>
                <w:rFonts w:ascii="Arial" w:hAnsi="Arial" w:cs="Arial"/>
                <w:sz w:val="18"/>
                <w:szCs w:val="18"/>
              </w:rPr>
              <w:t xml:space="preserve">Construction of a 3.5km internal access road </w:t>
            </w:r>
          </w:p>
        </w:tc>
        <w:tc>
          <w:tcPr>
            <w:tcW w:w="2430" w:type="dxa"/>
            <w:tcBorders>
              <w:top w:val="single" w:sz="4" w:space="0" w:color="auto"/>
              <w:left w:val="single" w:sz="4" w:space="0" w:color="auto"/>
              <w:bottom w:val="single" w:sz="4" w:space="0" w:color="auto"/>
              <w:right w:val="single" w:sz="4" w:space="0" w:color="auto"/>
            </w:tcBorders>
            <w:vAlign w:val="center"/>
          </w:tcPr>
          <w:p w14:paraId="04C0FDC8" w14:textId="77777777" w:rsidR="00DB756B"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14</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7AD4907C" w14:textId="77777777" w:rsidR="00DB756B" w:rsidRPr="00DB756B" w:rsidRDefault="00DB756B" w:rsidP="00DB756B">
            <w:pPr>
              <w:spacing w:after="200" w:line="276" w:lineRule="auto"/>
              <w:jc w:val="center"/>
              <w:rPr>
                <w:rFonts w:ascii="Arial" w:hAnsi="Arial" w:cs="Arial"/>
                <w:b/>
                <w:bCs/>
                <w:sz w:val="18"/>
                <w:szCs w:val="18"/>
              </w:rPr>
            </w:pPr>
            <w:r w:rsidRPr="004B03EB">
              <w:rPr>
                <w:rFonts w:ascii="Arial" w:hAnsi="Arial" w:cs="Arial"/>
                <w:b/>
                <w:bCs/>
                <w:sz w:val="18"/>
                <w:szCs w:val="18"/>
              </w:rPr>
              <w:t>R5 361 380,30</w:t>
            </w:r>
          </w:p>
        </w:tc>
      </w:tr>
      <w:tr w:rsidR="00DB756B" w:rsidRPr="00221193" w14:paraId="2806C949"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72281958" w14:textId="77777777" w:rsidR="00DB756B" w:rsidRPr="00B9547E" w:rsidRDefault="00DB756B" w:rsidP="00DB756B">
            <w:pPr>
              <w:rPr>
                <w:rFonts w:ascii="Century Gothic" w:hAnsi="Century Gothic" w:cs="Arial"/>
                <w:sz w:val="18"/>
                <w:szCs w:val="18"/>
              </w:rPr>
            </w:pPr>
            <w:r w:rsidRPr="00AC0A96">
              <w:rPr>
                <w:rFonts w:ascii="Arial" w:hAnsi="Arial" w:cs="Arial"/>
                <w:sz w:val="18"/>
                <w:szCs w:val="18"/>
              </w:rPr>
              <w:t xml:space="preserve">Construction of </w:t>
            </w:r>
            <w:proofErr w:type="spellStart"/>
            <w:r w:rsidRPr="00AC0A96">
              <w:rPr>
                <w:rFonts w:ascii="Arial" w:hAnsi="Arial" w:cs="Arial"/>
                <w:sz w:val="18"/>
                <w:szCs w:val="18"/>
              </w:rPr>
              <w:t>Disaneng</w:t>
            </w:r>
            <w:proofErr w:type="spellEnd"/>
            <w:r w:rsidRPr="00AC0A96">
              <w:rPr>
                <w:rFonts w:ascii="Arial" w:hAnsi="Arial" w:cs="Arial"/>
                <w:sz w:val="18"/>
                <w:szCs w:val="18"/>
              </w:rPr>
              <w:t xml:space="preserve"> Multi-Sports Centre</w:t>
            </w:r>
          </w:p>
        </w:tc>
        <w:tc>
          <w:tcPr>
            <w:tcW w:w="2430" w:type="dxa"/>
            <w:tcBorders>
              <w:top w:val="single" w:sz="4" w:space="0" w:color="auto"/>
              <w:left w:val="single" w:sz="4" w:space="0" w:color="auto"/>
              <w:bottom w:val="single" w:sz="4" w:space="0" w:color="auto"/>
              <w:right w:val="single" w:sz="4" w:space="0" w:color="auto"/>
            </w:tcBorders>
            <w:vAlign w:val="center"/>
          </w:tcPr>
          <w:p w14:paraId="076148B2" w14:textId="77777777" w:rsidR="00DB756B"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03</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3A2E9494" w14:textId="77777777" w:rsidR="00DB756B" w:rsidRPr="00DB756B" w:rsidRDefault="00DB756B" w:rsidP="00DB756B">
            <w:pPr>
              <w:spacing w:after="200" w:line="276" w:lineRule="auto"/>
              <w:jc w:val="center"/>
              <w:rPr>
                <w:rFonts w:ascii="Arial" w:hAnsi="Arial" w:cs="Arial"/>
                <w:b/>
                <w:bCs/>
                <w:sz w:val="18"/>
                <w:szCs w:val="18"/>
              </w:rPr>
            </w:pPr>
            <w:r w:rsidRPr="004B03EB">
              <w:rPr>
                <w:rFonts w:ascii="Arial" w:hAnsi="Arial" w:cs="Arial"/>
                <w:b/>
                <w:bCs/>
                <w:sz w:val="18"/>
                <w:szCs w:val="18"/>
              </w:rPr>
              <w:t>R 5 933 866,16</w:t>
            </w:r>
          </w:p>
        </w:tc>
      </w:tr>
      <w:tr w:rsidR="00DB756B" w:rsidRPr="00221193" w14:paraId="0531D0CE" w14:textId="77777777" w:rsidTr="007A6596">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2764AEFE" w14:textId="77777777" w:rsidR="00DB756B" w:rsidRPr="00B9547E" w:rsidRDefault="00DB756B" w:rsidP="00DB756B">
            <w:pPr>
              <w:rPr>
                <w:rFonts w:ascii="Century Gothic" w:hAnsi="Century Gothic" w:cs="Arial"/>
                <w:sz w:val="18"/>
                <w:szCs w:val="18"/>
              </w:rPr>
            </w:pPr>
            <w:r w:rsidRPr="00AC0A96">
              <w:rPr>
                <w:rFonts w:ascii="Arial" w:eastAsia="Palatino Linotype" w:hAnsi="Arial" w:cs="Arial"/>
                <w:sz w:val="18"/>
                <w:szCs w:val="18"/>
                <w:lang w:val="en-ZA" w:eastAsia="en-US"/>
              </w:rPr>
              <w:t>Construction of Drivers Licence Testing grounds</w:t>
            </w:r>
          </w:p>
        </w:tc>
        <w:tc>
          <w:tcPr>
            <w:tcW w:w="2430" w:type="dxa"/>
            <w:tcBorders>
              <w:top w:val="single" w:sz="4" w:space="0" w:color="auto"/>
              <w:left w:val="single" w:sz="4" w:space="0" w:color="auto"/>
              <w:bottom w:val="single" w:sz="4" w:space="0" w:color="auto"/>
              <w:right w:val="single" w:sz="4" w:space="0" w:color="auto"/>
            </w:tcBorders>
            <w:vAlign w:val="center"/>
          </w:tcPr>
          <w:p w14:paraId="5C9A05F6" w14:textId="77777777" w:rsidR="00DB756B" w:rsidRDefault="00DB756B" w:rsidP="00DB756B">
            <w:pPr>
              <w:contextualSpacing/>
              <w:jc w:val="center"/>
              <w:rPr>
                <w:rFonts w:ascii="Arial Unicode MS" w:eastAsia="Arial Unicode MS" w:hAnsi="Arial Unicode MS" w:cs="Arial Unicode MS"/>
                <w:b/>
                <w:sz w:val="18"/>
                <w:szCs w:val="18"/>
                <w:lang w:val="en-ZA" w:eastAsia="en-US"/>
              </w:rPr>
            </w:pPr>
            <w:r>
              <w:rPr>
                <w:rFonts w:ascii="Arial Unicode MS" w:eastAsia="Arial Unicode MS" w:hAnsi="Arial Unicode MS" w:cs="Arial Unicode MS"/>
                <w:b/>
                <w:sz w:val="18"/>
                <w:szCs w:val="18"/>
                <w:lang w:val="en-ZA" w:eastAsia="en-US"/>
              </w:rPr>
              <w:t>14</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1BE39758" w14:textId="77777777" w:rsidR="00DB756B" w:rsidRPr="00DB756B" w:rsidRDefault="00DB756B" w:rsidP="00DB756B">
            <w:pPr>
              <w:spacing w:after="200" w:line="276" w:lineRule="auto"/>
              <w:jc w:val="center"/>
              <w:rPr>
                <w:rFonts w:ascii="Arial" w:hAnsi="Arial" w:cs="Arial"/>
                <w:b/>
                <w:bCs/>
                <w:sz w:val="18"/>
                <w:szCs w:val="18"/>
              </w:rPr>
            </w:pPr>
            <w:r w:rsidRPr="004B03EB">
              <w:rPr>
                <w:rFonts w:ascii="Arial" w:eastAsia="Palatino Linotype" w:hAnsi="Arial" w:cs="Arial"/>
                <w:b/>
                <w:bCs/>
                <w:sz w:val="18"/>
                <w:szCs w:val="18"/>
                <w:lang w:val="en-ZA" w:eastAsia="en-US"/>
              </w:rPr>
              <w:t>R 1 000 000.00</w:t>
            </w:r>
          </w:p>
        </w:tc>
      </w:tr>
      <w:tr w:rsidR="00DB756B" w:rsidRPr="00221193" w14:paraId="70BEC53F" w14:textId="77777777" w:rsidTr="006873A9">
        <w:trPr>
          <w:trHeight w:val="20"/>
        </w:trPr>
        <w:tc>
          <w:tcPr>
            <w:tcW w:w="9090" w:type="dxa"/>
            <w:tcBorders>
              <w:top w:val="single" w:sz="4" w:space="0" w:color="auto"/>
              <w:left w:val="single" w:sz="4" w:space="0" w:color="auto"/>
              <w:bottom w:val="single" w:sz="4" w:space="0" w:color="auto"/>
              <w:right w:val="single" w:sz="4" w:space="0" w:color="auto"/>
            </w:tcBorders>
            <w:shd w:val="clear" w:color="auto" w:fill="FFFFFF"/>
            <w:vAlign w:val="center"/>
          </w:tcPr>
          <w:p w14:paraId="63242D66" w14:textId="77777777" w:rsidR="00DB756B" w:rsidRPr="00DB756B" w:rsidRDefault="00DB756B" w:rsidP="00D823B8">
            <w:pPr>
              <w:rPr>
                <w:rFonts w:ascii="Arial" w:hAnsi="Arial" w:cs="Arial"/>
                <w:sz w:val="18"/>
                <w:szCs w:val="18"/>
              </w:rPr>
            </w:pPr>
            <w:r w:rsidRPr="00DB756B">
              <w:rPr>
                <w:rFonts w:ascii="Arial" w:hAnsi="Arial" w:cs="Arial"/>
                <w:sz w:val="18"/>
                <w:szCs w:val="18"/>
              </w:rPr>
              <w:t>PMU Administration</w:t>
            </w:r>
          </w:p>
        </w:tc>
        <w:tc>
          <w:tcPr>
            <w:tcW w:w="2430" w:type="dxa"/>
            <w:tcBorders>
              <w:top w:val="single" w:sz="4" w:space="0" w:color="auto"/>
              <w:left w:val="single" w:sz="4" w:space="0" w:color="auto"/>
              <w:bottom w:val="single" w:sz="4" w:space="0" w:color="auto"/>
              <w:right w:val="single" w:sz="4" w:space="0" w:color="auto"/>
            </w:tcBorders>
            <w:vAlign w:val="center"/>
          </w:tcPr>
          <w:p w14:paraId="7DEE9597" w14:textId="77777777" w:rsidR="00DB756B" w:rsidRDefault="00DB756B" w:rsidP="00D823B8">
            <w:pPr>
              <w:contextualSpacing/>
              <w:jc w:val="center"/>
              <w:rPr>
                <w:rFonts w:ascii="Arial Unicode MS" w:eastAsia="Arial Unicode MS" w:hAnsi="Arial Unicode MS" w:cs="Arial Unicode MS"/>
                <w:b/>
                <w:sz w:val="18"/>
                <w:szCs w:val="18"/>
                <w:lang w:val="en-ZA"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44EDC581" w14:textId="77777777" w:rsidR="00DB756B" w:rsidRPr="00DB756B" w:rsidRDefault="00DB756B" w:rsidP="00D823B8">
            <w:pPr>
              <w:spacing w:after="200" w:line="276" w:lineRule="auto"/>
              <w:jc w:val="center"/>
              <w:rPr>
                <w:rFonts w:ascii="Century Gothic" w:hAnsi="Century Gothic" w:cs="Arial"/>
                <w:b/>
                <w:bCs/>
                <w:sz w:val="20"/>
                <w:szCs w:val="20"/>
              </w:rPr>
            </w:pPr>
            <w:r w:rsidRPr="00DB756B">
              <w:rPr>
                <w:rFonts w:ascii="Arial" w:hAnsi="Arial"/>
                <w:b/>
                <w:bCs/>
                <w:sz w:val="20"/>
                <w:szCs w:val="20"/>
                <w:lang w:eastAsia="en-ZA"/>
              </w:rPr>
              <w:t>R 1 784 550,00</w:t>
            </w:r>
          </w:p>
        </w:tc>
      </w:tr>
      <w:tr w:rsidR="004B3CA4" w:rsidRPr="00221193" w14:paraId="7516C91E" w14:textId="77777777" w:rsidTr="004B3CA4">
        <w:trPr>
          <w:trHeight w:val="233"/>
        </w:trPr>
        <w:tc>
          <w:tcPr>
            <w:tcW w:w="11520" w:type="dxa"/>
            <w:gridSpan w:val="2"/>
            <w:shd w:val="clear" w:color="auto" w:fill="8DB3E2"/>
          </w:tcPr>
          <w:p w14:paraId="61A1E47E" w14:textId="77777777" w:rsidR="004B3CA4" w:rsidRPr="00E11330" w:rsidRDefault="004B3CA4" w:rsidP="004B3CA4">
            <w:pPr>
              <w:rPr>
                <w:rFonts w:ascii="Arial Unicode MS" w:eastAsia="Palatino Linotype" w:hAnsi="Arial Unicode MS"/>
                <w:b/>
                <w:sz w:val="18"/>
                <w:szCs w:val="18"/>
                <w:lang w:val="en-ZA" w:eastAsia="en-US"/>
              </w:rPr>
            </w:pPr>
            <w:r w:rsidRPr="00E11330">
              <w:rPr>
                <w:rFonts w:ascii="Arial Unicode MS" w:eastAsia="Arial Unicode MS" w:hAnsi="Arial Unicode MS" w:cs="Arial Unicode MS"/>
                <w:b/>
                <w:bCs/>
                <w:color w:val="000000"/>
                <w:kern w:val="24"/>
                <w:sz w:val="18"/>
                <w:szCs w:val="18"/>
                <w:lang w:val="en-ZA" w:eastAsia="en-US"/>
              </w:rPr>
              <w:t xml:space="preserve">Total </w:t>
            </w:r>
          </w:p>
        </w:tc>
        <w:tc>
          <w:tcPr>
            <w:tcW w:w="2430" w:type="dxa"/>
            <w:shd w:val="clear" w:color="auto" w:fill="8DB3E2"/>
            <w:vAlign w:val="center"/>
          </w:tcPr>
          <w:p w14:paraId="1AC7911D" w14:textId="77777777" w:rsidR="004B3CA4" w:rsidRPr="00CB2B03" w:rsidRDefault="004B3CA4" w:rsidP="004B3CA4">
            <w:pPr>
              <w:jc w:val="center"/>
              <w:rPr>
                <w:rFonts w:ascii="Arial Unicode MS" w:eastAsia="Palatino Linotype" w:hAnsi="Arial Unicode MS"/>
                <w:b/>
                <w:sz w:val="18"/>
                <w:szCs w:val="18"/>
                <w:lang w:val="en-ZA" w:eastAsia="en-US"/>
              </w:rPr>
            </w:pPr>
            <w:r w:rsidRPr="00CB2B03">
              <w:rPr>
                <w:rFonts w:ascii="Arial Unicode MS" w:eastAsia="Palatino Linotype" w:hAnsi="Arial Unicode MS"/>
                <w:b/>
                <w:sz w:val="18"/>
                <w:szCs w:val="18"/>
                <w:lang w:val="en-ZA" w:eastAsia="en-US"/>
              </w:rPr>
              <w:t>R</w:t>
            </w:r>
            <w:r w:rsidR="00106AA9">
              <w:rPr>
                <w:rFonts w:ascii="Arial Unicode MS" w:eastAsia="Palatino Linotype" w:hAnsi="Arial Unicode MS"/>
                <w:b/>
                <w:sz w:val="18"/>
                <w:szCs w:val="18"/>
                <w:lang w:val="en-ZA" w:eastAsia="en-US"/>
              </w:rPr>
              <w:t xml:space="preserve"> 3</w:t>
            </w:r>
            <w:r w:rsidR="00A867D0">
              <w:rPr>
                <w:rFonts w:ascii="Arial Unicode MS" w:eastAsia="Palatino Linotype" w:hAnsi="Arial Unicode MS"/>
                <w:b/>
                <w:sz w:val="18"/>
                <w:szCs w:val="18"/>
                <w:lang w:val="en-ZA" w:eastAsia="en-US"/>
              </w:rPr>
              <w:t>6 691 000.04</w:t>
            </w:r>
          </w:p>
        </w:tc>
      </w:tr>
    </w:tbl>
    <w:bookmarkEnd w:id="20"/>
    <w:p w14:paraId="062E7DF6" w14:textId="77777777" w:rsidR="004B3CA4" w:rsidRDefault="002D496B" w:rsidP="00527A3E">
      <w:pPr>
        <w:rPr>
          <w:rFonts w:ascii="Century Gothic" w:hAnsi="Century Gothic" w:cs="Tahoma"/>
          <w:b/>
          <w:color w:val="000000"/>
        </w:rPr>
      </w:pPr>
      <w:r>
        <w:rPr>
          <w:rFonts w:ascii="Century Gothic" w:hAnsi="Century Gothic" w:cs="Tahoma"/>
          <w:b/>
          <w:color w:val="000000"/>
        </w:rPr>
        <w:t xml:space="preserve">4.3 </w:t>
      </w:r>
      <w:r w:rsidR="004B3CA4">
        <w:rPr>
          <w:rFonts w:ascii="Century Gothic" w:hAnsi="Century Gothic" w:cs="Tahoma"/>
          <w:b/>
          <w:color w:val="000000"/>
        </w:rPr>
        <w:t>WARD INFORMATION</w:t>
      </w:r>
    </w:p>
    <w:p w14:paraId="6A72DB71" w14:textId="77777777" w:rsidR="00844D72" w:rsidRDefault="00844D72" w:rsidP="00527A3E">
      <w:pPr>
        <w:rPr>
          <w:rFonts w:ascii="Century Gothic" w:hAnsi="Century Gothic" w:cs="Tahoma"/>
          <w:b/>
          <w:color w:val="000000"/>
        </w:rPr>
      </w:pPr>
    </w:p>
    <w:p w14:paraId="40A2F5CC" w14:textId="77777777" w:rsidR="004B3CA4" w:rsidRDefault="004B3CA4" w:rsidP="00527A3E">
      <w:pPr>
        <w:rPr>
          <w:rFonts w:ascii="Century Gothic" w:hAnsi="Century Gothic" w:cs="Tahoma"/>
          <w:b/>
          <w:color w:val="000000"/>
        </w:rPr>
      </w:pPr>
    </w:p>
    <w:p w14:paraId="46BC6C20" w14:textId="77777777" w:rsidR="004B3CA4" w:rsidRDefault="004B3CA4" w:rsidP="00527A3E">
      <w:pPr>
        <w:rPr>
          <w:rFonts w:ascii="Century Gothic" w:hAnsi="Century Gothic" w:cs="Tahoma"/>
          <w:b/>
          <w:color w:val="000000"/>
        </w:rPr>
      </w:pPr>
    </w:p>
    <w:p w14:paraId="458CD95F" w14:textId="77777777" w:rsidR="004B3CA4" w:rsidRDefault="004B3CA4" w:rsidP="00527A3E">
      <w:pPr>
        <w:rPr>
          <w:rFonts w:ascii="Century Gothic" w:hAnsi="Century Gothic" w:cs="Tahoma"/>
          <w:b/>
          <w:color w:val="000000"/>
        </w:rPr>
      </w:pPr>
    </w:p>
    <w:p w14:paraId="477BF1DF" w14:textId="77777777" w:rsidR="004B3CA4" w:rsidRDefault="004B3CA4" w:rsidP="00527A3E">
      <w:pPr>
        <w:rPr>
          <w:rFonts w:ascii="Century Gothic" w:hAnsi="Century Gothic" w:cs="Tahoma"/>
          <w:b/>
          <w:color w:val="000000"/>
        </w:rPr>
      </w:pPr>
    </w:p>
    <w:p w14:paraId="78FAC21D" w14:textId="77777777" w:rsidR="004B3CA4" w:rsidRDefault="004B3CA4" w:rsidP="00527A3E">
      <w:pPr>
        <w:rPr>
          <w:rFonts w:ascii="Century Gothic" w:hAnsi="Century Gothic" w:cs="Tahoma"/>
          <w:b/>
          <w:color w:val="000000"/>
        </w:rPr>
      </w:pPr>
    </w:p>
    <w:p w14:paraId="46F5C507" w14:textId="77777777" w:rsidR="00106AA9" w:rsidRDefault="00106AA9" w:rsidP="00527A3E">
      <w:pPr>
        <w:rPr>
          <w:rFonts w:ascii="Century Gothic" w:hAnsi="Century Gothic" w:cs="Tahoma"/>
          <w:b/>
          <w:color w:val="000000"/>
        </w:rPr>
      </w:pPr>
    </w:p>
    <w:p w14:paraId="5D9465FF" w14:textId="77777777" w:rsidR="00106AA9" w:rsidRDefault="00106AA9" w:rsidP="00527A3E">
      <w:pPr>
        <w:rPr>
          <w:rFonts w:ascii="Century Gothic" w:hAnsi="Century Gothic" w:cs="Tahoma"/>
          <w:b/>
          <w:color w:val="000000"/>
        </w:rPr>
      </w:pPr>
    </w:p>
    <w:p w14:paraId="2119DA47" w14:textId="77777777" w:rsidR="00106AA9" w:rsidRDefault="00106AA9" w:rsidP="00527A3E">
      <w:pPr>
        <w:rPr>
          <w:rFonts w:ascii="Century Gothic" w:hAnsi="Century Gothic" w:cs="Tahoma"/>
          <w:b/>
          <w:color w:val="000000"/>
        </w:rPr>
      </w:pPr>
    </w:p>
    <w:p w14:paraId="77D7AC2F" w14:textId="77777777" w:rsidR="00106AA9" w:rsidRDefault="00106AA9" w:rsidP="00527A3E">
      <w:pPr>
        <w:rPr>
          <w:rFonts w:ascii="Century Gothic" w:hAnsi="Century Gothic" w:cs="Tahoma"/>
          <w:b/>
          <w:color w:val="000000"/>
        </w:rPr>
      </w:pPr>
    </w:p>
    <w:p w14:paraId="27F57179" w14:textId="77777777" w:rsidR="00527A3E" w:rsidRPr="00861CD2" w:rsidRDefault="004B3CA4" w:rsidP="00527A3E">
      <w:pPr>
        <w:rPr>
          <w:rFonts w:ascii="Century Gothic" w:hAnsi="Century Gothic" w:cs="Tahoma"/>
          <w:b/>
          <w:color w:val="000000"/>
        </w:rPr>
      </w:pPr>
      <w:r>
        <w:rPr>
          <w:rFonts w:ascii="Century Gothic" w:hAnsi="Century Gothic" w:cs="Tahoma"/>
          <w:b/>
          <w:color w:val="000000"/>
        </w:rPr>
        <w:t>4.</w:t>
      </w:r>
      <w:r w:rsidR="002D496B">
        <w:rPr>
          <w:rFonts w:ascii="Century Gothic" w:hAnsi="Century Gothic" w:cs="Tahoma"/>
          <w:b/>
          <w:color w:val="000000"/>
        </w:rPr>
        <w:t>4</w:t>
      </w:r>
      <w:r>
        <w:rPr>
          <w:rFonts w:ascii="Century Gothic" w:hAnsi="Century Gothic" w:cs="Tahoma"/>
          <w:b/>
          <w:color w:val="000000"/>
        </w:rPr>
        <w:t xml:space="preserve"> </w:t>
      </w:r>
      <w:r w:rsidR="00527A3E" w:rsidRPr="00861CD2">
        <w:rPr>
          <w:rFonts w:ascii="Century Gothic" w:hAnsi="Century Gothic" w:cs="Tahoma"/>
          <w:b/>
          <w:color w:val="000000"/>
        </w:rPr>
        <w:t>Maintenance Projects (Infrastructure)</w:t>
      </w:r>
    </w:p>
    <w:p w14:paraId="0E0F061A" w14:textId="77777777" w:rsidR="0068678A" w:rsidRDefault="0068678A" w:rsidP="0068678A"/>
    <w:tbl>
      <w:tblPr>
        <w:tblW w:w="13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5"/>
        <w:gridCol w:w="1905"/>
        <w:gridCol w:w="2430"/>
        <w:gridCol w:w="2430"/>
      </w:tblGrid>
      <w:tr w:rsidR="00527A3E" w:rsidRPr="006713CB" w14:paraId="7249EB1F" w14:textId="77777777" w:rsidTr="00395844">
        <w:trPr>
          <w:trHeight w:val="323"/>
        </w:trPr>
        <w:tc>
          <w:tcPr>
            <w:tcW w:w="7185" w:type="dxa"/>
            <w:shd w:val="clear" w:color="auto" w:fill="548DD4"/>
            <w:vAlign w:val="center"/>
          </w:tcPr>
          <w:p w14:paraId="7169D06F" w14:textId="77777777" w:rsidR="00527A3E" w:rsidRPr="006713CB" w:rsidRDefault="00527A3E" w:rsidP="00395844">
            <w:pPr>
              <w:rPr>
                <w:rFonts w:ascii="Arial" w:eastAsia="Palatino Linotype" w:hAnsi="Arial" w:cs="Arial"/>
                <w:b/>
                <w:color w:val="000000"/>
                <w:sz w:val="20"/>
                <w:szCs w:val="20"/>
                <w:lang w:val="en-ZA" w:eastAsia="en-US"/>
              </w:rPr>
            </w:pPr>
            <w:r w:rsidRPr="006713CB">
              <w:rPr>
                <w:rFonts w:ascii="Arial" w:eastAsia="Palatino Linotype" w:hAnsi="Arial" w:cs="Arial"/>
                <w:b/>
                <w:color w:val="000000"/>
                <w:sz w:val="20"/>
                <w:szCs w:val="20"/>
                <w:lang w:val="en-ZA" w:eastAsia="en-US"/>
              </w:rPr>
              <w:t>INFRASTRUCTURE PROJECTS</w:t>
            </w:r>
          </w:p>
        </w:tc>
        <w:tc>
          <w:tcPr>
            <w:tcW w:w="1905" w:type="dxa"/>
            <w:shd w:val="clear" w:color="auto" w:fill="548DD4"/>
            <w:vAlign w:val="center"/>
          </w:tcPr>
          <w:p w14:paraId="036E2CFC" w14:textId="77777777" w:rsidR="00527A3E" w:rsidRPr="006713CB" w:rsidRDefault="00527A3E" w:rsidP="00395844">
            <w:pPr>
              <w:rPr>
                <w:rFonts w:ascii="Arial" w:eastAsia="Palatino Linotype" w:hAnsi="Arial" w:cs="Arial"/>
                <w:b/>
                <w:color w:val="000000"/>
                <w:sz w:val="20"/>
                <w:szCs w:val="20"/>
                <w:lang w:val="en-ZA" w:eastAsia="en-US"/>
              </w:rPr>
            </w:pPr>
            <w:r w:rsidRPr="006713CB">
              <w:rPr>
                <w:rFonts w:ascii="Arial" w:eastAsia="Palatino Linotype" w:hAnsi="Arial" w:cs="Arial"/>
                <w:b/>
                <w:color w:val="000000"/>
                <w:sz w:val="20"/>
                <w:szCs w:val="20"/>
                <w:lang w:val="en-ZA" w:eastAsia="en-US"/>
              </w:rPr>
              <w:t>202</w:t>
            </w:r>
            <w:r w:rsidR="006713CB" w:rsidRPr="006713CB">
              <w:rPr>
                <w:rFonts w:ascii="Arial" w:eastAsia="Palatino Linotype" w:hAnsi="Arial" w:cs="Arial"/>
                <w:b/>
                <w:color w:val="000000"/>
                <w:sz w:val="20"/>
                <w:szCs w:val="20"/>
                <w:lang w:val="en-ZA" w:eastAsia="en-US"/>
              </w:rPr>
              <w:t>5</w:t>
            </w:r>
            <w:r w:rsidRPr="006713CB">
              <w:rPr>
                <w:rFonts w:ascii="Arial" w:eastAsia="Palatino Linotype" w:hAnsi="Arial" w:cs="Arial"/>
                <w:b/>
                <w:color w:val="000000"/>
                <w:sz w:val="20"/>
                <w:szCs w:val="20"/>
                <w:lang w:val="en-ZA" w:eastAsia="en-US"/>
              </w:rPr>
              <w:t>/202</w:t>
            </w:r>
            <w:r w:rsidR="006713CB" w:rsidRPr="006713CB">
              <w:rPr>
                <w:rFonts w:ascii="Arial" w:eastAsia="Palatino Linotype" w:hAnsi="Arial" w:cs="Arial"/>
                <w:b/>
                <w:color w:val="000000"/>
                <w:sz w:val="20"/>
                <w:szCs w:val="20"/>
                <w:lang w:val="en-ZA" w:eastAsia="en-US"/>
              </w:rPr>
              <w:t>6</w:t>
            </w:r>
          </w:p>
        </w:tc>
        <w:tc>
          <w:tcPr>
            <w:tcW w:w="2430" w:type="dxa"/>
            <w:shd w:val="clear" w:color="auto" w:fill="548DD4"/>
            <w:vAlign w:val="center"/>
          </w:tcPr>
          <w:p w14:paraId="34C0805C" w14:textId="77777777" w:rsidR="00527A3E" w:rsidRPr="006713CB" w:rsidRDefault="00527A3E" w:rsidP="00395844">
            <w:pPr>
              <w:rPr>
                <w:rFonts w:ascii="Arial" w:eastAsia="Palatino Linotype" w:hAnsi="Arial" w:cs="Arial"/>
                <w:b/>
                <w:color w:val="000000"/>
                <w:sz w:val="20"/>
                <w:szCs w:val="20"/>
                <w:lang w:val="en-ZA" w:eastAsia="en-US"/>
              </w:rPr>
            </w:pPr>
            <w:r w:rsidRPr="006713CB">
              <w:rPr>
                <w:rFonts w:ascii="Arial" w:eastAsia="Palatino Linotype" w:hAnsi="Arial" w:cs="Arial"/>
                <w:b/>
                <w:color w:val="000000"/>
                <w:sz w:val="20"/>
                <w:szCs w:val="20"/>
                <w:lang w:val="en-ZA" w:eastAsia="en-US"/>
              </w:rPr>
              <w:t>202</w:t>
            </w:r>
            <w:r w:rsidR="006713CB" w:rsidRPr="006713CB">
              <w:rPr>
                <w:rFonts w:ascii="Arial" w:eastAsia="Palatino Linotype" w:hAnsi="Arial" w:cs="Arial"/>
                <w:b/>
                <w:color w:val="000000"/>
                <w:sz w:val="20"/>
                <w:szCs w:val="20"/>
                <w:lang w:val="en-ZA" w:eastAsia="en-US"/>
              </w:rPr>
              <w:t>6</w:t>
            </w:r>
            <w:r w:rsidRPr="006713CB">
              <w:rPr>
                <w:rFonts w:ascii="Arial" w:eastAsia="Palatino Linotype" w:hAnsi="Arial" w:cs="Arial"/>
                <w:b/>
                <w:color w:val="000000"/>
                <w:sz w:val="20"/>
                <w:szCs w:val="20"/>
                <w:lang w:val="en-ZA" w:eastAsia="en-US"/>
              </w:rPr>
              <w:t>/202</w:t>
            </w:r>
            <w:r w:rsidR="006713CB" w:rsidRPr="006713CB">
              <w:rPr>
                <w:rFonts w:ascii="Arial" w:eastAsia="Palatino Linotype" w:hAnsi="Arial" w:cs="Arial"/>
                <w:b/>
                <w:color w:val="000000"/>
                <w:sz w:val="20"/>
                <w:szCs w:val="20"/>
                <w:lang w:val="en-ZA" w:eastAsia="en-US"/>
              </w:rPr>
              <w:t>7</w:t>
            </w:r>
          </w:p>
        </w:tc>
        <w:tc>
          <w:tcPr>
            <w:tcW w:w="2430" w:type="dxa"/>
            <w:shd w:val="clear" w:color="auto" w:fill="548DD4"/>
            <w:vAlign w:val="center"/>
          </w:tcPr>
          <w:p w14:paraId="580927D5" w14:textId="77777777" w:rsidR="00527A3E" w:rsidRPr="006713CB" w:rsidRDefault="00527A3E" w:rsidP="00395844">
            <w:pPr>
              <w:rPr>
                <w:rFonts w:ascii="Arial" w:eastAsia="Palatino Linotype" w:hAnsi="Arial" w:cs="Arial"/>
                <w:b/>
                <w:color w:val="000000"/>
                <w:sz w:val="20"/>
                <w:szCs w:val="20"/>
                <w:lang w:val="en-ZA" w:eastAsia="en-US"/>
              </w:rPr>
            </w:pPr>
            <w:r w:rsidRPr="006713CB">
              <w:rPr>
                <w:rFonts w:ascii="Arial" w:eastAsia="Palatino Linotype" w:hAnsi="Arial" w:cs="Arial"/>
                <w:b/>
                <w:color w:val="000000"/>
                <w:sz w:val="20"/>
                <w:szCs w:val="20"/>
                <w:lang w:val="en-ZA" w:eastAsia="en-US"/>
              </w:rPr>
              <w:t>202</w:t>
            </w:r>
            <w:r w:rsidR="006713CB" w:rsidRPr="006713CB">
              <w:rPr>
                <w:rFonts w:ascii="Arial" w:eastAsia="Palatino Linotype" w:hAnsi="Arial" w:cs="Arial"/>
                <w:b/>
                <w:color w:val="000000"/>
                <w:sz w:val="20"/>
                <w:szCs w:val="20"/>
                <w:lang w:val="en-ZA" w:eastAsia="en-US"/>
              </w:rPr>
              <w:t>7</w:t>
            </w:r>
            <w:r w:rsidRPr="006713CB">
              <w:rPr>
                <w:rFonts w:ascii="Arial" w:eastAsia="Palatino Linotype" w:hAnsi="Arial" w:cs="Arial"/>
                <w:b/>
                <w:color w:val="000000"/>
                <w:sz w:val="20"/>
                <w:szCs w:val="20"/>
                <w:lang w:val="en-ZA" w:eastAsia="en-US"/>
              </w:rPr>
              <w:t>/202</w:t>
            </w:r>
            <w:r w:rsidR="006713CB" w:rsidRPr="006713CB">
              <w:rPr>
                <w:rFonts w:ascii="Arial" w:eastAsia="Palatino Linotype" w:hAnsi="Arial" w:cs="Arial"/>
                <w:b/>
                <w:color w:val="000000"/>
                <w:sz w:val="20"/>
                <w:szCs w:val="20"/>
                <w:lang w:val="en-ZA" w:eastAsia="en-US"/>
              </w:rPr>
              <w:t>8</w:t>
            </w:r>
          </w:p>
        </w:tc>
      </w:tr>
      <w:tr w:rsidR="00A867D0" w:rsidRPr="006713CB" w14:paraId="38E33487" w14:textId="77777777" w:rsidTr="006713CB">
        <w:trPr>
          <w:trHeight w:val="20"/>
        </w:trPr>
        <w:tc>
          <w:tcPr>
            <w:tcW w:w="7185" w:type="dxa"/>
            <w:vAlign w:val="center"/>
          </w:tcPr>
          <w:p w14:paraId="0E1099E0" w14:textId="77777777" w:rsidR="00A867D0" w:rsidRPr="006713CB" w:rsidRDefault="00A867D0" w:rsidP="00A867D0">
            <w:pPr>
              <w:rPr>
                <w:rFonts w:ascii="Arial" w:hAnsi="Arial" w:cs="Arial"/>
                <w:color w:val="000000"/>
                <w:sz w:val="20"/>
                <w:szCs w:val="20"/>
              </w:rPr>
            </w:pPr>
            <w:r w:rsidRPr="006713CB">
              <w:rPr>
                <w:rFonts w:ascii="Arial" w:hAnsi="Arial" w:cs="Arial"/>
                <w:color w:val="000000"/>
                <w:sz w:val="20"/>
                <w:szCs w:val="20"/>
              </w:rPr>
              <w:t xml:space="preserve"> Materials-Tools </w:t>
            </w:r>
          </w:p>
        </w:tc>
        <w:tc>
          <w:tcPr>
            <w:tcW w:w="1905" w:type="dxa"/>
            <w:vAlign w:val="center"/>
          </w:tcPr>
          <w:p w14:paraId="2DEBD0DC" w14:textId="77777777" w:rsidR="00A867D0" w:rsidRPr="006713CB" w:rsidRDefault="00A867D0" w:rsidP="006713CB">
            <w:pPr>
              <w:jc w:val="center"/>
              <w:rPr>
                <w:rFonts w:ascii="Arial" w:hAnsi="Arial" w:cs="Arial"/>
                <w:color w:val="000000"/>
                <w:sz w:val="20"/>
                <w:szCs w:val="20"/>
              </w:rPr>
            </w:pPr>
            <w:r w:rsidRPr="006713CB">
              <w:rPr>
                <w:rFonts w:ascii="Arial" w:hAnsi="Arial" w:cs="Arial"/>
                <w:sz w:val="20"/>
                <w:szCs w:val="20"/>
              </w:rPr>
              <w:t>500 000</w:t>
            </w:r>
          </w:p>
        </w:tc>
        <w:tc>
          <w:tcPr>
            <w:tcW w:w="2430" w:type="dxa"/>
            <w:tcBorders>
              <w:top w:val="nil"/>
              <w:left w:val="single" w:sz="4" w:space="0" w:color="auto"/>
              <w:bottom w:val="single" w:sz="4" w:space="0" w:color="auto"/>
              <w:right w:val="single" w:sz="4" w:space="0" w:color="auto"/>
            </w:tcBorders>
            <w:shd w:val="clear" w:color="000000" w:fill="FFFFFF"/>
            <w:vAlign w:val="center"/>
          </w:tcPr>
          <w:p w14:paraId="4AB86163" w14:textId="77777777" w:rsidR="00A867D0" w:rsidRPr="006713CB" w:rsidRDefault="00A867D0" w:rsidP="006713CB">
            <w:pPr>
              <w:jc w:val="center"/>
              <w:rPr>
                <w:rFonts w:ascii="Arial" w:hAnsi="Arial" w:cs="Arial"/>
                <w:color w:val="000000"/>
                <w:sz w:val="20"/>
                <w:szCs w:val="20"/>
              </w:rPr>
            </w:pPr>
            <w:r w:rsidRPr="006713CB">
              <w:rPr>
                <w:rFonts w:ascii="Arial" w:hAnsi="Arial" w:cs="Arial"/>
                <w:sz w:val="20"/>
                <w:szCs w:val="20"/>
              </w:rPr>
              <w:t>520 000</w:t>
            </w:r>
          </w:p>
        </w:tc>
        <w:tc>
          <w:tcPr>
            <w:tcW w:w="2430" w:type="dxa"/>
            <w:tcBorders>
              <w:top w:val="nil"/>
              <w:left w:val="nil"/>
              <w:bottom w:val="single" w:sz="4" w:space="0" w:color="auto"/>
              <w:right w:val="single" w:sz="8" w:space="0" w:color="auto"/>
            </w:tcBorders>
            <w:shd w:val="clear" w:color="auto" w:fill="auto"/>
            <w:vAlign w:val="center"/>
          </w:tcPr>
          <w:p w14:paraId="1E7CE829" w14:textId="77777777" w:rsidR="00A867D0" w:rsidRPr="006713CB" w:rsidRDefault="00A867D0" w:rsidP="006713CB">
            <w:pPr>
              <w:jc w:val="center"/>
              <w:rPr>
                <w:rFonts w:ascii="Arial" w:hAnsi="Arial" w:cs="Arial"/>
                <w:color w:val="000000"/>
                <w:sz w:val="20"/>
                <w:szCs w:val="20"/>
              </w:rPr>
            </w:pPr>
            <w:r w:rsidRPr="006713CB">
              <w:rPr>
                <w:rFonts w:ascii="Arial" w:hAnsi="Arial" w:cs="Arial"/>
                <w:sz w:val="20"/>
                <w:szCs w:val="20"/>
              </w:rPr>
              <w:t>540 800</w:t>
            </w:r>
          </w:p>
        </w:tc>
      </w:tr>
      <w:tr w:rsidR="00A867D0" w:rsidRPr="006713CB" w14:paraId="066CFECA" w14:textId="77777777" w:rsidTr="006713CB">
        <w:trPr>
          <w:trHeight w:val="20"/>
        </w:trPr>
        <w:tc>
          <w:tcPr>
            <w:tcW w:w="7185" w:type="dxa"/>
            <w:vAlign w:val="center"/>
          </w:tcPr>
          <w:p w14:paraId="7F62EB64" w14:textId="77777777" w:rsidR="00A867D0" w:rsidRPr="006713CB" w:rsidRDefault="00A867D0" w:rsidP="00A867D0">
            <w:pPr>
              <w:rPr>
                <w:rFonts w:ascii="Arial" w:hAnsi="Arial" w:cs="Arial"/>
                <w:color w:val="000000"/>
                <w:sz w:val="20"/>
                <w:szCs w:val="20"/>
              </w:rPr>
            </w:pPr>
            <w:r w:rsidRPr="006713CB">
              <w:rPr>
                <w:rFonts w:ascii="Arial" w:hAnsi="Arial" w:cs="Arial"/>
                <w:color w:val="000000"/>
                <w:sz w:val="20"/>
                <w:szCs w:val="20"/>
              </w:rPr>
              <w:t xml:space="preserve"> High Mast Lights/Flood light-maintenance </w:t>
            </w:r>
          </w:p>
        </w:tc>
        <w:tc>
          <w:tcPr>
            <w:tcW w:w="1905" w:type="dxa"/>
            <w:vAlign w:val="center"/>
          </w:tcPr>
          <w:p w14:paraId="10ED5F0E" w14:textId="77777777" w:rsidR="00A867D0" w:rsidRPr="006713CB" w:rsidRDefault="00A867D0" w:rsidP="006713CB">
            <w:pPr>
              <w:jc w:val="center"/>
              <w:rPr>
                <w:rFonts w:ascii="Arial" w:hAnsi="Arial" w:cs="Arial"/>
                <w:color w:val="000000"/>
                <w:sz w:val="20"/>
                <w:szCs w:val="20"/>
              </w:rPr>
            </w:pPr>
            <w:r w:rsidRPr="006713CB">
              <w:rPr>
                <w:rFonts w:ascii="Arial" w:hAnsi="Arial" w:cs="Arial"/>
                <w:sz w:val="20"/>
                <w:szCs w:val="20"/>
              </w:rPr>
              <w:t>2 500 000</w:t>
            </w:r>
          </w:p>
        </w:tc>
        <w:tc>
          <w:tcPr>
            <w:tcW w:w="2430" w:type="dxa"/>
            <w:tcBorders>
              <w:top w:val="nil"/>
              <w:left w:val="single" w:sz="4" w:space="0" w:color="auto"/>
              <w:bottom w:val="single" w:sz="4" w:space="0" w:color="auto"/>
              <w:right w:val="single" w:sz="4" w:space="0" w:color="auto"/>
            </w:tcBorders>
            <w:shd w:val="clear" w:color="000000" w:fill="FFFFFF"/>
            <w:vAlign w:val="center"/>
          </w:tcPr>
          <w:p w14:paraId="7D645BFF" w14:textId="77777777" w:rsidR="00A867D0" w:rsidRPr="006713CB" w:rsidRDefault="00A867D0" w:rsidP="006713CB">
            <w:pPr>
              <w:jc w:val="center"/>
              <w:rPr>
                <w:rFonts w:ascii="Arial" w:hAnsi="Arial" w:cs="Arial"/>
                <w:color w:val="000000"/>
                <w:sz w:val="20"/>
                <w:szCs w:val="20"/>
              </w:rPr>
            </w:pPr>
            <w:r w:rsidRPr="006713CB">
              <w:rPr>
                <w:rFonts w:ascii="Arial" w:hAnsi="Arial" w:cs="Arial"/>
                <w:sz w:val="20"/>
                <w:szCs w:val="20"/>
              </w:rPr>
              <w:t>2 600 000</w:t>
            </w:r>
          </w:p>
        </w:tc>
        <w:tc>
          <w:tcPr>
            <w:tcW w:w="2430" w:type="dxa"/>
            <w:tcBorders>
              <w:top w:val="nil"/>
              <w:left w:val="nil"/>
              <w:bottom w:val="single" w:sz="4" w:space="0" w:color="auto"/>
              <w:right w:val="single" w:sz="8" w:space="0" w:color="auto"/>
            </w:tcBorders>
            <w:shd w:val="clear" w:color="auto" w:fill="auto"/>
            <w:vAlign w:val="center"/>
          </w:tcPr>
          <w:p w14:paraId="0E2A4385" w14:textId="77777777" w:rsidR="00A867D0" w:rsidRPr="006713CB" w:rsidRDefault="00A867D0" w:rsidP="006713CB">
            <w:pPr>
              <w:jc w:val="center"/>
              <w:rPr>
                <w:rFonts w:ascii="Arial" w:hAnsi="Arial" w:cs="Arial"/>
                <w:color w:val="000000"/>
                <w:sz w:val="20"/>
                <w:szCs w:val="20"/>
              </w:rPr>
            </w:pPr>
            <w:r w:rsidRPr="006713CB">
              <w:rPr>
                <w:rFonts w:ascii="Arial" w:hAnsi="Arial" w:cs="Arial"/>
                <w:sz w:val="20"/>
                <w:szCs w:val="20"/>
              </w:rPr>
              <w:t>2 704 000</w:t>
            </w:r>
          </w:p>
        </w:tc>
      </w:tr>
      <w:tr w:rsidR="00395844" w:rsidRPr="006713CB" w14:paraId="1BE24575" w14:textId="77777777" w:rsidTr="006713CB">
        <w:trPr>
          <w:trHeight w:val="20"/>
        </w:trPr>
        <w:tc>
          <w:tcPr>
            <w:tcW w:w="7185" w:type="dxa"/>
            <w:vAlign w:val="center"/>
          </w:tcPr>
          <w:p w14:paraId="1E774B13" w14:textId="77777777" w:rsidR="00395844" w:rsidRPr="006713CB" w:rsidRDefault="00395844" w:rsidP="00395844">
            <w:pPr>
              <w:rPr>
                <w:rFonts w:ascii="Arial" w:hAnsi="Arial" w:cs="Arial"/>
                <w:color w:val="000000"/>
                <w:sz w:val="20"/>
                <w:szCs w:val="20"/>
              </w:rPr>
            </w:pPr>
            <w:r w:rsidRPr="006713CB">
              <w:rPr>
                <w:rFonts w:ascii="Arial" w:hAnsi="Arial" w:cs="Arial"/>
                <w:color w:val="000000"/>
                <w:sz w:val="20"/>
                <w:szCs w:val="20"/>
              </w:rPr>
              <w:t xml:space="preserve"> Sceptic Tanks </w:t>
            </w:r>
          </w:p>
        </w:tc>
        <w:tc>
          <w:tcPr>
            <w:tcW w:w="1905" w:type="dxa"/>
            <w:vAlign w:val="center"/>
          </w:tcPr>
          <w:p w14:paraId="6187DA83" w14:textId="77777777" w:rsidR="00395844" w:rsidRPr="006713CB" w:rsidRDefault="00395844" w:rsidP="006713CB">
            <w:pPr>
              <w:jc w:val="center"/>
              <w:rPr>
                <w:rFonts w:ascii="Arial" w:hAnsi="Arial" w:cs="Arial"/>
                <w:color w:val="000000"/>
                <w:sz w:val="20"/>
                <w:szCs w:val="20"/>
              </w:rPr>
            </w:pPr>
            <w:r w:rsidRPr="006713CB">
              <w:rPr>
                <w:rFonts w:ascii="Arial" w:hAnsi="Arial" w:cs="Arial"/>
                <w:color w:val="000000"/>
                <w:sz w:val="20"/>
                <w:szCs w:val="20"/>
              </w:rPr>
              <w:t>200,000</w:t>
            </w:r>
          </w:p>
        </w:tc>
        <w:tc>
          <w:tcPr>
            <w:tcW w:w="2430" w:type="dxa"/>
            <w:tcBorders>
              <w:top w:val="nil"/>
              <w:left w:val="single" w:sz="4" w:space="0" w:color="auto"/>
              <w:bottom w:val="single" w:sz="4" w:space="0" w:color="auto"/>
              <w:right w:val="single" w:sz="4" w:space="0" w:color="auto"/>
            </w:tcBorders>
            <w:shd w:val="clear" w:color="000000" w:fill="FFFFFF"/>
            <w:vAlign w:val="center"/>
          </w:tcPr>
          <w:p w14:paraId="33D6BFCA" w14:textId="77777777" w:rsidR="00395844" w:rsidRPr="006713CB" w:rsidRDefault="00395844" w:rsidP="006713CB">
            <w:pPr>
              <w:jc w:val="center"/>
              <w:rPr>
                <w:rFonts w:ascii="Arial" w:hAnsi="Arial" w:cs="Arial"/>
                <w:color w:val="000000"/>
                <w:sz w:val="20"/>
                <w:szCs w:val="20"/>
              </w:rPr>
            </w:pPr>
            <w:r w:rsidRPr="006713CB">
              <w:rPr>
                <w:rFonts w:ascii="Arial" w:hAnsi="Arial" w:cs="Arial"/>
                <w:color w:val="000000"/>
                <w:sz w:val="20"/>
                <w:szCs w:val="20"/>
              </w:rPr>
              <w:t>212,000</w:t>
            </w:r>
          </w:p>
        </w:tc>
        <w:tc>
          <w:tcPr>
            <w:tcW w:w="2430" w:type="dxa"/>
            <w:tcBorders>
              <w:top w:val="nil"/>
              <w:left w:val="nil"/>
              <w:bottom w:val="single" w:sz="4" w:space="0" w:color="auto"/>
              <w:right w:val="single" w:sz="8" w:space="0" w:color="auto"/>
            </w:tcBorders>
            <w:shd w:val="clear" w:color="auto" w:fill="auto"/>
            <w:vAlign w:val="center"/>
          </w:tcPr>
          <w:p w14:paraId="508866F2" w14:textId="77777777" w:rsidR="00395844" w:rsidRPr="006713CB" w:rsidRDefault="00395844" w:rsidP="006713CB">
            <w:pPr>
              <w:jc w:val="center"/>
              <w:rPr>
                <w:rFonts w:ascii="Arial" w:hAnsi="Arial" w:cs="Arial"/>
                <w:color w:val="000000"/>
                <w:sz w:val="20"/>
                <w:szCs w:val="20"/>
              </w:rPr>
            </w:pPr>
            <w:r w:rsidRPr="006713CB">
              <w:rPr>
                <w:rFonts w:ascii="Arial" w:hAnsi="Arial" w:cs="Arial"/>
                <w:color w:val="000000"/>
                <w:sz w:val="20"/>
                <w:szCs w:val="20"/>
              </w:rPr>
              <w:t>224,720</w:t>
            </w:r>
          </w:p>
        </w:tc>
      </w:tr>
      <w:tr w:rsidR="006713CB" w:rsidRPr="006713CB" w14:paraId="0511D798" w14:textId="77777777" w:rsidTr="006713CB">
        <w:trPr>
          <w:trHeight w:val="20"/>
        </w:trPr>
        <w:tc>
          <w:tcPr>
            <w:tcW w:w="7185" w:type="dxa"/>
            <w:vAlign w:val="center"/>
          </w:tcPr>
          <w:p w14:paraId="528F506D" w14:textId="77777777" w:rsidR="006713CB" w:rsidRPr="006713CB" w:rsidRDefault="006713CB" w:rsidP="006713CB">
            <w:pPr>
              <w:rPr>
                <w:rFonts w:ascii="Arial" w:hAnsi="Arial" w:cs="Arial"/>
                <w:color w:val="000000"/>
                <w:sz w:val="20"/>
                <w:szCs w:val="20"/>
              </w:rPr>
            </w:pPr>
            <w:r w:rsidRPr="006713CB">
              <w:rPr>
                <w:rFonts w:ascii="Arial" w:hAnsi="Arial" w:cs="Arial"/>
                <w:color w:val="000000"/>
                <w:sz w:val="20"/>
                <w:szCs w:val="20"/>
              </w:rPr>
              <w:t xml:space="preserve"> Facilities Maintenance</w:t>
            </w:r>
          </w:p>
        </w:tc>
        <w:tc>
          <w:tcPr>
            <w:tcW w:w="1905" w:type="dxa"/>
            <w:vAlign w:val="center"/>
          </w:tcPr>
          <w:p w14:paraId="5F0D44E8" w14:textId="3949C3A2" w:rsidR="006713CB" w:rsidRPr="006713CB" w:rsidRDefault="00B97A17" w:rsidP="006713CB">
            <w:pPr>
              <w:jc w:val="center"/>
              <w:rPr>
                <w:rFonts w:ascii="Arial" w:hAnsi="Arial" w:cs="Arial"/>
                <w:color w:val="000000"/>
                <w:sz w:val="20"/>
                <w:szCs w:val="20"/>
              </w:rPr>
            </w:pPr>
            <w:r>
              <w:rPr>
                <w:rFonts w:ascii="Arial" w:hAnsi="Arial" w:cs="Arial"/>
                <w:sz w:val="20"/>
                <w:szCs w:val="20"/>
              </w:rPr>
              <w:t>7</w:t>
            </w:r>
            <w:r w:rsidR="006713CB" w:rsidRPr="006713CB">
              <w:rPr>
                <w:rFonts w:ascii="Arial" w:hAnsi="Arial" w:cs="Arial"/>
                <w:sz w:val="20"/>
                <w:szCs w:val="20"/>
              </w:rPr>
              <w:t xml:space="preserve"> 000 000</w:t>
            </w:r>
          </w:p>
        </w:tc>
        <w:tc>
          <w:tcPr>
            <w:tcW w:w="2430" w:type="dxa"/>
            <w:tcBorders>
              <w:top w:val="nil"/>
              <w:left w:val="single" w:sz="4" w:space="0" w:color="auto"/>
              <w:bottom w:val="single" w:sz="4" w:space="0" w:color="auto"/>
              <w:right w:val="single" w:sz="4" w:space="0" w:color="auto"/>
            </w:tcBorders>
            <w:shd w:val="clear" w:color="000000" w:fill="FFFFFF"/>
            <w:vAlign w:val="center"/>
          </w:tcPr>
          <w:p w14:paraId="1B1953EC" w14:textId="77777777" w:rsidR="006713CB" w:rsidRPr="006713CB" w:rsidRDefault="006713CB" w:rsidP="006713CB">
            <w:pPr>
              <w:jc w:val="center"/>
              <w:rPr>
                <w:rFonts w:ascii="Arial" w:hAnsi="Arial" w:cs="Arial"/>
                <w:color w:val="000000"/>
                <w:sz w:val="20"/>
                <w:szCs w:val="20"/>
              </w:rPr>
            </w:pPr>
            <w:r w:rsidRPr="006713CB">
              <w:rPr>
                <w:rFonts w:ascii="Arial" w:hAnsi="Arial" w:cs="Arial"/>
                <w:sz w:val="20"/>
                <w:szCs w:val="20"/>
              </w:rPr>
              <w:t>3 120 000</w:t>
            </w:r>
          </w:p>
        </w:tc>
        <w:tc>
          <w:tcPr>
            <w:tcW w:w="2430" w:type="dxa"/>
            <w:tcBorders>
              <w:top w:val="nil"/>
              <w:left w:val="nil"/>
              <w:bottom w:val="single" w:sz="4" w:space="0" w:color="auto"/>
              <w:right w:val="single" w:sz="8" w:space="0" w:color="auto"/>
            </w:tcBorders>
            <w:shd w:val="clear" w:color="auto" w:fill="auto"/>
            <w:vAlign w:val="center"/>
          </w:tcPr>
          <w:p w14:paraId="35B53DD5" w14:textId="77777777" w:rsidR="006713CB" w:rsidRPr="006713CB" w:rsidRDefault="006713CB" w:rsidP="006713CB">
            <w:pPr>
              <w:jc w:val="center"/>
              <w:rPr>
                <w:rFonts w:ascii="Arial" w:hAnsi="Arial" w:cs="Arial"/>
                <w:color w:val="000000"/>
                <w:sz w:val="20"/>
                <w:szCs w:val="20"/>
              </w:rPr>
            </w:pPr>
            <w:r w:rsidRPr="006713CB">
              <w:rPr>
                <w:rFonts w:ascii="Arial" w:hAnsi="Arial" w:cs="Arial"/>
                <w:sz w:val="20"/>
                <w:szCs w:val="20"/>
              </w:rPr>
              <w:t>3 244 800</w:t>
            </w:r>
          </w:p>
        </w:tc>
      </w:tr>
      <w:tr w:rsidR="00395844" w:rsidRPr="006713CB" w14:paraId="7353B11A" w14:textId="77777777" w:rsidTr="006713CB">
        <w:trPr>
          <w:trHeight w:val="20"/>
        </w:trPr>
        <w:tc>
          <w:tcPr>
            <w:tcW w:w="7185" w:type="dxa"/>
            <w:vAlign w:val="center"/>
          </w:tcPr>
          <w:p w14:paraId="18889313" w14:textId="77777777" w:rsidR="00395844" w:rsidRPr="006713CB" w:rsidRDefault="00395844" w:rsidP="00395844">
            <w:pPr>
              <w:rPr>
                <w:rFonts w:ascii="Arial" w:hAnsi="Arial" w:cs="Arial"/>
                <w:color w:val="000000"/>
                <w:sz w:val="20"/>
                <w:szCs w:val="20"/>
              </w:rPr>
            </w:pPr>
            <w:r w:rsidRPr="006713CB">
              <w:rPr>
                <w:rFonts w:ascii="Arial" w:hAnsi="Arial" w:cs="Arial"/>
                <w:color w:val="000000"/>
                <w:sz w:val="20"/>
                <w:szCs w:val="20"/>
              </w:rPr>
              <w:t xml:space="preserve"> Stand -by Generator </w:t>
            </w:r>
          </w:p>
        </w:tc>
        <w:tc>
          <w:tcPr>
            <w:tcW w:w="1905" w:type="dxa"/>
            <w:vAlign w:val="center"/>
          </w:tcPr>
          <w:p w14:paraId="4A7F03DD" w14:textId="77777777" w:rsidR="00395844" w:rsidRPr="006713CB" w:rsidRDefault="00395844" w:rsidP="006713CB">
            <w:pPr>
              <w:jc w:val="center"/>
              <w:rPr>
                <w:rFonts w:ascii="Arial" w:hAnsi="Arial" w:cs="Arial"/>
                <w:color w:val="000000"/>
                <w:sz w:val="20"/>
                <w:szCs w:val="20"/>
              </w:rPr>
            </w:pPr>
            <w:r w:rsidRPr="006713CB">
              <w:rPr>
                <w:rFonts w:ascii="Arial" w:hAnsi="Arial" w:cs="Arial"/>
                <w:color w:val="000000"/>
                <w:sz w:val="20"/>
                <w:szCs w:val="20"/>
              </w:rPr>
              <w:t>80,000</w:t>
            </w:r>
          </w:p>
        </w:tc>
        <w:tc>
          <w:tcPr>
            <w:tcW w:w="2430" w:type="dxa"/>
            <w:tcBorders>
              <w:top w:val="nil"/>
              <w:left w:val="single" w:sz="4" w:space="0" w:color="auto"/>
              <w:bottom w:val="single" w:sz="4" w:space="0" w:color="auto"/>
              <w:right w:val="single" w:sz="4" w:space="0" w:color="auto"/>
            </w:tcBorders>
            <w:shd w:val="clear" w:color="000000" w:fill="FFFFFF"/>
            <w:vAlign w:val="center"/>
          </w:tcPr>
          <w:p w14:paraId="05C40576" w14:textId="77777777" w:rsidR="00395844" w:rsidRPr="006713CB" w:rsidRDefault="00395844" w:rsidP="006713CB">
            <w:pPr>
              <w:jc w:val="center"/>
              <w:rPr>
                <w:rFonts w:ascii="Arial" w:hAnsi="Arial" w:cs="Arial"/>
                <w:color w:val="000000"/>
                <w:sz w:val="20"/>
                <w:szCs w:val="20"/>
              </w:rPr>
            </w:pPr>
            <w:r w:rsidRPr="006713CB">
              <w:rPr>
                <w:rFonts w:ascii="Arial" w:hAnsi="Arial" w:cs="Arial"/>
                <w:color w:val="000000"/>
                <w:sz w:val="20"/>
                <w:szCs w:val="20"/>
              </w:rPr>
              <w:t>84,800</w:t>
            </w:r>
          </w:p>
        </w:tc>
        <w:tc>
          <w:tcPr>
            <w:tcW w:w="2430" w:type="dxa"/>
            <w:tcBorders>
              <w:top w:val="nil"/>
              <w:left w:val="nil"/>
              <w:bottom w:val="single" w:sz="4" w:space="0" w:color="auto"/>
              <w:right w:val="single" w:sz="8" w:space="0" w:color="auto"/>
            </w:tcBorders>
            <w:shd w:val="clear" w:color="auto" w:fill="auto"/>
            <w:vAlign w:val="center"/>
          </w:tcPr>
          <w:p w14:paraId="4C1240FB" w14:textId="77777777" w:rsidR="00395844" w:rsidRPr="006713CB" w:rsidRDefault="00395844" w:rsidP="006713CB">
            <w:pPr>
              <w:jc w:val="center"/>
              <w:rPr>
                <w:rFonts w:ascii="Arial" w:hAnsi="Arial" w:cs="Arial"/>
                <w:color w:val="000000"/>
                <w:sz w:val="20"/>
                <w:szCs w:val="20"/>
              </w:rPr>
            </w:pPr>
            <w:r w:rsidRPr="006713CB">
              <w:rPr>
                <w:rFonts w:ascii="Arial" w:hAnsi="Arial" w:cs="Arial"/>
                <w:color w:val="000000"/>
                <w:sz w:val="20"/>
                <w:szCs w:val="20"/>
              </w:rPr>
              <w:t>89,888</w:t>
            </w:r>
          </w:p>
        </w:tc>
      </w:tr>
      <w:tr w:rsidR="006713CB" w:rsidRPr="006713CB" w14:paraId="225CE20C" w14:textId="77777777" w:rsidTr="006713CB">
        <w:trPr>
          <w:trHeight w:val="20"/>
        </w:trPr>
        <w:tc>
          <w:tcPr>
            <w:tcW w:w="7185" w:type="dxa"/>
            <w:tcBorders>
              <w:top w:val="single" w:sz="4" w:space="0" w:color="auto"/>
              <w:left w:val="single" w:sz="4" w:space="0" w:color="auto"/>
              <w:bottom w:val="single" w:sz="4" w:space="0" w:color="auto"/>
              <w:right w:val="single" w:sz="4" w:space="0" w:color="auto"/>
            </w:tcBorders>
            <w:vAlign w:val="center"/>
          </w:tcPr>
          <w:p w14:paraId="6CBE1D11" w14:textId="77777777" w:rsidR="006713CB" w:rsidRPr="006713CB" w:rsidRDefault="006713CB" w:rsidP="006713CB">
            <w:pPr>
              <w:rPr>
                <w:rFonts w:ascii="Arial" w:hAnsi="Arial" w:cs="Arial"/>
                <w:color w:val="000000"/>
                <w:sz w:val="20"/>
                <w:szCs w:val="20"/>
              </w:rPr>
            </w:pPr>
            <w:r w:rsidRPr="006713CB">
              <w:rPr>
                <w:rFonts w:ascii="Arial" w:hAnsi="Arial" w:cs="Arial"/>
                <w:color w:val="000000"/>
                <w:sz w:val="20"/>
                <w:szCs w:val="20"/>
              </w:rPr>
              <w:t xml:space="preserve"> Maintenance of Plant Machinery </w:t>
            </w:r>
          </w:p>
        </w:tc>
        <w:tc>
          <w:tcPr>
            <w:tcW w:w="1905" w:type="dxa"/>
            <w:tcBorders>
              <w:top w:val="single" w:sz="4" w:space="0" w:color="auto"/>
              <w:left w:val="single" w:sz="4" w:space="0" w:color="auto"/>
              <w:bottom w:val="single" w:sz="4" w:space="0" w:color="auto"/>
              <w:right w:val="single" w:sz="4" w:space="0" w:color="auto"/>
            </w:tcBorders>
            <w:vAlign w:val="center"/>
          </w:tcPr>
          <w:p w14:paraId="546E014C" w14:textId="77777777" w:rsidR="006713CB" w:rsidRPr="006713CB" w:rsidRDefault="006713CB" w:rsidP="006713CB">
            <w:pPr>
              <w:jc w:val="center"/>
              <w:rPr>
                <w:rFonts w:ascii="Arial" w:hAnsi="Arial" w:cs="Arial"/>
                <w:color w:val="000000"/>
                <w:sz w:val="20"/>
                <w:szCs w:val="20"/>
              </w:rPr>
            </w:pPr>
            <w:r w:rsidRPr="006713CB">
              <w:rPr>
                <w:rFonts w:ascii="Arial" w:hAnsi="Arial" w:cs="Arial"/>
                <w:sz w:val="20"/>
                <w:szCs w:val="20"/>
              </w:rPr>
              <w:t>200 000</w:t>
            </w:r>
          </w:p>
        </w:tc>
        <w:tc>
          <w:tcPr>
            <w:tcW w:w="2430" w:type="dxa"/>
            <w:tcBorders>
              <w:top w:val="nil"/>
              <w:left w:val="single" w:sz="4" w:space="0" w:color="auto"/>
              <w:bottom w:val="single" w:sz="4" w:space="0" w:color="auto"/>
              <w:right w:val="single" w:sz="4" w:space="0" w:color="auto"/>
            </w:tcBorders>
            <w:shd w:val="clear" w:color="000000" w:fill="FFFFFF"/>
            <w:vAlign w:val="center"/>
          </w:tcPr>
          <w:p w14:paraId="1B349EA6" w14:textId="77777777" w:rsidR="006713CB" w:rsidRPr="006713CB" w:rsidRDefault="006713CB" w:rsidP="006713CB">
            <w:pPr>
              <w:jc w:val="center"/>
              <w:rPr>
                <w:rFonts w:ascii="Arial" w:hAnsi="Arial" w:cs="Arial"/>
                <w:color w:val="000000"/>
                <w:sz w:val="20"/>
                <w:szCs w:val="20"/>
              </w:rPr>
            </w:pPr>
            <w:r w:rsidRPr="006713CB">
              <w:rPr>
                <w:rFonts w:ascii="Arial" w:hAnsi="Arial" w:cs="Arial"/>
                <w:color w:val="000000"/>
                <w:sz w:val="20"/>
                <w:szCs w:val="20"/>
              </w:rPr>
              <w:t>208 000</w:t>
            </w:r>
          </w:p>
        </w:tc>
        <w:tc>
          <w:tcPr>
            <w:tcW w:w="2430" w:type="dxa"/>
            <w:tcBorders>
              <w:top w:val="nil"/>
              <w:left w:val="nil"/>
              <w:bottom w:val="single" w:sz="4" w:space="0" w:color="auto"/>
              <w:right w:val="single" w:sz="8" w:space="0" w:color="auto"/>
            </w:tcBorders>
            <w:shd w:val="clear" w:color="auto" w:fill="auto"/>
            <w:vAlign w:val="center"/>
          </w:tcPr>
          <w:p w14:paraId="4CB6F835" w14:textId="77777777" w:rsidR="006713CB" w:rsidRPr="006713CB" w:rsidRDefault="006713CB" w:rsidP="006713CB">
            <w:pPr>
              <w:jc w:val="center"/>
              <w:rPr>
                <w:rFonts w:ascii="Arial" w:hAnsi="Arial" w:cs="Arial"/>
                <w:color w:val="000000"/>
                <w:sz w:val="20"/>
                <w:szCs w:val="20"/>
              </w:rPr>
            </w:pPr>
            <w:r w:rsidRPr="006713CB">
              <w:rPr>
                <w:rFonts w:ascii="Arial" w:hAnsi="Arial" w:cs="Arial"/>
                <w:color w:val="000000"/>
                <w:sz w:val="20"/>
                <w:szCs w:val="20"/>
              </w:rPr>
              <w:t>216 320</w:t>
            </w:r>
          </w:p>
        </w:tc>
      </w:tr>
      <w:tr w:rsidR="00527A3E" w:rsidRPr="006713CB" w14:paraId="60D82988" w14:textId="77777777" w:rsidTr="00395844">
        <w:trPr>
          <w:trHeight w:val="20"/>
        </w:trPr>
        <w:tc>
          <w:tcPr>
            <w:tcW w:w="7185" w:type="dxa"/>
            <w:tcBorders>
              <w:top w:val="single" w:sz="4" w:space="0" w:color="auto"/>
              <w:left w:val="single" w:sz="4" w:space="0" w:color="auto"/>
              <w:bottom w:val="single" w:sz="4" w:space="0" w:color="auto"/>
              <w:right w:val="single" w:sz="4" w:space="0" w:color="auto"/>
            </w:tcBorders>
            <w:vAlign w:val="center"/>
          </w:tcPr>
          <w:p w14:paraId="6058A333" w14:textId="77777777" w:rsidR="00527A3E" w:rsidRPr="006713CB" w:rsidRDefault="00527A3E" w:rsidP="00395844">
            <w:pPr>
              <w:rPr>
                <w:rFonts w:ascii="Arial" w:hAnsi="Arial" w:cs="Arial"/>
                <w:b/>
                <w:bCs/>
                <w:color w:val="000000"/>
                <w:sz w:val="20"/>
                <w:szCs w:val="20"/>
              </w:rPr>
            </w:pPr>
            <w:r w:rsidRPr="006713CB">
              <w:rPr>
                <w:rFonts w:ascii="Arial" w:hAnsi="Arial" w:cs="Arial"/>
                <w:b/>
                <w:bCs/>
                <w:color w:val="000000"/>
                <w:sz w:val="20"/>
                <w:szCs w:val="20"/>
              </w:rPr>
              <w:t xml:space="preserve"> TOTAL </w:t>
            </w:r>
          </w:p>
        </w:tc>
        <w:tc>
          <w:tcPr>
            <w:tcW w:w="1905" w:type="dxa"/>
            <w:tcBorders>
              <w:top w:val="single" w:sz="4" w:space="0" w:color="auto"/>
              <w:left w:val="single" w:sz="4" w:space="0" w:color="auto"/>
              <w:bottom w:val="single" w:sz="4" w:space="0" w:color="auto"/>
              <w:right w:val="single" w:sz="4" w:space="0" w:color="auto"/>
            </w:tcBorders>
            <w:vAlign w:val="center"/>
          </w:tcPr>
          <w:p w14:paraId="4379C840" w14:textId="77777777" w:rsidR="00527A3E" w:rsidRPr="006713CB" w:rsidRDefault="00527A3E" w:rsidP="00395844">
            <w:pPr>
              <w:rPr>
                <w:rFonts w:ascii="Arial" w:hAnsi="Arial" w:cs="Arial"/>
                <w:b/>
                <w:bCs/>
                <w:color w:val="000000"/>
                <w:sz w:val="20"/>
                <w:szCs w:val="20"/>
              </w:rPr>
            </w:pPr>
            <w:r w:rsidRPr="006713CB">
              <w:rPr>
                <w:rFonts w:ascii="Arial" w:hAnsi="Arial" w:cs="Arial"/>
                <w:b/>
                <w:bCs/>
                <w:color w:val="000000"/>
                <w:sz w:val="20"/>
                <w:szCs w:val="20"/>
              </w:rPr>
              <w:t xml:space="preserve">      </w:t>
            </w:r>
            <w:r w:rsidR="006713CB">
              <w:rPr>
                <w:rFonts w:ascii="Arial" w:hAnsi="Arial" w:cs="Arial"/>
                <w:b/>
                <w:bCs/>
                <w:color w:val="000000"/>
                <w:sz w:val="20"/>
                <w:szCs w:val="20"/>
              </w:rPr>
              <w:t xml:space="preserve">6 530 </w:t>
            </w:r>
            <w:r w:rsidRPr="006713CB">
              <w:rPr>
                <w:rFonts w:ascii="Arial" w:hAnsi="Arial" w:cs="Arial"/>
                <w:b/>
                <w:bCs/>
                <w:color w:val="000000"/>
                <w:sz w:val="20"/>
                <w:szCs w:val="20"/>
              </w:rPr>
              <w:t xml:space="preserve">000 </w:t>
            </w:r>
          </w:p>
        </w:tc>
        <w:tc>
          <w:tcPr>
            <w:tcW w:w="2430" w:type="dxa"/>
            <w:tcBorders>
              <w:top w:val="nil"/>
              <w:left w:val="single" w:sz="4" w:space="0" w:color="auto"/>
              <w:bottom w:val="single" w:sz="4" w:space="0" w:color="auto"/>
              <w:right w:val="single" w:sz="4" w:space="0" w:color="auto"/>
            </w:tcBorders>
            <w:shd w:val="clear" w:color="000000" w:fill="FFFFFF"/>
            <w:vAlign w:val="center"/>
          </w:tcPr>
          <w:p w14:paraId="3204083B" w14:textId="77777777" w:rsidR="00527A3E" w:rsidRPr="006713CB" w:rsidRDefault="00527A3E" w:rsidP="006713CB">
            <w:pPr>
              <w:jc w:val="center"/>
              <w:rPr>
                <w:rFonts w:ascii="Arial" w:hAnsi="Arial" w:cs="Arial"/>
                <w:b/>
                <w:bCs/>
                <w:color w:val="000000"/>
                <w:sz w:val="20"/>
                <w:szCs w:val="20"/>
              </w:rPr>
            </w:pPr>
            <w:r w:rsidRPr="006713CB">
              <w:rPr>
                <w:rFonts w:ascii="Arial" w:hAnsi="Arial" w:cs="Arial"/>
                <w:b/>
                <w:bCs/>
                <w:color w:val="000000"/>
                <w:sz w:val="20"/>
                <w:szCs w:val="20"/>
              </w:rPr>
              <w:t>6</w:t>
            </w:r>
            <w:r w:rsidR="006713CB">
              <w:rPr>
                <w:rFonts w:ascii="Arial" w:hAnsi="Arial" w:cs="Arial"/>
                <w:b/>
                <w:bCs/>
                <w:color w:val="000000"/>
                <w:sz w:val="20"/>
                <w:szCs w:val="20"/>
              </w:rPr>
              <w:t xml:space="preserve"> 796 800</w:t>
            </w:r>
          </w:p>
        </w:tc>
        <w:tc>
          <w:tcPr>
            <w:tcW w:w="2430" w:type="dxa"/>
            <w:tcBorders>
              <w:top w:val="nil"/>
              <w:left w:val="nil"/>
              <w:bottom w:val="single" w:sz="4" w:space="0" w:color="auto"/>
              <w:right w:val="single" w:sz="8" w:space="0" w:color="auto"/>
            </w:tcBorders>
            <w:shd w:val="clear" w:color="auto" w:fill="auto"/>
            <w:vAlign w:val="center"/>
          </w:tcPr>
          <w:p w14:paraId="5FBC9620" w14:textId="77777777" w:rsidR="00527A3E" w:rsidRPr="006713CB" w:rsidRDefault="006713CB" w:rsidP="006713CB">
            <w:pPr>
              <w:jc w:val="center"/>
              <w:rPr>
                <w:rFonts w:ascii="Arial" w:hAnsi="Arial" w:cs="Arial"/>
                <w:b/>
                <w:bCs/>
                <w:color w:val="000000"/>
                <w:sz w:val="20"/>
                <w:szCs w:val="20"/>
              </w:rPr>
            </w:pPr>
            <w:r>
              <w:rPr>
                <w:rFonts w:ascii="Arial" w:hAnsi="Arial" w:cs="Arial"/>
                <w:b/>
                <w:bCs/>
                <w:color w:val="000000"/>
                <w:sz w:val="20"/>
                <w:szCs w:val="20"/>
              </w:rPr>
              <w:t>7 074 608</w:t>
            </w:r>
          </w:p>
        </w:tc>
      </w:tr>
    </w:tbl>
    <w:p w14:paraId="5FBE336D" w14:textId="77777777" w:rsidR="0068678A" w:rsidRDefault="0068678A" w:rsidP="0068678A"/>
    <w:p w14:paraId="1EC7C174" w14:textId="77777777" w:rsidR="0068678A" w:rsidRDefault="0068678A" w:rsidP="0068678A"/>
    <w:p w14:paraId="70554559" w14:textId="77777777" w:rsidR="00964CEC" w:rsidRDefault="00964CEC" w:rsidP="0068678A"/>
    <w:p w14:paraId="125248BE" w14:textId="77777777" w:rsidR="00964CEC" w:rsidRDefault="00964CEC" w:rsidP="0068678A"/>
    <w:p w14:paraId="79BD5997" w14:textId="77777777" w:rsidR="00964CEC" w:rsidRPr="0068678A" w:rsidRDefault="00964CEC" w:rsidP="0068678A"/>
    <w:p w14:paraId="7022FB60" w14:textId="77777777" w:rsidR="00267A09" w:rsidRDefault="00267A09" w:rsidP="00267A09">
      <w:pPr>
        <w:ind w:left="720"/>
        <w:rPr>
          <w:rFonts w:ascii="Arial Unicode MS" w:eastAsia="Arial Unicode MS" w:hAnsi="Arial Unicode MS" w:cs="Arial Unicode MS"/>
          <w:sz w:val="12"/>
          <w:szCs w:val="20"/>
          <w:lang w:val="en-ZA" w:eastAsia="en-US"/>
        </w:rPr>
      </w:pPr>
    </w:p>
    <w:p w14:paraId="091285F1" w14:textId="77777777" w:rsidR="00A87017" w:rsidRPr="00ED151C" w:rsidRDefault="00A87017" w:rsidP="00267A09">
      <w:pPr>
        <w:ind w:left="720"/>
        <w:rPr>
          <w:rFonts w:ascii="Arial Unicode MS" w:eastAsia="Arial Unicode MS" w:hAnsi="Arial Unicode MS" w:cs="Arial Unicode MS"/>
          <w:sz w:val="12"/>
          <w:szCs w:val="20"/>
          <w:lang w:val="en-ZA" w:eastAsia="en-US"/>
        </w:rPr>
      </w:pPr>
    </w:p>
    <w:p w14:paraId="26A92FF7" w14:textId="77777777" w:rsidR="00D1459D" w:rsidRDefault="00D1459D" w:rsidP="00D1459D">
      <w:pPr>
        <w:pStyle w:val="Heading1"/>
        <w:rPr>
          <w:rFonts w:ascii="Tahoma" w:hAnsi="Tahoma" w:cs="Tahoma"/>
        </w:rPr>
      </w:pPr>
    </w:p>
    <w:p w14:paraId="43A1E029" w14:textId="77777777" w:rsidR="00A56E42" w:rsidRDefault="00A56E42" w:rsidP="00A56E42">
      <w:pPr>
        <w:ind w:left="720"/>
        <w:rPr>
          <w:rFonts w:ascii="Tahoma" w:hAnsi="Tahoma" w:cs="Tahoma"/>
          <w:b/>
          <w:caps/>
          <w:color w:val="000000"/>
          <w:lang w:val="en-ZA"/>
        </w:rPr>
      </w:pPr>
    </w:p>
    <w:p w14:paraId="65ECD20E" w14:textId="77777777" w:rsidR="008B7007" w:rsidRDefault="008B7007" w:rsidP="006A476F">
      <w:pPr>
        <w:rPr>
          <w:rFonts w:ascii="Tahoma" w:hAnsi="Tahoma" w:cs="Tahoma"/>
          <w:b/>
          <w:caps/>
          <w:color w:val="000000"/>
          <w:lang w:val="en-ZA"/>
        </w:rPr>
      </w:pPr>
    </w:p>
    <w:sectPr w:rsidR="008B7007" w:rsidSect="007E54D3">
      <w:headerReference w:type="default" r:id="rId16"/>
      <w:pgSz w:w="16839" w:h="11907" w:orient="landscape" w:code="9"/>
      <w:pgMar w:top="1440" w:right="1440" w:bottom="1440" w:left="135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CA203" w14:textId="77777777" w:rsidR="00882372" w:rsidRDefault="00882372" w:rsidP="00C2763E">
      <w:r>
        <w:separator/>
      </w:r>
    </w:p>
  </w:endnote>
  <w:endnote w:type="continuationSeparator" w:id="0">
    <w:p w14:paraId="6A44CA7B" w14:textId="77777777" w:rsidR="00882372" w:rsidRDefault="00882372" w:rsidP="00C2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Aptos">
    <w:altName w:val="Calibri"/>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DAF2" w14:textId="663F08E4" w:rsidR="00881F8B" w:rsidRPr="007E279D" w:rsidRDefault="00881F8B" w:rsidP="00FE69A9">
    <w:pPr>
      <w:pStyle w:val="Footer"/>
      <w:pBdr>
        <w:top w:val="single" w:sz="4" w:space="1" w:color="D9D9D9"/>
      </w:pBdr>
      <w:tabs>
        <w:tab w:val="clear" w:pos="4680"/>
        <w:tab w:val="clear" w:pos="9360"/>
        <w:tab w:val="left" w:pos="0"/>
        <w:tab w:val="left" w:pos="1260"/>
        <w:tab w:val="left" w:pos="3600"/>
        <w:tab w:val="center" w:pos="6660"/>
        <w:tab w:val="left" w:pos="11790"/>
      </w:tabs>
      <w:ind w:left="-90"/>
      <w:rPr>
        <w:b/>
        <w:bCs/>
      </w:rPr>
    </w:pPr>
    <w:r>
      <w:rPr>
        <w:noProof/>
        <w:lang w:val="en-ZA" w:eastAsia="en-ZA"/>
      </w:rPr>
      <w:drawing>
        <wp:anchor distT="0" distB="0" distL="114300" distR="114300" simplePos="0" relativeHeight="251657728" behindDoc="0" locked="0" layoutInCell="1" allowOverlap="1" wp14:anchorId="30BAB503" wp14:editId="05BEF61B">
          <wp:simplePos x="0" y="0"/>
          <wp:positionH relativeFrom="column">
            <wp:posOffset>397510</wp:posOffset>
          </wp:positionH>
          <wp:positionV relativeFrom="paragraph">
            <wp:posOffset>-57785</wp:posOffset>
          </wp:positionV>
          <wp:extent cx="222250" cy="289560"/>
          <wp:effectExtent l="0" t="0" r="0" b="0"/>
          <wp:wrapNone/>
          <wp:docPr id="8" name="Picture 1" descr="Copy of LOGO RL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py of LOGO RL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 cy="2895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849E9" w:rsidRPr="00E849E9">
      <w:rPr>
        <w:b/>
        <w:bCs/>
        <w:noProof/>
      </w:rPr>
      <w:t>9</w:t>
    </w:r>
    <w:r>
      <w:rPr>
        <w:b/>
        <w:bCs/>
        <w:noProof/>
      </w:rPr>
      <w:fldChar w:fldCharType="end"/>
    </w:r>
    <w:r>
      <w:rPr>
        <w:b/>
        <w:bCs/>
      </w:rPr>
      <w:t xml:space="preserve"> | </w:t>
    </w:r>
    <w:r>
      <w:rPr>
        <w:b/>
        <w:bCs/>
      </w:rPr>
      <w:tab/>
    </w:r>
    <w:r w:rsidRPr="00F54A40">
      <w:rPr>
        <w:rFonts w:ascii="Comic Sans MS" w:hAnsi="Comic Sans MS"/>
        <w:bCs/>
        <w:noProof/>
        <w:sz w:val="18"/>
        <w:szCs w:val="18"/>
      </w:rPr>
      <w:t>Ratlou Local Municipality</w:t>
    </w:r>
    <w:r w:rsidRPr="00F54A40">
      <w:rPr>
        <w:rFonts w:ascii="Comic Sans MS" w:hAnsi="Comic Sans MS"/>
        <w:bCs/>
        <w:noProof/>
        <w:sz w:val="18"/>
        <w:szCs w:val="18"/>
      </w:rPr>
      <w:tab/>
    </w:r>
    <w:r w:rsidRPr="008B270F">
      <w:rPr>
        <w:rFonts w:ascii="Comic Sans MS" w:hAnsi="Comic Sans MS"/>
        <w:b/>
        <w:noProof/>
        <w:sz w:val="18"/>
        <w:szCs w:val="18"/>
      </w:rPr>
      <w:t xml:space="preserve"> </w:t>
    </w:r>
    <w:r w:rsidRPr="00F03EA9">
      <w:rPr>
        <w:rFonts w:ascii="Comic Sans MS" w:hAnsi="Comic Sans MS"/>
        <w:b/>
        <w:bCs/>
        <w:noProof/>
        <w:sz w:val="16"/>
        <w:szCs w:val="18"/>
      </w:rPr>
      <w:t>SERVICE DELIVERY AND BUDGET IMPLEMENTATION PLAN (SDBIP) 20</w:t>
    </w:r>
    <w:r>
      <w:rPr>
        <w:rFonts w:ascii="Comic Sans MS" w:hAnsi="Comic Sans MS"/>
        <w:b/>
        <w:bCs/>
        <w:noProof/>
        <w:sz w:val="16"/>
        <w:szCs w:val="18"/>
      </w:rPr>
      <w:t>25</w:t>
    </w:r>
    <w:r w:rsidRPr="00F03EA9">
      <w:rPr>
        <w:rFonts w:ascii="Comic Sans MS" w:hAnsi="Comic Sans MS"/>
        <w:b/>
        <w:bCs/>
        <w:noProof/>
        <w:sz w:val="16"/>
        <w:szCs w:val="18"/>
      </w:rPr>
      <w:t>/20</w:t>
    </w:r>
    <w:r>
      <w:rPr>
        <w:rFonts w:ascii="Comic Sans MS" w:hAnsi="Comic Sans MS"/>
        <w:b/>
        <w:bCs/>
        <w:noProof/>
        <w:sz w:val="16"/>
        <w:szCs w:val="18"/>
      </w:rPr>
      <w:t>26</w:t>
    </w:r>
    <w:r w:rsidRPr="00F54A40">
      <w:rPr>
        <w:rFonts w:ascii="Comic Sans MS" w:hAnsi="Comic Sans MS"/>
        <w:b/>
        <w:bCs/>
        <w:noProof/>
        <w:sz w:val="18"/>
        <w:szCs w:val="18"/>
      </w:rPr>
      <w:tab/>
    </w:r>
    <w:r>
      <w:rPr>
        <w:rFonts w:ascii="Comic Sans MS" w:hAnsi="Comic Sans MS"/>
        <w:b/>
        <w:bCs/>
        <w:noProof/>
        <w:sz w:val="18"/>
        <w:szCs w:val="18"/>
      </w:rPr>
      <w:t>June 2025</w:t>
    </w:r>
  </w:p>
  <w:p w14:paraId="7E0F5B11" w14:textId="77777777" w:rsidR="00881F8B" w:rsidRDefault="00881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C5FBD" w14:textId="77777777" w:rsidR="00882372" w:rsidRDefault="00882372" w:rsidP="00C2763E">
      <w:r>
        <w:separator/>
      </w:r>
    </w:p>
  </w:footnote>
  <w:footnote w:type="continuationSeparator" w:id="0">
    <w:p w14:paraId="6C98592D" w14:textId="77777777" w:rsidR="00882372" w:rsidRDefault="00882372" w:rsidP="00C27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AEA1C" w14:textId="77777777" w:rsidR="00881F8B" w:rsidRPr="00634E0A" w:rsidRDefault="00881F8B" w:rsidP="00634E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302"/>
    <w:multiLevelType w:val="hybridMultilevel"/>
    <w:tmpl w:val="3B78DF3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C2C2CBD"/>
    <w:multiLevelType w:val="hybridMultilevel"/>
    <w:tmpl w:val="20D8404A"/>
    <w:lvl w:ilvl="0" w:tplc="E22E9120">
      <w:start w:val="1"/>
      <w:numFmt w:val="bullet"/>
      <w:lvlText w:val="–"/>
      <w:lvlJc w:val="left"/>
      <w:pPr>
        <w:tabs>
          <w:tab w:val="num" w:pos="720"/>
        </w:tabs>
        <w:ind w:left="720" w:hanging="360"/>
      </w:pPr>
      <w:rPr>
        <w:rFonts w:ascii="Arial" w:hAnsi="Arial" w:hint="default"/>
      </w:rPr>
    </w:lvl>
    <w:lvl w:ilvl="1" w:tplc="E3107892">
      <w:start w:val="1"/>
      <w:numFmt w:val="bullet"/>
      <w:lvlText w:val="–"/>
      <w:lvlJc w:val="left"/>
      <w:pPr>
        <w:tabs>
          <w:tab w:val="num" w:pos="1440"/>
        </w:tabs>
        <w:ind w:left="1440" w:hanging="360"/>
      </w:pPr>
      <w:rPr>
        <w:rFonts w:ascii="Arial" w:hAnsi="Arial" w:hint="default"/>
      </w:rPr>
    </w:lvl>
    <w:lvl w:ilvl="2" w:tplc="DFBA7816" w:tentative="1">
      <w:start w:val="1"/>
      <w:numFmt w:val="bullet"/>
      <w:lvlText w:val="–"/>
      <w:lvlJc w:val="left"/>
      <w:pPr>
        <w:tabs>
          <w:tab w:val="num" w:pos="2160"/>
        </w:tabs>
        <w:ind w:left="2160" w:hanging="360"/>
      </w:pPr>
      <w:rPr>
        <w:rFonts w:ascii="Arial" w:hAnsi="Arial" w:hint="default"/>
      </w:rPr>
    </w:lvl>
    <w:lvl w:ilvl="3" w:tplc="66EE0F70" w:tentative="1">
      <w:start w:val="1"/>
      <w:numFmt w:val="bullet"/>
      <w:lvlText w:val="–"/>
      <w:lvlJc w:val="left"/>
      <w:pPr>
        <w:tabs>
          <w:tab w:val="num" w:pos="2880"/>
        </w:tabs>
        <w:ind w:left="2880" w:hanging="360"/>
      </w:pPr>
      <w:rPr>
        <w:rFonts w:ascii="Arial" w:hAnsi="Arial" w:hint="default"/>
      </w:rPr>
    </w:lvl>
    <w:lvl w:ilvl="4" w:tplc="BB621574" w:tentative="1">
      <w:start w:val="1"/>
      <w:numFmt w:val="bullet"/>
      <w:lvlText w:val="–"/>
      <w:lvlJc w:val="left"/>
      <w:pPr>
        <w:tabs>
          <w:tab w:val="num" w:pos="3600"/>
        </w:tabs>
        <w:ind w:left="3600" w:hanging="360"/>
      </w:pPr>
      <w:rPr>
        <w:rFonts w:ascii="Arial" w:hAnsi="Arial" w:hint="default"/>
      </w:rPr>
    </w:lvl>
    <w:lvl w:ilvl="5" w:tplc="4EC087EA" w:tentative="1">
      <w:start w:val="1"/>
      <w:numFmt w:val="bullet"/>
      <w:lvlText w:val="–"/>
      <w:lvlJc w:val="left"/>
      <w:pPr>
        <w:tabs>
          <w:tab w:val="num" w:pos="4320"/>
        </w:tabs>
        <w:ind w:left="4320" w:hanging="360"/>
      </w:pPr>
      <w:rPr>
        <w:rFonts w:ascii="Arial" w:hAnsi="Arial" w:hint="default"/>
      </w:rPr>
    </w:lvl>
    <w:lvl w:ilvl="6" w:tplc="C3C295FE" w:tentative="1">
      <w:start w:val="1"/>
      <w:numFmt w:val="bullet"/>
      <w:lvlText w:val="–"/>
      <w:lvlJc w:val="left"/>
      <w:pPr>
        <w:tabs>
          <w:tab w:val="num" w:pos="5040"/>
        </w:tabs>
        <w:ind w:left="5040" w:hanging="360"/>
      </w:pPr>
      <w:rPr>
        <w:rFonts w:ascii="Arial" w:hAnsi="Arial" w:hint="default"/>
      </w:rPr>
    </w:lvl>
    <w:lvl w:ilvl="7" w:tplc="D2663608" w:tentative="1">
      <w:start w:val="1"/>
      <w:numFmt w:val="bullet"/>
      <w:lvlText w:val="–"/>
      <w:lvlJc w:val="left"/>
      <w:pPr>
        <w:tabs>
          <w:tab w:val="num" w:pos="5760"/>
        </w:tabs>
        <w:ind w:left="5760" w:hanging="360"/>
      </w:pPr>
      <w:rPr>
        <w:rFonts w:ascii="Arial" w:hAnsi="Arial" w:hint="default"/>
      </w:rPr>
    </w:lvl>
    <w:lvl w:ilvl="8" w:tplc="54026966" w:tentative="1">
      <w:start w:val="1"/>
      <w:numFmt w:val="bullet"/>
      <w:lvlText w:val="–"/>
      <w:lvlJc w:val="left"/>
      <w:pPr>
        <w:tabs>
          <w:tab w:val="num" w:pos="6480"/>
        </w:tabs>
        <w:ind w:left="6480" w:hanging="360"/>
      </w:pPr>
      <w:rPr>
        <w:rFonts w:ascii="Arial" w:hAnsi="Arial" w:hint="default"/>
      </w:rPr>
    </w:lvl>
  </w:abstractNum>
  <w:abstractNum w:abstractNumId="2">
    <w:nsid w:val="0FAB4ABB"/>
    <w:multiLevelType w:val="hybridMultilevel"/>
    <w:tmpl w:val="7026EC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25C19"/>
    <w:multiLevelType w:val="multilevel"/>
    <w:tmpl w:val="9BAC989C"/>
    <w:lvl w:ilvl="0">
      <w:start w:val="1"/>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nsid w:val="1F9128CE"/>
    <w:multiLevelType w:val="hybridMultilevel"/>
    <w:tmpl w:val="4088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47537"/>
    <w:multiLevelType w:val="hybridMultilevel"/>
    <w:tmpl w:val="02DAB1A0"/>
    <w:lvl w:ilvl="0" w:tplc="0A083A0A">
      <w:start w:val="1"/>
      <w:numFmt w:val="lowerLetter"/>
      <w:lvlText w:val="(%1)"/>
      <w:lvlJc w:val="left"/>
      <w:pPr>
        <w:ind w:left="410" w:hanging="39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
    <w:nsid w:val="351768FC"/>
    <w:multiLevelType w:val="hybridMultilevel"/>
    <w:tmpl w:val="A94E8E12"/>
    <w:lvl w:ilvl="0" w:tplc="DED89572">
      <w:start w:val="1"/>
      <w:numFmt w:val="bullet"/>
      <w:lvlText w:val="–"/>
      <w:lvlJc w:val="left"/>
      <w:pPr>
        <w:tabs>
          <w:tab w:val="num" w:pos="720"/>
        </w:tabs>
        <w:ind w:left="720" w:hanging="360"/>
      </w:pPr>
      <w:rPr>
        <w:rFonts w:ascii="Arial" w:hAnsi="Arial" w:hint="default"/>
      </w:rPr>
    </w:lvl>
    <w:lvl w:ilvl="1" w:tplc="BC14F7F2">
      <w:start w:val="1"/>
      <w:numFmt w:val="bullet"/>
      <w:lvlText w:val="–"/>
      <w:lvlJc w:val="left"/>
      <w:pPr>
        <w:tabs>
          <w:tab w:val="num" w:pos="1440"/>
        </w:tabs>
        <w:ind w:left="1440" w:hanging="360"/>
      </w:pPr>
      <w:rPr>
        <w:rFonts w:ascii="Arial" w:hAnsi="Arial" w:hint="default"/>
      </w:rPr>
    </w:lvl>
    <w:lvl w:ilvl="2" w:tplc="A11C1716" w:tentative="1">
      <w:start w:val="1"/>
      <w:numFmt w:val="bullet"/>
      <w:lvlText w:val="–"/>
      <w:lvlJc w:val="left"/>
      <w:pPr>
        <w:tabs>
          <w:tab w:val="num" w:pos="2160"/>
        </w:tabs>
        <w:ind w:left="2160" w:hanging="360"/>
      </w:pPr>
      <w:rPr>
        <w:rFonts w:ascii="Arial" w:hAnsi="Arial" w:hint="default"/>
      </w:rPr>
    </w:lvl>
    <w:lvl w:ilvl="3" w:tplc="F9943AC0" w:tentative="1">
      <w:start w:val="1"/>
      <w:numFmt w:val="bullet"/>
      <w:lvlText w:val="–"/>
      <w:lvlJc w:val="left"/>
      <w:pPr>
        <w:tabs>
          <w:tab w:val="num" w:pos="2880"/>
        </w:tabs>
        <w:ind w:left="2880" w:hanging="360"/>
      </w:pPr>
      <w:rPr>
        <w:rFonts w:ascii="Arial" w:hAnsi="Arial" w:hint="default"/>
      </w:rPr>
    </w:lvl>
    <w:lvl w:ilvl="4" w:tplc="256643A0" w:tentative="1">
      <w:start w:val="1"/>
      <w:numFmt w:val="bullet"/>
      <w:lvlText w:val="–"/>
      <w:lvlJc w:val="left"/>
      <w:pPr>
        <w:tabs>
          <w:tab w:val="num" w:pos="3600"/>
        </w:tabs>
        <w:ind w:left="3600" w:hanging="360"/>
      </w:pPr>
      <w:rPr>
        <w:rFonts w:ascii="Arial" w:hAnsi="Arial" w:hint="default"/>
      </w:rPr>
    </w:lvl>
    <w:lvl w:ilvl="5" w:tplc="DA7A168A" w:tentative="1">
      <w:start w:val="1"/>
      <w:numFmt w:val="bullet"/>
      <w:lvlText w:val="–"/>
      <w:lvlJc w:val="left"/>
      <w:pPr>
        <w:tabs>
          <w:tab w:val="num" w:pos="4320"/>
        </w:tabs>
        <w:ind w:left="4320" w:hanging="360"/>
      </w:pPr>
      <w:rPr>
        <w:rFonts w:ascii="Arial" w:hAnsi="Arial" w:hint="default"/>
      </w:rPr>
    </w:lvl>
    <w:lvl w:ilvl="6" w:tplc="FDD0B4BA" w:tentative="1">
      <w:start w:val="1"/>
      <w:numFmt w:val="bullet"/>
      <w:lvlText w:val="–"/>
      <w:lvlJc w:val="left"/>
      <w:pPr>
        <w:tabs>
          <w:tab w:val="num" w:pos="5040"/>
        </w:tabs>
        <w:ind w:left="5040" w:hanging="360"/>
      </w:pPr>
      <w:rPr>
        <w:rFonts w:ascii="Arial" w:hAnsi="Arial" w:hint="default"/>
      </w:rPr>
    </w:lvl>
    <w:lvl w:ilvl="7" w:tplc="E9EE0050" w:tentative="1">
      <w:start w:val="1"/>
      <w:numFmt w:val="bullet"/>
      <w:lvlText w:val="–"/>
      <w:lvlJc w:val="left"/>
      <w:pPr>
        <w:tabs>
          <w:tab w:val="num" w:pos="5760"/>
        </w:tabs>
        <w:ind w:left="5760" w:hanging="360"/>
      </w:pPr>
      <w:rPr>
        <w:rFonts w:ascii="Arial" w:hAnsi="Arial" w:hint="default"/>
      </w:rPr>
    </w:lvl>
    <w:lvl w:ilvl="8" w:tplc="6E9A7E5C" w:tentative="1">
      <w:start w:val="1"/>
      <w:numFmt w:val="bullet"/>
      <w:lvlText w:val="–"/>
      <w:lvlJc w:val="left"/>
      <w:pPr>
        <w:tabs>
          <w:tab w:val="num" w:pos="6480"/>
        </w:tabs>
        <w:ind w:left="6480" w:hanging="360"/>
      </w:pPr>
      <w:rPr>
        <w:rFonts w:ascii="Arial" w:hAnsi="Arial" w:hint="default"/>
      </w:rPr>
    </w:lvl>
  </w:abstractNum>
  <w:abstractNum w:abstractNumId="7">
    <w:nsid w:val="41354475"/>
    <w:multiLevelType w:val="hybridMultilevel"/>
    <w:tmpl w:val="AE2AF3D4"/>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420A4B8F"/>
    <w:multiLevelType w:val="hybridMultilevel"/>
    <w:tmpl w:val="DC869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45F17266"/>
    <w:multiLevelType w:val="hybridMultilevel"/>
    <w:tmpl w:val="38F228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4F385A"/>
    <w:multiLevelType w:val="hybridMultilevel"/>
    <w:tmpl w:val="016A77B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9E63F0C"/>
    <w:multiLevelType w:val="hybridMultilevel"/>
    <w:tmpl w:val="0018E7BE"/>
    <w:lvl w:ilvl="0" w:tplc="9886B1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41CCC"/>
    <w:multiLevelType w:val="hybridMultilevel"/>
    <w:tmpl w:val="F704F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1C757E"/>
    <w:multiLevelType w:val="multilevel"/>
    <w:tmpl w:val="49A0F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76FF3"/>
    <w:multiLevelType w:val="multilevel"/>
    <w:tmpl w:val="B9767E08"/>
    <w:lvl w:ilvl="0">
      <w:start w:val="1"/>
      <w:numFmt w:val="decimal"/>
      <w:lvlText w:val="%1."/>
      <w:lvlJc w:val="left"/>
      <w:pPr>
        <w:ind w:left="360" w:hanging="360"/>
      </w:pPr>
      <w:rPr>
        <w:i w:val="0"/>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nsid w:val="525C5CD8"/>
    <w:multiLevelType w:val="hybridMultilevel"/>
    <w:tmpl w:val="F2483FD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59E87EC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321C8"/>
    <w:multiLevelType w:val="hybridMultilevel"/>
    <w:tmpl w:val="085CF634"/>
    <w:lvl w:ilvl="0" w:tplc="E2964A9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124979"/>
    <w:multiLevelType w:val="hybridMultilevel"/>
    <w:tmpl w:val="E68C1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0A4323D"/>
    <w:multiLevelType w:val="hybridMultilevel"/>
    <w:tmpl w:val="114E4584"/>
    <w:lvl w:ilvl="0" w:tplc="550633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1CD2F1B"/>
    <w:multiLevelType w:val="hybridMultilevel"/>
    <w:tmpl w:val="E368C184"/>
    <w:lvl w:ilvl="0" w:tplc="C6F412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30FA0"/>
    <w:multiLevelType w:val="multilevel"/>
    <w:tmpl w:val="48765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4C278C5"/>
    <w:multiLevelType w:val="hybridMultilevel"/>
    <w:tmpl w:val="ECE82814"/>
    <w:lvl w:ilvl="0" w:tplc="0DE437FE">
      <w:start w:val="1"/>
      <w:numFmt w:val="bullet"/>
      <w:lvlText w:val="–"/>
      <w:lvlJc w:val="left"/>
      <w:pPr>
        <w:tabs>
          <w:tab w:val="num" w:pos="720"/>
        </w:tabs>
        <w:ind w:left="720" w:hanging="360"/>
      </w:pPr>
      <w:rPr>
        <w:rFonts w:ascii="Arial" w:hAnsi="Arial" w:hint="default"/>
      </w:rPr>
    </w:lvl>
    <w:lvl w:ilvl="1" w:tplc="6F9E8866">
      <w:start w:val="1"/>
      <w:numFmt w:val="bullet"/>
      <w:lvlText w:val="–"/>
      <w:lvlJc w:val="left"/>
      <w:pPr>
        <w:tabs>
          <w:tab w:val="num" w:pos="1440"/>
        </w:tabs>
        <w:ind w:left="1440" w:hanging="360"/>
      </w:pPr>
      <w:rPr>
        <w:rFonts w:ascii="Arial" w:hAnsi="Arial" w:hint="default"/>
      </w:rPr>
    </w:lvl>
    <w:lvl w:ilvl="2" w:tplc="28B03D18" w:tentative="1">
      <w:start w:val="1"/>
      <w:numFmt w:val="bullet"/>
      <w:lvlText w:val="–"/>
      <w:lvlJc w:val="left"/>
      <w:pPr>
        <w:tabs>
          <w:tab w:val="num" w:pos="2160"/>
        </w:tabs>
        <w:ind w:left="2160" w:hanging="360"/>
      </w:pPr>
      <w:rPr>
        <w:rFonts w:ascii="Arial" w:hAnsi="Arial" w:hint="default"/>
      </w:rPr>
    </w:lvl>
    <w:lvl w:ilvl="3" w:tplc="0C300C4A" w:tentative="1">
      <w:start w:val="1"/>
      <w:numFmt w:val="bullet"/>
      <w:lvlText w:val="–"/>
      <w:lvlJc w:val="left"/>
      <w:pPr>
        <w:tabs>
          <w:tab w:val="num" w:pos="2880"/>
        </w:tabs>
        <w:ind w:left="2880" w:hanging="360"/>
      </w:pPr>
      <w:rPr>
        <w:rFonts w:ascii="Arial" w:hAnsi="Arial" w:hint="default"/>
      </w:rPr>
    </w:lvl>
    <w:lvl w:ilvl="4" w:tplc="AD507940" w:tentative="1">
      <w:start w:val="1"/>
      <w:numFmt w:val="bullet"/>
      <w:lvlText w:val="–"/>
      <w:lvlJc w:val="left"/>
      <w:pPr>
        <w:tabs>
          <w:tab w:val="num" w:pos="3600"/>
        </w:tabs>
        <w:ind w:left="3600" w:hanging="360"/>
      </w:pPr>
      <w:rPr>
        <w:rFonts w:ascii="Arial" w:hAnsi="Arial" w:hint="default"/>
      </w:rPr>
    </w:lvl>
    <w:lvl w:ilvl="5" w:tplc="3228B6DC" w:tentative="1">
      <w:start w:val="1"/>
      <w:numFmt w:val="bullet"/>
      <w:lvlText w:val="–"/>
      <w:lvlJc w:val="left"/>
      <w:pPr>
        <w:tabs>
          <w:tab w:val="num" w:pos="4320"/>
        </w:tabs>
        <w:ind w:left="4320" w:hanging="360"/>
      </w:pPr>
      <w:rPr>
        <w:rFonts w:ascii="Arial" w:hAnsi="Arial" w:hint="default"/>
      </w:rPr>
    </w:lvl>
    <w:lvl w:ilvl="6" w:tplc="A4F24D1A" w:tentative="1">
      <w:start w:val="1"/>
      <w:numFmt w:val="bullet"/>
      <w:lvlText w:val="–"/>
      <w:lvlJc w:val="left"/>
      <w:pPr>
        <w:tabs>
          <w:tab w:val="num" w:pos="5040"/>
        </w:tabs>
        <w:ind w:left="5040" w:hanging="360"/>
      </w:pPr>
      <w:rPr>
        <w:rFonts w:ascii="Arial" w:hAnsi="Arial" w:hint="default"/>
      </w:rPr>
    </w:lvl>
    <w:lvl w:ilvl="7" w:tplc="5ABC740A" w:tentative="1">
      <w:start w:val="1"/>
      <w:numFmt w:val="bullet"/>
      <w:lvlText w:val="–"/>
      <w:lvlJc w:val="left"/>
      <w:pPr>
        <w:tabs>
          <w:tab w:val="num" w:pos="5760"/>
        </w:tabs>
        <w:ind w:left="5760" w:hanging="360"/>
      </w:pPr>
      <w:rPr>
        <w:rFonts w:ascii="Arial" w:hAnsi="Arial" w:hint="default"/>
      </w:rPr>
    </w:lvl>
    <w:lvl w:ilvl="8" w:tplc="1C6E1F7C" w:tentative="1">
      <w:start w:val="1"/>
      <w:numFmt w:val="bullet"/>
      <w:lvlText w:val="–"/>
      <w:lvlJc w:val="left"/>
      <w:pPr>
        <w:tabs>
          <w:tab w:val="num" w:pos="6480"/>
        </w:tabs>
        <w:ind w:left="6480" w:hanging="360"/>
      </w:pPr>
      <w:rPr>
        <w:rFonts w:ascii="Arial" w:hAnsi="Arial" w:hint="default"/>
      </w:rPr>
    </w:lvl>
  </w:abstractNum>
  <w:abstractNum w:abstractNumId="22">
    <w:nsid w:val="76FE4DA5"/>
    <w:multiLevelType w:val="multilevel"/>
    <w:tmpl w:val="2BBC276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nsid w:val="79A7502E"/>
    <w:multiLevelType w:val="multilevel"/>
    <w:tmpl w:val="9BAC989C"/>
    <w:lvl w:ilvl="0">
      <w:start w:val="1"/>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nsid w:val="7BDD100A"/>
    <w:multiLevelType w:val="hybridMultilevel"/>
    <w:tmpl w:val="1C6E2AA2"/>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7E7A6CD2"/>
    <w:multiLevelType w:val="hybridMultilevel"/>
    <w:tmpl w:val="F3DCD98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8"/>
  </w:num>
  <w:num w:numId="4">
    <w:abstractNumId w:val="2"/>
  </w:num>
  <w:num w:numId="5">
    <w:abstractNumId w:val="5"/>
  </w:num>
  <w:num w:numId="6">
    <w:abstractNumId w:val="19"/>
  </w:num>
  <w:num w:numId="7">
    <w:abstractNumId w:val="25"/>
  </w:num>
  <w:num w:numId="8">
    <w:abstractNumId w:val="15"/>
  </w:num>
  <w:num w:numId="9">
    <w:abstractNumId w:val="4"/>
  </w:num>
  <w:num w:numId="10">
    <w:abstractNumId w:val="20"/>
  </w:num>
  <w:num w:numId="11">
    <w:abstractNumId w:val="8"/>
  </w:num>
  <w:num w:numId="12">
    <w:abstractNumId w:val="24"/>
  </w:num>
  <w:num w:numId="13">
    <w:abstractNumId w:val="14"/>
  </w:num>
  <w:num w:numId="14">
    <w:abstractNumId w:val="10"/>
  </w:num>
  <w:num w:numId="15">
    <w:abstractNumId w:val="16"/>
  </w:num>
  <w:num w:numId="16">
    <w:abstractNumId w:val="11"/>
  </w:num>
  <w:num w:numId="17">
    <w:abstractNumId w:val="17"/>
  </w:num>
  <w:num w:numId="18">
    <w:abstractNumId w:val="22"/>
  </w:num>
  <w:num w:numId="19">
    <w:abstractNumId w:val="12"/>
  </w:num>
  <w:num w:numId="20">
    <w:abstractNumId w:val="23"/>
  </w:num>
  <w:num w:numId="21">
    <w:abstractNumId w:val="3"/>
  </w:num>
  <w:num w:numId="22">
    <w:abstractNumId w:val="6"/>
  </w:num>
  <w:num w:numId="23">
    <w:abstractNumId w:val="21"/>
  </w:num>
  <w:num w:numId="24">
    <w:abstractNumId w:val="1"/>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A26"/>
    <w:rsid w:val="00002535"/>
    <w:rsid w:val="00003CA9"/>
    <w:rsid w:val="00003F80"/>
    <w:rsid w:val="000056DD"/>
    <w:rsid w:val="00006309"/>
    <w:rsid w:val="00007748"/>
    <w:rsid w:val="00007A22"/>
    <w:rsid w:val="00007E0C"/>
    <w:rsid w:val="00011344"/>
    <w:rsid w:val="000114DA"/>
    <w:rsid w:val="0001333D"/>
    <w:rsid w:val="00013C86"/>
    <w:rsid w:val="00014118"/>
    <w:rsid w:val="00014800"/>
    <w:rsid w:val="00015F7E"/>
    <w:rsid w:val="00016097"/>
    <w:rsid w:val="00016724"/>
    <w:rsid w:val="00020700"/>
    <w:rsid w:val="00020B29"/>
    <w:rsid w:val="00020BED"/>
    <w:rsid w:val="000212F2"/>
    <w:rsid w:val="00023396"/>
    <w:rsid w:val="0002413D"/>
    <w:rsid w:val="000245ED"/>
    <w:rsid w:val="000258C3"/>
    <w:rsid w:val="00025BC4"/>
    <w:rsid w:val="00025DDE"/>
    <w:rsid w:val="00026B61"/>
    <w:rsid w:val="0003061A"/>
    <w:rsid w:val="0003234D"/>
    <w:rsid w:val="00033482"/>
    <w:rsid w:val="000340A0"/>
    <w:rsid w:val="00034113"/>
    <w:rsid w:val="000353B9"/>
    <w:rsid w:val="000406DD"/>
    <w:rsid w:val="000409C8"/>
    <w:rsid w:val="00041F53"/>
    <w:rsid w:val="00042AC3"/>
    <w:rsid w:val="00044232"/>
    <w:rsid w:val="00044823"/>
    <w:rsid w:val="00044CC8"/>
    <w:rsid w:val="00044F31"/>
    <w:rsid w:val="000450A1"/>
    <w:rsid w:val="000453B8"/>
    <w:rsid w:val="000478E9"/>
    <w:rsid w:val="00047C4A"/>
    <w:rsid w:val="00050D24"/>
    <w:rsid w:val="0005177C"/>
    <w:rsid w:val="0005213B"/>
    <w:rsid w:val="00052C9D"/>
    <w:rsid w:val="00052E82"/>
    <w:rsid w:val="00055ECA"/>
    <w:rsid w:val="000565AB"/>
    <w:rsid w:val="0006116D"/>
    <w:rsid w:val="00063AC4"/>
    <w:rsid w:val="00064668"/>
    <w:rsid w:val="000668DF"/>
    <w:rsid w:val="00067F8A"/>
    <w:rsid w:val="0007019C"/>
    <w:rsid w:val="0007169F"/>
    <w:rsid w:val="00072ECE"/>
    <w:rsid w:val="000742A6"/>
    <w:rsid w:val="0007492B"/>
    <w:rsid w:val="000764BA"/>
    <w:rsid w:val="0007777A"/>
    <w:rsid w:val="00080245"/>
    <w:rsid w:val="0008086C"/>
    <w:rsid w:val="000829DF"/>
    <w:rsid w:val="00082B15"/>
    <w:rsid w:val="00084B5B"/>
    <w:rsid w:val="0008563D"/>
    <w:rsid w:val="00085EA7"/>
    <w:rsid w:val="000873E6"/>
    <w:rsid w:val="000874A8"/>
    <w:rsid w:val="000905C4"/>
    <w:rsid w:val="00090963"/>
    <w:rsid w:val="000910BF"/>
    <w:rsid w:val="00094BDB"/>
    <w:rsid w:val="00094E84"/>
    <w:rsid w:val="00094F64"/>
    <w:rsid w:val="000956DF"/>
    <w:rsid w:val="000957A3"/>
    <w:rsid w:val="00095B26"/>
    <w:rsid w:val="000963BF"/>
    <w:rsid w:val="000A0FDE"/>
    <w:rsid w:val="000A28F6"/>
    <w:rsid w:val="000A2FB6"/>
    <w:rsid w:val="000A39A0"/>
    <w:rsid w:val="000A407F"/>
    <w:rsid w:val="000A40E0"/>
    <w:rsid w:val="000A48A9"/>
    <w:rsid w:val="000A4EA1"/>
    <w:rsid w:val="000A552C"/>
    <w:rsid w:val="000A5EB3"/>
    <w:rsid w:val="000A6943"/>
    <w:rsid w:val="000A7ADB"/>
    <w:rsid w:val="000A7E23"/>
    <w:rsid w:val="000B18C7"/>
    <w:rsid w:val="000B18D2"/>
    <w:rsid w:val="000B26EB"/>
    <w:rsid w:val="000B2895"/>
    <w:rsid w:val="000B3291"/>
    <w:rsid w:val="000B3EB5"/>
    <w:rsid w:val="000B4DE1"/>
    <w:rsid w:val="000B567A"/>
    <w:rsid w:val="000B5799"/>
    <w:rsid w:val="000B68C6"/>
    <w:rsid w:val="000B6C44"/>
    <w:rsid w:val="000C0050"/>
    <w:rsid w:val="000C17C8"/>
    <w:rsid w:val="000C1970"/>
    <w:rsid w:val="000C1D86"/>
    <w:rsid w:val="000C22D9"/>
    <w:rsid w:val="000C2BFF"/>
    <w:rsid w:val="000C3A58"/>
    <w:rsid w:val="000C3D56"/>
    <w:rsid w:val="000C3F1B"/>
    <w:rsid w:val="000C3F71"/>
    <w:rsid w:val="000C4085"/>
    <w:rsid w:val="000C4AED"/>
    <w:rsid w:val="000C5456"/>
    <w:rsid w:val="000C55CC"/>
    <w:rsid w:val="000C586C"/>
    <w:rsid w:val="000C6B62"/>
    <w:rsid w:val="000C7DD9"/>
    <w:rsid w:val="000D0889"/>
    <w:rsid w:val="000D10EC"/>
    <w:rsid w:val="000D1F36"/>
    <w:rsid w:val="000D2237"/>
    <w:rsid w:val="000D27DB"/>
    <w:rsid w:val="000D2E12"/>
    <w:rsid w:val="000D5D08"/>
    <w:rsid w:val="000D7108"/>
    <w:rsid w:val="000E0B3E"/>
    <w:rsid w:val="000E1972"/>
    <w:rsid w:val="000E2A6D"/>
    <w:rsid w:val="000E2C5B"/>
    <w:rsid w:val="000E351C"/>
    <w:rsid w:val="000E580F"/>
    <w:rsid w:val="000E70B4"/>
    <w:rsid w:val="000E73E3"/>
    <w:rsid w:val="000F0383"/>
    <w:rsid w:val="000F049A"/>
    <w:rsid w:val="000F051E"/>
    <w:rsid w:val="000F0C1F"/>
    <w:rsid w:val="000F146A"/>
    <w:rsid w:val="000F325A"/>
    <w:rsid w:val="000F3794"/>
    <w:rsid w:val="000F38A7"/>
    <w:rsid w:val="000F4058"/>
    <w:rsid w:val="000F4A73"/>
    <w:rsid w:val="000F50AE"/>
    <w:rsid w:val="000F620E"/>
    <w:rsid w:val="000F62A1"/>
    <w:rsid w:val="000F6E0F"/>
    <w:rsid w:val="000F7501"/>
    <w:rsid w:val="001000E8"/>
    <w:rsid w:val="00102B48"/>
    <w:rsid w:val="00103339"/>
    <w:rsid w:val="00103576"/>
    <w:rsid w:val="00104CFF"/>
    <w:rsid w:val="00104F40"/>
    <w:rsid w:val="00105275"/>
    <w:rsid w:val="00105517"/>
    <w:rsid w:val="001056E3"/>
    <w:rsid w:val="00105819"/>
    <w:rsid w:val="001058B9"/>
    <w:rsid w:val="00105FC9"/>
    <w:rsid w:val="00106AA9"/>
    <w:rsid w:val="00113350"/>
    <w:rsid w:val="00113BC0"/>
    <w:rsid w:val="001166CE"/>
    <w:rsid w:val="00116A6E"/>
    <w:rsid w:val="00124C9B"/>
    <w:rsid w:val="0012526B"/>
    <w:rsid w:val="001254E0"/>
    <w:rsid w:val="001258EF"/>
    <w:rsid w:val="001266BE"/>
    <w:rsid w:val="00126775"/>
    <w:rsid w:val="0012734B"/>
    <w:rsid w:val="00130AAB"/>
    <w:rsid w:val="00130D07"/>
    <w:rsid w:val="00132243"/>
    <w:rsid w:val="001333A0"/>
    <w:rsid w:val="001343F8"/>
    <w:rsid w:val="0013475A"/>
    <w:rsid w:val="0013481B"/>
    <w:rsid w:val="001349BA"/>
    <w:rsid w:val="00134E8E"/>
    <w:rsid w:val="00134FCE"/>
    <w:rsid w:val="0013513D"/>
    <w:rsid w:val="00135F9D"/>
    <w:rsid w:val="00136075"/>
    <w:rsid w:val="00136126"/>
    <w:rsid w:val="00136485"/>
    <w:rsid w:val="0013655B"/>
    <w:rsid w:val="001376A9"/>
    <w:rsid w:val="00140136"/>
    <w:rsid w:val="00142371"/>
    <w:rsid w:val="00142A82"/>
    <w:rsid w:val="00142C8A"/>
    <w:rsid w:val="00143F02"/>
    <w:rsid w:val="00143FDB"/>
    <w:rsid w:val="00144AEF"/>
    <w:rsid w:val="001454D4"/>
    <w:rsid w:val="00146A56"/>
    <w:rsid w:val="00146F48"/>
    <w:rsid w:val="00147BED"/>
    <w:rsid w:val="001510D4"/>
    <w:rsid w:val="00151DF7"/>
    <w:rsid w:val="00151E6A"/>
    <w:rsid w:val="00151E94"/>
    <w:rsid w:val="00152C5A"/>
    <w:rsid w:val="001533FC"/>
    <w:rsid w:val="00153DE5"/>
    <w:rsid w:val="0015434F"/>
    <w:rsid w:val="00154E6A"/>
    <w:rsid w:val="0015777B"/>
    <w:rsid w:val="0016113C"/>
    <w:rsid w:val="00162139"/>
    <w:rsid w:val="001652D7"/>
    <w:rsid w:val="00165AC3"/>
    <w:rsid w:val="00165EEF"/>
    <w:rsid w:val="00166B31"/>
    <w:rsid w:val="00167057"/>
    <w:rsid w:val="00171DE9"/>
    <w:rsid w:val="00172A6B"/>
    <w:rsid w:val="00175660"/>
    <w:rsid w:val="00175A51"/>
    <w:rsid w:val="00175BFE"/>
    <w:rsid w:val="00177E73"/>
    <w:rsid w:val="00180A24"/>
    <w:rsid w:val="001812DC"/>
    <w:rsid w:val="0018400B"/>
    <w:rsid w:val="00185109"/>
    <w:rsid w:val="00185143"/>
    <w:rsid w:val="0018560D"/>
    <w:rsid w:val="00187624"/>
    <w:rsid w:val="00187C2F"/>
    <w:rsid w:val="0019100E"/>
    <w:rsid w:val="00193103"/>
    <w:rsid w:val="00194589"/>
    <w:rsid w:val="001947BF"/>
    <w:rsid w:val="00194BE0"/>
    <w:rsid w:val="0019562A"/>
    <w:rsid w:val="00195F06"/>
    <w:rsid w:val="00196572"/>
    <w:rsid w:val="0019778E"/>
    <w:rsid w:val="001A10D9"/>
    <w:rsid w:val="001A33EF"/>
    <w:rsid w:val="001A4985"/>
    <w:rsid w:val="001B0028"/>
    <w:rsid w:val="001B14E9"/>
    <w:rsid w:val="001B31B6"/>
    <w:rsid w:val="001B4C0B"/>
    <w:rsid w:val="001B59B9"/>
    <w:rsid w:val="001B6650"/>
    <w:rsid w:val="001B758C"/>
    <w:rsid w:val="001B7949"/>
    <w:rsid w:val="001C065B"/>
    <w:rsid w:val="001C17D2"/>
    <w:rsid w:val="001C3D2A"/>
    <w:rsid w:val="001C3F45"/>
    <w:rsid w:val="001C4988"/>
    <w:rsid w:val="001C6255"/>
    <w:rsid w:val="001C6922"/>
    <w:rsid w:val="001C69F6"/>
    <w:rsid w:val="001C69FE"/>
    <w:rsid w:val="001C733E"/>
    <w:rsid w:val="001C7A9F"/>
    <w:rsid w:val="001D3559"/>
    <w:rsid w:val="001D37D8"/>
    <w:rsid w:val="001D406A"/>
    <w:rsid w:val="001D4ADB"/>
    <w:rsid w:val="001D5498"/>
    <w:rsid w:val="001D6CC3"/>
    <w:rsid w:val="001D6DDC"/>
    <w:rsid w:val="001D73DA"/>
    <w:rsid w:val="001D7462"/>
    <w:rsid w:val="001D7A59"/>
    <w:rsid w:val="001D7C62"/>
    <w:rsid w:val="001E104F"/>
    <w:rsid w:val="001E10A6"/>
    <w:rsid w:val="001E1827"/>
    <w:rsid w:val="001E2F99"/>
    <w:rsid w:val="001E36B8"/>
    <w:rsid w:val="001E3D60"/>
    <w:rsid w:val="001E3E57"/>
    <w:rsid w:val="001E4AF0"/>
    <w:rsid w:val="001E6510"/>
    <w:rsid w:val="001E663B"/>
    <w:rsid w:val="001F02BE"/>
    <w:rsid w:val="001F04C5"/>
    <w:rsid w:val="001F09FC"/>
    <w:rsid w:val="001F1D03"/>
    <w:rsid w:val="001F2252"/>
    <w:rsid w:val="001F29B7"/>
    <w:rsid w:val="001F3D86"/>
    <w:rsid w:val="001F4631"/>
    <w:rsid w:val="001F6E41"/>
    <w:rsid w:val="001F6EDD"/>
    <w:rsid w:val="001F7B1C"/>
    <w:rsid w:val="001F7CB6"/>
    <w:rsid w:val="001F7E23"/>
    <w:rsid w:val="00200DB9"/>
    <w:rsid w:val="002016A8"/>
    <w:rsid w:val="00201FAC"/>
    <w:rsid w:val="00202D34"/>
    <w:rsid w:val="0020322E"/>
    <w:rsid w:val="00203542"/>
    <w:rsid w:val="00203C86"/>
    <w:rsid w:val="00204F8B"/>
    <w:rsid w:val="00205935"/>
    <w:rsid w:val="00206A43"/>
    <w:rsid w:val="00206AA8"/>
    <w:rsid w:val="00206E94"/>
    <w:rsid w:val="002072B6"/>
    <w:rsid w:val="00211028"/>
    <w:rsid w:val="00211417"/>
    <w:rsid w:val="00211EF1"/>
    <w:rsid w:val="00211F0A"/>
    <w:rsid w:val="00212A67"/>
    <w:rsid w:val="00212D04"/>
    <w:rsid w:val="00213309"/>
    <w:rsid w:val="00213BA4"/>
    <w:rsid w:val="00215370"/>
    <w:rsid w:val="00216595"/>
    <w:rsid w:val="00216868"/>
    <w:rsid w:val="00216A44"/>
    <w:rsid w:val="00217639"/>
    <w:rsid w:val="00220882"/>
    <w:rsid w:val="00221193"/>
    <w:rsid w:val="00221598"/>
    <w:rsid w:val="00221A46"/>
    <w:rsid w:val="002226D6"/>
    <w:rsid w:val="002227DE"/>
    <w:rsid w:val="00222A65"/>
    <w:rsid w:val="002231BB"/>
    <w:rsid w:val="00225D56"/>
    <w:rsid w:val="00226265"/>
    <w:rsid w:val="0022629B"/>
    <w:rsid w:val="002279DC"/>
    <w:rsid w:val="00230945"/>
    <w:rsid w:val="002315F2"/>
    <w:rsid w:val="002325E7"/>
    <w:rsid w:val="00233D21"/>
    <w:rsid w:val="002347F5"/>
    <w:rsid w:val="00234F54"/>
    <w:rsid w:val="00235B3B"/>
    <w:rsid w:val="00236C31"/>
    <w:rsid w:val="00236CCD"/>
    <w:rsid w:val="00236CF1"/>
    <w:rsid w:val="00236E52"/>
    <w:rsid w:val="00237126"/>
    <w:rsid w:val="00237381"/>
    <w:rsid w:val="00237B61"/>
    <w:rsid w:val="00240E32"/>
    <w:rsid w:val="002410E5"/>
    <w:rsid w:val="00243702"/>
    <w:rsid w:val="002438DD"/>
    <w:rsid w:val="00243A8B"/>
    <w:rsid w:val="00245767"/>
    <w:rsid w:val="0024784B"/>
    <w:rsid w:val="00247E36"/>
    <w:rsid w:val="00250540"/>
    <w:rsid w:val="002522D4"/>
    <w:rsid w:val="00252FA6"/>
    <w:rsid w:val="00253549"/>
    <w:rsid w:val="0025512F"/>
    <w:rsid w:val="0025536B"/>
    <w:rsid w:val="0025565E"/>
    <w:rsid w:val="00255FE2"/>
    <w:rsid w:val="00257314"/>
    <w:rsid w:val="00261398"/>
    <w:rsid w:val="0026178B"/>
    <w:rsid w:val="00262F6D"/>
    <w:rsid w:val="00264DCC"/>
    <w:rsid w:val="002662B2"/>
    <w:rsid w:val="00267191"/>
    <w:rsid w:val="002674B6"/>
    <w:rsid w:val="00267A09"/>
    <w:rsid w:val="0027258D"/>
    <w:rsid w:val="00274780"/>
    <w:rsid w:val="0027556A"/>
    <w:rsid w:val="0027617E"/>
    <w:rsid w:val="00277677"/>
    <w:rsid w:val="002777BF"/>
    <w:rsid w:val="002810F0"/>
    <w:rsid w:val="002813B3"/>
    <w:rsid w:val="002814D5"/>
    <w:rsid w:val="0028222E"/>
    <w:rsid w:val="00283990"/>
    <w:rsid w:val="002862E6"/>
    <w:rsid w:val="00287156"/>
    <w:rsid w:val="00287429"/>
    <w:rsid w:val="002901E6"/>
    <w:rsid w:val="002913ED"/>
    <w:rsid w:val="0029301B"/>
    <w:rsid w:val="00293090"/>
    <w:rsid w:val="0029318C"/>
    <w:rsid w:val="00296296"/>
    <w:rsid w:val="00297B57"/>
    <w:rsid w:val="002A140C"/>
    <w:rsid w:val="002A1885"/>
    <w:rsid w:val="002A1E60"/>
    <w:rsid w:val="002A3206"/>
    <w:rsid w:val="002A3C51"/>
    <w:rsid w:val="002A3E35"/>
    <w:rsid w:val="002A3FCF"/>
    <w:rsid w:val="002A5D7F"/>
    <w:rsid w:val="002A6D67"/>
    <w:rsid w:val="002A7E7B"/>
    <w:rsid w:val="002B0281"/>
    <w:rsid w:val="002B0515"/>
    <w:rsid w:val="002B0D7A"/>
    <w:rsid w:val="002B1266"/>
    <w:rsid w:val="002B1381"/>
    <w:rsid w:val="002B21B3"/>
    <w:rsid w:val="002B440C"/>
    <w:rsid w:val="002B485F"/>
    <w:rsid w:val="002C078E"/>
    <w:rsid w:val="002C0F8F"/>
    <w:rsid w:val="002C101A"/>
    <w:rsid w:val="002C1A63"/>
    <w:rsid w:val="002C2A3C"/>
    <w:rsid w:val="002C2FDE"/>
    <w:rsid w:val="002C347C"/>
    <w:rsid w:val="002C62BF"/>
    <w:rsid w:val="002C62FA"/>
    <w:rsid w:val="002C67A9"/>
    <w:rsid w:val="002D0196"/>
    <w:rsid w:val="002D1F8F"/>
    <w:rsid w:val="002D24D8"/>
    <w:rsid w:val="002D2843"/>
    <w:rsid w:val="002D29CE"/>
    <w:rsid w:val="002D31C4"/>
    <w:rsid w:val="002D3251"/>
    <w:rsid w:val="002D378F"/>
    <w:rsid w:val="002D42A7"/>
    <w:rsid w:val="002D496B"/>
    <w:rsid w:val="002D4D95"/>
    <w:rsid w:val="002D4FD1"/>
    <w:rsid w:val="002D5BDC"/>
    <w:rsid w:val="002D6326"/>
    <w:rsid w:val="002D6DC8"/>
    <w:rsid w:val="002D705E"/>
    <w:rsid w:val="002D77EF"/>
    <w:rsid w:val="002E08E6"/>
    <w:rsid w:val="002E1086"/>
    <w:rsid w:val="002E126A"/>
    <w:rsid w:val="002E3E8F"/>
    <w:rsid w:val="002F04FF"/>
    <w:rsid w:val="002F118C"/>
    <w:rsid w:val="002F1B00"/>
    <w:rsid w:val="002F336C"/>
    <w:rsid w:val="002F422A"/>
    <w:rsid w:val="002F562C"/>
    <w:rsid w:val="002F5B31"/>
    <w:rsid w:val="002F674A"/>
    <w:rsid w:val="002F69B6"/>
    <w:rsid w:val="002F6A54"/>
    <w:rsid w:val="00300679"/>
    <w:rsid w:val="0030152B"/>
    <w:rsid w:val="00301A7C"/>
    <w:rsid w:val="00301EF5"/>
    <w:rsid w:val="0030333E"/>
    <w:rsid w:val="00304D06"/>
    <w:rsid w:val="003053BA"/>
    <w:rsid w:val="003055B3"/>
    <w:rsid w:val="00306566"/>
    <w:rsid w:val="00306C07"/>
    <w:rsid w:val="00307264"/>
    <w:rsid w:val="0030741A"/>
    <w:rsid w:val="0030795F"/>
    <w:rsid w:val="00310BA2"/>
    <w:rsid w:val="00310F83"/>
    <w:rsid w:val="0031262A"/>
    <w:rsid w:val="00312C81"/>
    <w:rsid w:val="003132E6"/>
    <w:rsid w:val="003137EA"/>
    <w:rsid w:val="00314C35"/>
    <w:rsid w:val="0031500A"/>
    <w:rsid w:val="00315ABB"/>
    <w:rsid w:val="003164DB"/>
    <w:rsid w:val="00316CBD"/>
    <w:rsid w:val="00317087"/>
    <w:rsid w:val="003174C6"/>
    <w:rsid w:val="00320DC6"/>
    <w:rsid w:val="00321B01"/>
    <w:rsid w:val="00321D73"/>
    <w:rsid w:val="00322C65"/>
    <w:rsid w:val="003258A9"/>
    <w:rsid w:val="00327065"/>
    <w:rsid w:val="00327C31"/>
    <w:rsid w:val="00330376"/>
    <w:rsid w:val="00332192"/>
    <w:rsid w:val="00332AEF"/>
    <w:rsid w:val="0033331B"/>
    <w:rsid w:val="00333724"/>
    <w:rsid w:val="003339EB"/>
    <w:rsid w:val="00333BE3"/>
    <w:rsid w:val="00334B26"/>
    <w:rsid w:val="003353EF"/>
    <w:rsid w:val="00340BA0"/>
    <w:rsid w:val="00340D26"/>
    <w:rsid w:val="003411F1"/>
    <w:rsid w:val="0034126E"/>
    <w:rsid w:val="0034161E"/>
    <w:rsid w:val="003416AE"/>
    <w:rsid w:val="00341F60"/>
    <w:rsid w:val="00342C6B"/>
    <w:rsid w:val="0034333F"/>
    <w:rsid w:val="00343CC9"/>
    <w:rsid w:val="00345366"/>
    <w:rsid w:val="00345595"/>
    <w:rsid w:val="0034659D"/>
    <w:rsid w:val="00346A85"/>
    <w:rsid w:val="00347080"/>
    <w:rsid w:val="0035007C"/>
    <w:rsid w:val="003513FF"/>
    <w:rsid w:val="00351636"/>
    <w:rsid w:val="00351A65"/>
    <w:rsid w:val="00352EB1"/>
    <w:rsid w:val="003532F8"/>
    <w:rsid w:val="00353CDD"/>
    <w:rsid w:val="00355904"/>
    <w:rsid w:val="00355E4A"/>
    <w:rsid w:val="003562B3"/>
    <w:rsid w:val="00356932"/>
    <w:rsid w:val="00356A0C"/>
    <w:rsid w:val="00357120"/>
    <w:rsid w:val="00360AFA"/>
    <w:rsid w:val="00361114"/>
    <w:rsid w:val="00362936"/>
    <w:rsid w:val="00363C14"/>
    <w:rsid w:val="00364C59"/>
    <w:rsid w:val="00364D03"/>
    <w:rsid w:val="00364F93"/>
    <w:rsid w:val="00364FBE"/>
    <w:rsid w:val="00365FEF"/>
    <w:rsid w:val="003666DE"/>
    <w:rsid w:val="00366CED"/>
    <w:rsid w:val="00366DC3"/>
    <w:rsid w:val="00370A05"/>
    <w:rsid w:val="00370FC9"/>
    <w:rsid w:val="00371FE1"/>
    <w:rsid w:val="00372BA0"/>
    <w:rsid w:val="00372D71"/>
    <w:rsid w:val="00373224"/>
    <w:rsid w:val="00373CA3"/>
    <w:rsid w:val="00373D71"/>
    <w:rsid w:val="003746F5"/>
    <w:rsid w:val="0037561B"/>
    <w:rsid w:val="00375F91"/>
    <w:rsid w:val="00376177"/>
    <w:rsid w:val="00376FDE"/>
    <w:rsid w:val="003772E9"/>
    <w:rsid w:val="003779C9"/>
    <w:rsid w:val="00380089"/>
    <w:rsid w:val="00380AF2"/>
    <w:rsid w:val="003827A4"/>
    <w:rsid w:val="00383150"/>
    <w:rsid w:val="00384981"/>
    <w:rsid w:val="003858C6"/>
    <w:rsid w:val="00386F61"/>
    <w:rsid w:val="003900DA"/>
    <w:rsid w:val="00390262"/>
    <w:rsid w:val="003906BB"/>
    <w:rsid w:val="003911B9"/>
    <w:rsid w:val="00391633"/>
    <w:rsid w:val="00391A04"/>
    <w:rsid w:val="00392F38"/>
    <w:rsid w:val="0039368E"/>
    <w:rsid w:val="00394467"/>
    <w:rsid w:val="00394F26"/>
    <w:rsid w:val="003950C8"/>
    <w:rsid w:val="00395844"/>
    <w:rsid w:val="00396D45"/>
    <w:rsid w:val="003970F9"/>
    <w:rsid w:val="003A0544"/>
    <w:rsid w:val="003A18CC"/>
    <w:rsid w:val="003A514C"/>
    <w:rsid w:val="003A5764"/>
    <w:rsid w:val="003A59B3"/>
    <w:rsid w:val="003A68C4"/>
    <w:rsid w:val="003A7551"/>
    <w:rsid w:val="003B02BC"/>
    <w:rsid w:val="003B36F6"/>
    <w:rsid w:val="003B3905"/>
    <w:rsid w:val="003B3C89"/>
    <w:rsid w:val="003B48AA"/>
    <w:rsid w:val="003B500A"/>
    <w:rsid w:val="003B7C02"/>
    <w:rsid w:val="003B7EAB"/>
    <w:rsid w:val="003C07C8"/>
    <w:rsid w:val="003C0FCC"/>
    <w:rsid w:val="003C480D"/>
    <w:rsid w:val="003C5706"/>
    <w:rsid w:val="003C68ED"/>
    <w:rsid w:val="003C773C"/>
    <w:rsid w:val="003C7B4A"/>
    <w:rsid w:val="003D3D6F"/>
    <w:rsid w:val="003D5397"/>
    <w:rsid w:val="003D571C"/>
    <w:rsid w:val="003D576A"/>
    <w:rsid w:val="003D7784"/>
    <w:rsid w:val="003E0765"/>
    <w:rsid w:val="003E092D"/>
    <w:rsid w:val="003E0D95"/>
    <w:rsid w:val="003E1B20"/>
    <w:rsid w:val="003E1CB8"/>
    <w:rsid w:val="003E1E20"/>
    <w:rsid w:val="003E2D80"/>
    <w:rsid w:val="003E3BC7"/>
    <w:rsid w:val="003E547F"/>
    <w:rsid w:val="003E5E78"/>
    <w:rsid w:val="003E67D8"/>
    <w:rsid w:val="003E699D"/>
    <w:rsid w:val="003F0B8E"/>
    <w:rsid w:val="003F0E3D"/>
    <w:rsid w:val="003F2006"/>
    <w:rsid w:val="003F30BD"/>
    <w:rsid w:val="003F33D5"/>
    <w:rsid w:val="003F3934"/>
    <w:rsid w:val="003F4489"/>
    <w:rsid w:val="003F4914"/>
    <w:rsid w:val="003F7A72"/>
    <w:rsid w:val="00400DFD"/>
    <w:rsid w:val="004010F2"/>
    <w:rsid w:val="004011D4"/>
    <w:rsid w:val="004014A5"/>
    <w:rsid w:val="00402A31"/>
    <w:rsid w:val="00402C46"/>
    <w:rsid w:val="004043D6"/>
    <w:rsid w:val="004048BD"/>
    <w:rsid w:val="004053C4"/>
    <w:rsid w:val="00407498"/>
    <w:rsid w:val="00410BBD"/>
    <w:rsid w:val="00411553"/>
    <w:rsid w:val="004117C1"/>
    <w:rsid w:val="00412519"/>
    <w:rsid w:val="0041293D"/>
    <w:rsid w:val="0041347E"/>
    <w:rsid w:val="00416BEC"/>
    <w:rsid w:val="004176BE"/>
    <w:rsid w:val="00420D26"/>
    <w:rsid w:val="00421E75"/>
    <w:rsid w:val="004231CF"/>
    <w:rsid w:val="00425C8E"/>
    <w:rsid w:val="00426704"/>
    <w:rsid w:val="00426F78"/>
    <w:rsid w:val="0043001B"/>
    <w:rsid w:val="00430BCF"/>
    <w:rsid w:val="0043296C"/>
    <w:rsid w:val="0043296F"/>
    <w:rsid w:val="004329FE"/>
    <w:rsid w:val="00434514"/>
    <w:rsid w:val="004361F0"/>
    <w:rsid w:val="0043657F"/>
    <w:rsid w:val="00436FAE"/>
    <w:rsid w:val="004374B9"/>
    <w:rsid w:val="00437860"/>
    <w:rsid w:val="00440056"/>
    <w:rsid w:val="00440731"/>
    <w:rsid w:val="00440B2D"/>
    <w:rsid w:val="00440F89"/>
    <w:rsid w:val="00441380"/>
    <w:rsid w:val="00441A44"/>
    <w:rsid w:val="00441F80"/>
    <w:rsid w:val="004439FF"/>
    <w:rsid w:val="00444B4A"/>
    <w:rsid w:val="004511D5"/>
    <w:rsid w:val="0045157D"/>
    <w:rsid w:val="00451F67"/>
    <w:rsid w:val="0045258D"/>
    <w:rsid w:val="00452BF1"/>
    <w:rsid w:val="00453225"/>
    <w:rsid w:val="004537D2"/>
    <w:rsid w:val="0045442C"/>
    <w:rsid w:val="004545E1"/>
    <w:rsid w:val="00454EEF"/>
    <w:rsid w:val="00454FDB"/>
    <w:rsid w:val="00455166"/>
    <w:rsid w:val="00455DB5"/>
    <w:rsid w:val="00456627"/>
    <w:rsid w:val="00456EDC"/>
    <w:rsid w:val="004574BC"/>
    <w:rsid w:val="00457582"/>
    <w:rsid w:val="004602CD"/>
    <w:rsid w:val="004622DB"/>
    <w:rsid w:val="00464713"/>
    <w:rsid w:val="004649D5"/>
    <w:rsid w:val="00466DA2"/>
    <w:rsid w:val="00466F5C"/>
    <w:rsid w:val="00466FA4"/>
    <w:rsid w:val="004672BE"/>
    <w:rsid w:val="004720E9"/>
    <w:rsid w:val="00472CA7"/>
    <w:rsid w:val="004733F8"/>
    <w:rsid w:val="00474ED6"/>
    <w:rsid w:val="00475407"/>
    <w:rsid w:val="00475930"/>
    <w:rsid w:val="00476254"/>
    <w:rsid w:val="004804D3"/>
    <w:rsid w:val="00480BB1"/>
    <w:rsid w:val="00480C85"/>
    <w:rsid w:val="004817B9"/>
    <w:rsid w:val="00481904"/>
    <w:rsid w:val="00482BDF"/>
    <w:rsid w:val="00483CE5"/>
    <w:rsid w:val="00484028"/>
    <w:rsid w:val="00485A2E"/>
    <w:rsid w:val="00485C26"/>
    <w:rsid w:val="00485C2D"/>
    <w:rsid w:val="00485DFD"/>
    <w:rsid w:val="004869A3"/>
    <w:rsid w:val="00487F40"/>
    <w:rsid w:val="00491E8A"/>
    <w:rsid w:val="004928D7"/>
    <w:rsid w:val="00493AB5"/>
    <w:rsid w:val="00494842"/>
    <w:rsid w:val="0049497E"/>
    <w:rsid w:val="00494EEC"/>
    <w:rsid w:val="00495485"/>
    <w:rsid w:val="004A0059"/>
    <w:rsid w:val="004A04A4"/>
    <w:rsid w:val="004A0F91"/>
    <w:rsid w:val="004A11A9"/>
    <w:rsid w:val="004A2586"/>
    <w:rsid w:val="004A2AF5"/>
    <w:rsid w:val="004A2F0E"/>
    <w:rsid w:val="004A3FE0"/>
    <w:rsid w:val="004A6846"/>
    <w:rsid w:val="004A6BDE"/>
    <w:rsid w:val="004A7C18"/>
    <w:rsid w:val="004B03EB"/>
    <w:rsid w:val="004B0D88"/>
    <w:rsid w:val="004B339C"/>
    <w:rsid w:val="004B36A3"/>
    <w:rsid w:val="004B3CA4"/>
    <w:rsid w:val="004B46CC"/>
    <w:rsid w:val="004B4CB5"/>
    <w:rsid w:val="004B666F"/>
    <w:rsid w:val="004B7308"/>
    <w:rsid w:val="004B7544"/>
    <w:rsid w:val="004C03A1"/>
    <w:rsid w:val="004C30B0"/>
    <w:rsid w:val="004C46A8"/>
    <w:rsid w:val="004C4A68"/>
    <w:rsid w:val="004C6655"/>
    <w:rsid w:val="004C7CED"/>
    <w:rsid w:val="004C7E65"/>
    <w:rsid w:val="004D0019"/>
    <w:rsid w:val="004D0D8A"/>
    <w:rsid w:val="004D1170"/>
    <w:rsid w:val="004D2266"/>
    <w:rsid w:val="004D2E37"/>
    <w:rsid w:val="004D3BAD"/>
    <w:rsid w:val="004D4023"/>
    <w:rsid w:val="004D5B7D"/>
    <w:rsid w:val="004D608C"/>
    <w:rsid w:val="004D6265"/>
    <w:rsid w:val="004D712F"/>
    <w:rsid w:val="004E061F"/>
    <w:rsid w:val="004E065B"/>
    <w:rsid w:val="004E4A62"/>
    <w:rsid w:val="004E5CB9"/>
    <w:rsid w:val="004E731C"/>
    <w:rsid w:val="004E7332"/>
    <w:rsid w:val="004E75F0"/>
    <w:rsid w:val="004E7A37"/>
    <w:rsid w:val="004F01E6"/>
    <w:rsid w:val="004F04CC"/>
    <w:rsid w:val="004F1160"/>
    <w:rsid w:val="004F1B12"/>
    <w:rsid w:val="004F21E8"/>
    <w:rsid w:val="004F2341"/>
    <w:rsid w:val="004F2C80"/>
    <w:rsid w:val="004F3F3A"/>
    <w:rsid w:val="004F5CB4"/>
    <w:rsid w:val="004F6BD6"/>
    <w:rsid w:val="004F7774"/>
    <w:rsid w:val="004F7BBF"/>
    <w:rsid w:val="00500355"/>
    <w:rsid w:val="00500A69"/>
    <w:rsid w:val="0050142D"/>
    <w:rsid w:val="005017F6"/>
    <w:rsid w:val="00501AD8"/>
    <w:rsid w:val="005024D5"/>
    <w:rsid w:val="00503DEF"/>
    <w:rsid w:val="00505136"/>
    <w:rsid w:val="005065B2"/>
    <w:rsid w:val="00506DA4"/>
    <w:rsid w:val="00512C3E"/>
    <w:rsid w:val="0051343F"/>
    <w:rsid w:val="0051436A"/>
    <w:rsid w:val="00514CFA"/>
    <w:rsid w:val="005150F8"/>
    <w:rsid w:val="0051593A"/>
    <w:rsid w:val="005172C1"/>
    <w:rsid w:val="00517F3E"/>
    <w:rsid w:val="005200F2"/>
    <w:rsid w:val="00520260"/>
    <w:rsid w:val="00520974"/>
    <w:rsid w:val="0052246E"/>
    <w:rsid w:val="00522E66"/>
    <w:rsid w:val="00522FF3"/>
    <w:rsid w:val="00524B91"/>
    <w:rsid w:val="00524C05"/>
    <w:rsid w:val="00525331"/>
    <w:rsid w:val="00525DF1"/>
    <w:rsid w:val="00526491"/>
    <w:rsid w:val="00526F4C"/>
    <w:rsid w:val="0052705F"/>
    <w:rsid w:val="005270DB"/>
    <w:rsid w:val="0052728C"/>
    <w:rsid w:val="00527A3E"/>
    <w:rsid w:val="00527B6F"/>
    <w:rsid w:val="00527E06"/>
    <w:rsid w:val="00530EED"/>
    <w:rsid w:val="00532146"/>
    <w:rsid w:val="00532FC5"/>
    <w:rsid w:val="00533362"/>
    <w:rsid w:val="00533D21"/>
    <w:rsid w:val="0053511B"/>
    <w:rsid w:val="00535653"/>
    <w:rsid w:val="00535E94"/>
    <w:rsid w:val="005401D2"/>
    <w:rsid w:val="0054129E"/>
    <w:rsid w:val="0054196B"/>
    <w:rsid w:val="00541C5A"/>
    <w:rsid w:val="00541F02"/>
    <w:rsid w:val="00542242"/>
    <w:rsid w:val="00542BC7"/>
    <w:rsid w:val="00542E01"/>
    <w:rsid w:val="00544C27"/>
    <w:rsid w:val="0054633C"/>
    <w:rsid w:val="00551000"/>
    <w:rsid w:val="005516A6"/>
    <w:rsid w:val="00552155"/>
    <w:rsid w:val="00552B5E"/>
    <w:rsid w:val="00553D62"/>
    <w:rsid w:val="00554798"/>
    <w:rsid w:val="0056178D"/>
    <w:rsid w:val="00561920"/>
    <w:rsid w:val="0057042C"/>
    <w:rsid w:val="00570784"/>
    <w:rsid w:val="005712B6"/>
    <w:rsid w:val="00571B21"/>
    <w:rsid w:val="00572C1B"/>
    <w:rsid w:val="00573E4C"/>
    <w:rsid w:val="00575516"/>
    <w:rsid w:val="00576033"/>
    <w:rsid w:val="00576BB2"/>
    <w:rsid w:val="005771A0"/>
    <w:rsid w:val="00577B28"/>
    <w:rsid w:val="00577BB1"/>
    <w:rsid w:val="00577BF2"/>
    <w:rsid w:val="00581847"/>
    <w:rsid w:val="00581B36"/>
    <w:rsid w:val="00586278"/>
    <w:rsid w:val="00586ADE"/>
    <w:rsid w:val="00590142"/>
    <w:rsid w:val="005927B9"/>
    <w:rsid w:val="00592E26"/>
    <w:rsid w:val="00595844"/>
    <w:rsid w:val="00595A3A"/>
    <w:rsid w:val="00597685"/>
    <w:rsid w:val="00597AE4"/>
    <w:rsid w:val="005A0256"/>
    <w:rsid w:val="005A070D"/>
    <w:rsid w:val="005A09D9"/>
    <w:rsid w:val="005A1885"/>
    <w:rsid w:val="005A20DD"/>
    <w:rsid w:val="005A22E3"/>
    <w:rsid w:val="005A2A13"/>
    <w:rsid w:val="005A2FB9"/>
    <w:rsid w:val="005A320D"/>
    <w:rsid w:val="005A360E"/>
    <w:rsid w:val="005A4853"/>
    <w:rsid w:val="005A5F9F"/>
    <w:rsid w:val="005A6330"/>
    <w:rsid w:val="005A6859"/>
    <w:rsid w:val="005A6C8C"/>
    <w:rsid w:val="005A6D7D"/>
    <w:rsid w:val="005A6E4D"/>
    <w:rsid w:val="005B142C"/>
    <w:rsid w:val="005B1814"/>
    <w:rsid w:val="005B226A"/>
    <w:rsid w:val="005B2832"/>
    <w:rsid w:val="005B3B5A"/>
    <w:rsid w:val="005B4479"/>
    <w:rsid w:val="005B5886"/>
    <w:rsid w:val="005B5D33"/>
    <w:rsid w:val="005B69A2"/>
    <w:rsid w:val="005C02BF"/>
    <w:rsid w:val="005C0975"/>
    <w:rsid w:val="005C118A"/>
    <w:rsid w:val="005C1B4C"/>
    <w:rsid w:val="005C1BE6"/>
    <w:rsid w:val="005C35F4"/>
    <w:rsid w:val="005C3A77"/>
    <w:rsid w:val="005C4462"/>
    <w:rsid w:val="005C5C2E"/>
    <w:rsid w:val="005C64EA"/>
    <w:rsid w:val="005C7065"/>
    <w:rsid w:val="005C718F"/>
    <w:rsid w:val="005D0174"/>
    <w:rsid w:val="005D16E2"/>
    <w:rsid w:val="005D2D62"/>
    <w:rsid w:val="005D32E8"/>
    <w:rsid w:val="005D3342"/>
    <w:rsid w:val="005D3AA7"/>
    <w:rsid w:val="005D46DF"/>
    <w:rsid w:val="005D511C"/>
    <w:rsid w:val="005D5A2A"/>
    <w:rsid w:val="005D78FB"/>
    <w:rsid w:val="005D793A"/>
    <w:rsid w:val="005E08A0"/>
    <w:rsid w:val="005E099D"/>
    <w:rsid w:val="005E0E06"/>
    <w:rsid w:val="005E2C47"/>
    <w:rsid w:val="005E3E37"/>
    <w:rsid w:val="005E6C66"/>
    <w:rsid w:val="005E7757"/>
    <w:rsid w:val="005F09AB"/>
    <w:rsid w:val="005F3120"/>
    <w:rsid w:val="005F3BE4"/>
    <w:rsid w:val="005F3C27"/>
    <w:rsid w:val="005F3E77"/>
    <w:rsid w:val="005F6CE0"/>
    <w:rsid w:val="005F7239"/>
    <w:rsid w:val="005F760E"/>
    <w:rsid w:val="00600861"/>
    <w:rsid w:val="00600A85"/>
    <w:rsid w:val="00600B47"/>
    <w:rsid w:val="0060119B"/>
    <w:rsid w:val="00601752"/>
    <w:rsid w:val="00601E20"/>
    <w:rsid w:val="006022BE"/>
    <w:rsid w:val="006050D1"/>
    <w:rsid w:val="006051BA"/>
    <w:rsid w:val="00605D2F"/>
    <w:rsid w:val="00605F1B"/>
    <w:rsid w:val="006063D7"/>
    <w:rsid w:val="00607525"/>
    <w:rsid w:val="00610DF0"/>
    <w:rsid w:val="00611DA5"/>
    <w:rsid w:val="00611E22"/>
    <w:rsid w:val="006121BC"/>
    <w:rsid w:val="00612AFC"/>
    <w:rsid w:val="00613702"/>
    <w:rsid w:val="00613D86"/>
    <w:rsid w:val="0061404B"/>
    <w:rsid w:val="0061578F"/>
    <w:rsid w:val="00615CBA"/>
    <w:rsid w:val="006207A5"/>
    <w:rsid w:val="006217F6"/>
    <w:rsid w:val="00622250"/>
    <w:rsid w:val="00622550"/>
    <w:rsid w:val="0062293A"/>
    <w:rsid w:val="00622E64"/>
    <w:rsid w:val="00622E91"/>
    <w:rsid w:val="00624C7F"/>
    <w:rsid w:val="006257AA"/>
    <w:rsid w:val="00626587"/>
    <w:rsid w:val="00626CEB"/>
    <w:rsid w:val="006274C0"/>
    <w:rsid w:val="00627954"/>
    <w:rsid w:val="00627D0B"/>
    <w:rsid w:val="00627EFB"/>
    <w:rsid w:val="0063092D"/>
    <w:rsid w:val="00632616"/>
    <w:rsid w:val="006335DC"/>
    <w:rsid w:val="006343B5"/>
    <w:rsid w:val="00634D89"/>
    <w:rsid w:val="00634E0A"/>
    <w:rsid w:val="0063513E"/>
    <w:rsid w:val="0063531A"/>
    <w:rsid w:val="0063574F"/>
    <w:rsid w:val="006377BD"/>
    <w:rsid w:val="0063799D"/>
    <w:rsid w:val="00637C9B"/>
    <w:rsid w:val="00637F6E"/>
    <w:rsid w:val="00640741"/>
    <w:rsid w:val="00643706"/>
    <w:rsid w:val="006449F8"/>
    <w:rsid w:val="006464CF"/>
    <w:rsid w:val="0064749E"/>
    <w:rsid w:val="00647784"/>
    <w:rsid w:val="00647806"/>
    <w:rsid w:val="00647884"/>
    <w:rsid w:val="0065136E"/>
    <w:rsid w:val="00652D01"/>
    <w:rsid w:val="00652F59"/>
    <w:rsid w:val="0065383F"/>
    <w:rsid w:val="00653AA9"/>
    <w:rsid w:val="006568D4"/>
    <w:rsid w:val="006605F5"/>
    <w:rsid w:val="006615F9"/>
    <w:rsid w:val="00661F97"/>
    <w:rsid w:val="00663C58"/>
    <w:rsid w:val="006643F4"/>
    <w:rsid w:val="0066495D"/>
    <w:rsid w:val="0066521F"/>
    <w:rsid w:val="00665F0B"/>
    <w:rsid w:val="006661B0"/>
    <w:rsid w:val="00666EC1"/>
    <w:rsid w:val="006670D5"/>
    <w:rsid w:val="0066787F"/>
    <w:rsid w:val="006713CB"/>
    <w:rsid w:val="00672050"/>
    <w:rsid w:val="0067207C"/>
    <w:rsid w:val="006727A8"/>
    <w:rsid w:val="00672FFF"/>
    <w:rsid w:val="00674116"/>
    <w:rsid w:val="0067470A"/>
    <w:rsid w:val="00676B17"/>
    <w:rsid w:val="00680CA7"/>
    <w:rsid w:val="00681202"/>
    <w:rsid w:val="00682325"/>
    <w:rsid w:val="006824EB"/>
    <w:rsid w:val="00682B63"/>
    <w:rsid w:val="006847E1"/>
    <w:rsid w:val="006851DC"/>
    <w:rsid w:val="0068573D"/>
    <w:rsid w:val="00685B82"/>
    <w:rsid w:val="00685D83"/>
    <w:rsid w:val="006861D5"/>
    <w:rsid w:val="0068678A"/>
    <w:rsid w:val="0068726F"/>
    <w:rsid w:val="006873A9"/>
    <w:rsid w:val="006904FE"/>
    <w:rsid w:val="00690945"/>
    <w:rsid w:val="0069116E"/>
    <w:rsid w:val="006918E9"/>
    <w:rsid w:val="00693500"/>
    <w:rsid w:val="0069447A"/>
    <w:rsid w:val="00695A99"/>
    <w:rsid w:val="006960A2"/>
    <w:rsid w:val="006962BE"/>
    <w:rsid w:val="00697011"/>
    <w:rsid w:val="00697172"/>
    <w:rsid w:val="006A04FD"/>
    <w:rsid w:val="006A19A9"/>
    <w:rsid w:val="006A31D5"/>
    <w:rsid w:val="006A37AD"/>
    <w:rsid w:val="006A3E9A"/>
    <w:rsid w:val="006A4589"/>
    <w:rsid w:val="006A476F"/>
    <w:rsid w:val="006A5287"/>
    <w:rsid w:val="006A599D"/>
    <w:rsid w:val="006A5A73"/>
    <w:rsid w:val="006A633D"/>
    <w:rsid w:val="006A6B9F"/>
    <w:rsid w:val="006A6FB2"/>
    <w:rsid w:val="006A7346"/>
    <w:rsid w:val="006A7668"/>
    <w:rsid w:val="006A7B2F"/>
    <w:rsid w:val="006B0035"/>
    <w:rsid w:val="006B1B09"/>
    <w:rsid w:val="006B2B7B"/>
    <w:rsid w:val="006B33A3"/>
    <w:rsid w:val="006B3718"/>
    <w:rsid w:val="006B3819"/>
    <w:rsid w:val="006B3993"/>
    <w:rsid w:val="006B450D"/>
    <w:rsid w:val="006B456D"/>
    <w:rsid w:val="006B63B1"/>
    <w:rsid w:val="006B649D"/>
    <w:rsid w:val="006B6BC2"/>
    <w:rsid w:val="006B6F01"/>
    <w:rsid w:val="006B70D5"/>
    <w:rsid w:val="006B7D2F"/>
    <w:rsid w:val="006C037F"/>
    <w:rsid w:val="006C2EFE"/>
    <w:rsid w:val="006C2F2D"/>
    <w:rsid w:val="006C5B45"/>
    <w:rsid w:val="006C5E9B"/>
    <w:rsid w:val="006C63C8"/>
    <w:rsid w:val="006C694A"/>
    <w:rsid w:val="006C70D5"/>
    <w:rsid w:val="006C7EC8"/>
    <w:rsid w:val="006D0DA3"/>
    <w:rsid w:val="006D10A3"/>
    <w:rsid w:val="006D1498"/>
    <w:rsid w:val="006D15B7"/>
    <w:rsid w:val="006D1CC4"/>
    <w:rsid w:val="006D45D7"/>
    <w:rsid w:val="006D586B"/>
    <w:rsid w:val="006D5F01"/>
    <w:rsid w:val="006D644C"/>
    <w:rsid w:val="006D64F5"/>
    <w:rsid w:val="006E054B"/>
    <w:rsid w:val="006E0F49"/>
    <w:rsid w:val="006E1543"/>
    <w:rsid w:val="006E1BA7"/>
    <w:rsid w:val="006E2A89"/>
    <w:rsid w:val="006E4192"/>
    <w:rsid w:val="006E45AF"/>
    <w:rsid w:val="006E4684"/>
    <w:rsid w:val="006E4FC5"/>
    <w:rsid w:val="006E553B"/>
    <w:rsid w:val="006E5661"/>
    <w:rsid w:val="006E6655"/>
    <w:rsid w:val="006F0049"/>
    <w:rsid w:val="006F009B"/>
    <w:rsid w:val="006F20CA"/>
    <w:rsid w:val="006F22BA"/>
    <w:rsid w:val="006F48AA"/>
    <w:rsid w:val="006F497A"/>
    <w:rsid w:val="006F5ACE"/>
    <w:rsid w:val="006F7168"/>
    <w:rsid w:val="006F7DDE"/>
    <w:rsid w:val="00700269"/>
    <w:rsid w:val="00701255"/>
    <w:rsid w:val="007012A2"/>
    <w:rsid w:val="00701499"/>
    <w:rsid w:val="00701C77"/>
    <w:rsid w:val="0070284C"/>
    <w:rsid w:val="007039D5"/>
    <w:rsid w:val="00703FA5"/>
    <w:rsid w:val="00704097"/>
    <w:rsid w:val="00704430"/>
    <w:rsid w:val="00704C75"/>
    <w:rsid w:val="00704D4F"/>
    <w:rsid w:val="007061E3"/>
    <w:rsid w:val="00706F1D"/>
    <w:rsid w:val="007070C5"/>
    <w:rsid w:val="00707662"/>
    <w:rsid w:val="00707B6B"/>
    <w:rsid w:val="00710079"/>
    <w:rsid w:val="0071118A"/>
    <w:rsid w:val="00711735"/>
    <w:rsid w:val="00712365"/>
    <w:rsid w:val="007127D8"/>
    <w:rsid w:val="00713283"/>
    <w:rsid w:val="007137C4"/>
    <w:rsid w:val="00714851"/>
    <w:rsid w:val="007151C5"/>
    <w:rsid w:val="007166B5"/>
    <w:rsid w:val="00717FB6"/>
    <w:rsid w:val="007212D5"/>
    <w:rsid w:val="0072179F"/>
    <w:rsid w:val="00721BFE"/>
    <w:rsid w:val="00722AB8"/>
    <w:rsid w:val="00726C12"/>
    <w:rsid w:val="00727AB3"/>
    <w:rsid w:val="00731C6A"/>
    <w:rsid w:val="0073218A"/>
    <w:rsid w:val="0073223F"/>
    <w:rsid w:val="0073231D"/>
    <w:rsid w:val="007333BC"/>
    <w:rsid w:val="00735D45"/>
    <w:rsid w:val="00736ECD"/>
    <w:rsid w:val="00737346"/>
    <w:rsid w:val="00737F09"/>
    <w:rsid w:val="00740007"/>
    <w:rsid w:val="0074078B"/>
    <w:rsid w:val="00740953"/>
    <w:rsid w:val="007427A6"/>
    <w:rsid w:val="0074413D"/>
    <w:rsid w:val="00744154"/>
    <w:rsid w:val="0074450B"/>
    <w:rsid w:val="00744622"/>
    <w:rsid w:val="00745ABD"/>
    <w:rsid w:val="00745FA2"/>
    <w:rsid w:val="00746549"/>
    <w:rsid w:val="00746769"/>
    <w:rsid w:val="007468F1"/>
    <w:rsid w:val="00747A1B"/>
    <w:rsid w:val="00747DC6"/>
    <w:rsid w:val="0075066E"/>
    <w:rsid w:val="007509EC"/>
    <w:rsid w:val="00750DFF"/>
    <w:rsid w:val="00751C98"/>
    <w:rsid w:val="00752A31"/>
    <w:rsid w:val="00753476"/>
    <w:rsid w:val="00753AAB"/>
    <w:rsid w:val="00753FE5"/>
    <w:rsid w:val="00755E27"/>
    <w:rsid w:val="007572BA"/>
    <w:rsid w:val="007607DD"/>
    <w:rsid w:val="00762074"/>
    <w:rsid w:val="00762B2E"/>
    <w:rsid w:val="00763BF4"/>
    <w:rsid w:val="007652DD"/>
    <w:rsid w:val="007665A3"/>
    <w:rsid w:val="007676CA"/>
    <w:rsid w:val="0076783C"/>
    <w:rsid w:val="00771102"/>
    <w:rsid w:val="00772B86"/>
    <w:rsid w:val="00775169"/>
    <w:rsid w:val="007758B1"/>
    <w:rsid w:val="00776E14"/>
    <w:rsid w:val="00777A79"/>
    <w:rsid w:val="007807BC"/>
    <w:rsid w:val="00780CE5"/>
    <w:rsid w:val="007821A5"/>
    <w:rsid w:val="0078289D"/>
    <w:rsid w:val="00784987"/>
    <w:rsid w:val="00784C8D"/>
    <w:rsid w:val="00784E9F"/>
    <w:rsid w:val="0078571E"/>
    <w:rsid w:val="00785F32"/>
    <w:rsid w:val="00786297"/>
    <w:rsid w:val="00786829"/>
    <w:rsid w:val="00787324"/>
    <w:rsid w:val="00787CB7"/>
    <w:rsid w:val="00787E96"/>
    <w:rsid w:val="0079151C"/>
    <w:rsid w:val="0079401B"/>
    <w:rsid w:val="00794AF3"/>
    <w:rsid w:val="00794EA1"/>
    <w:rsid w:val="00795220"/>
    <w:rsid w:val="007963F5"/>
    <w:rsid w:val="00796A59"/>
    <w:rsid w:val="00796F24"/>
    <w:rsid w:val="007A04DA"/>
    <w:rsid w:val="007A1353"/>
    <w:rsid w:val="007A2149"/>
    <w:rsid w:val="007A2D8D"/>
    <w:rsid w:val="007A43F3"/>
    <w:rsid w:val="007A4A8A"/>
    <w:rsid w:val="007A4DD1"/>
    <w:rsid w:val="007A501C"/>
    <w:rsid w:val="007A55ED"/>
    <w:rsid w:val="007A5819"/>
    <w:rsid w:val="007A6596"/>
    <w:rsid w:val="007A6E0D"/>
    <w:rsid w:val="007A7464"/>
    <w:rsid w:val="007A749D"/>
    <w:rsid w:val="007B17F8"/>
    <w:rsid w:val="007B1FE2"/>
    <w:rsid w:val="007B3763"/>
    <w:rsid w:val="007B3E99"/>
    <w:rsid w:val="007B500A"/>
    <w:rsid w:val="007B5F37"/>
    <w:rsid w:val="007B64A0"/>
    <w:rsid w:val="007C00AE"/>
    <w:rsid w:val="007C0DC2"/>
    <w:rsid w:val="007C134E"/>
    <w:rsid w:val="007C21F6"/>
    <w:rsid w:val="007C233E"/>
    <w:rsid w:val="007C31F7"/>
    <w:rsid w:val="007C3213"/>
    <w:rsid w:val="007C33E1"/>
    <w:rsid w:val="007C37C2"/>
    <w:rsid w:val="007C4727"/>
    <w:rsid w:val="007C4D8E"/>
    <w:rsid w:val="007C57F3"/>
    <w:rsid w:val="007C6A97"/>
    <w:rsid w:val="007D002E"/>
    <w:rsid w:val="007D09E1"/>
    <w:rsid w:val="007D1E10"/>
    <w:rsid w:val="007D1ED7"/>
    <w:rsid w:val="007D4102"/>
    <w:rsid w:val="007D45F7"/>
    <w:rsid w:val="007D5FB8"/>
    <w:rsid w:val="007D7022"/>
    <w:rsid w:val="007E1A2B"/>
    <w:rsid w:val="007E1C13"/>
    <w:rsid w:val="007E41FF"/>
    <w:rsid w:val="007E4A6F"/>
    <w:rsid w:val="007E54D3"/>
    <w:rsid w:val="007E5653"/>
    <w:rsid w:val="007E6170"/>
    <w:rsid w:val="007E660D"/>
    <w:rsid w:val="007F18D1"/>
    <w:rsid w:val="007F1DE8"/>
    <w:rsid w:val="007F2B63"/>
    <w:rsid w:val="007F3191"/>
    <w:rsid w:val="007F3F29"/>
    <w:rsid w:val="007F5464"/>
    <w:rsid w:val="007F5F5E"/>
    <w:rsid w:val="007F6697"/>
    <w:rsid w:val="007F6E71"/>
    <w:rsid w:val="007F705B"/>
    <w:rsid w:val="007F7D36"/>
    <w:rsid w:val="00800868"/>
    <w:rsid w:val="008020B4"/>
    <w:rsid w:val="00802F54"/>
    <w:rsid w:val="00802FB0"/>
    <w:rsid w:val="0080378D"/>
    <w:rsid w:val="00806B52"/>
    <w:rsid w:val="00810CD3"/>
    <w:rsid w:val="00810D33"/>
    <w:rsid w:val="00811129"/>
    <w:rsid w:val="00812510"/>
    <w:rsid w:val="00812E53"/>
    <w:rsid w:val="00813F8F"/>
    <w:rsid w:val="00820F5D"/>
    <w:rsid w:val="00821E0B"/>
    <w:rsid w:val="00822480"/>
    <w:rsid w:val="00822DA7"/>
    <w:rsid w:val="00823864"/>
    <w:rsid w:val="00823F01"/>
    <w:rsid w:val="00824078"/>
    <w:rsid w:val="008240B7"/>
    <w:rsid w:val="008240CE"/>
    <w:rsid w:val="00824B5A"/>
    <w:rsid w:val="00825508"/>
    <w:rsid w:val="00825E3D"/>
    <w:rsid w:val="00826421"/>
    <w:rsid w:val="0082658D"/>
    <w:rsid w:val="00826EE1"/>
    <w:rsid w:val="008321E8"/>
    <w:rsid w:val="0083401A"/>
    <w:rsid w:val="008353FE"/>
    <w:rsid w:val="0083638F"/>
    <w:rsid w:val="00837F53"/>
    <w:rsid w:val="0084026D"/>
    <w:rsid w:val="00840549"/>
    <w:rsid w:val="00841148"/>
    <w:rsid w:val="008415B9"/>
    <w:rsid w:val="0084171A"/>
    <w:rsid w:val="00841F9A"/>
    <w:rsid w:val="00841FEF"/>
    <w:rsid w:val="00842435"/>
    <w:rsid w:val="0084291D"/>
    <w:rsid w:val="00844D72"/>
    <w:rsid w:val="00845146"/>
    <w:rsid w:val="008470D2"/>
    <w:rsid w:val="00847194"/>
    <w:rsid w:val="00847D79"/>
    <w:rsid w:val="00847E28"/>
    <w:rsid w:val="00847EFC"/>
    <w:rsid w:val="00847FE2"/>
    <w:rsid w:val="0085275E"/>
    <w:rsid w:val="00852E0C"/>
    <w:rsid w:val="008531E5"/>
    <w:rsid w:val="00853A5B"/>
    <w:rsid w:val="008540D6"/>
    <w:rsid w:val="008547F6"/>
    <w:rsid w:val="0085597E"/>
    <w:rsid w:val="00855B74"/>
    <w:rsid w:val="008560FB"/>
    <w:rsid w:val="0085748D"/>
    <w:rsid w:val="008607DB"/>
    <w:rsid w:val="00860AC3"/>
    <w:rsid w:val="00860C3E"/>
    <w:rsid w:val="00860E56"/>
    <w:rsid w:val="008621FA"/>
    <w:rsid w:val="008637DD"/>
    <w:rsid w:val="00864C0F"/>
    <w:rsid w:val="00865165"/>
    <w:rsid w:val="00865FA9"/>
    <w:rsid w:val="00867DE6"/>
    <w:rsid w:val="00867F6D"/>
    <w:rsid w:val="00867FB0"/>
    <w:rsid w:val="008706DD"/>
    <w:rsid w:val="008709BE"/>
    <w:rsid w:val="00870A1D"/>
    <w:rsid w:val="00871F0B"/>
    <w:rsid w:val="00872634"/>
    <w:rsid w:val="00874231"/>
    <w:rsid w:val="008751D8"/>
    <w:rsid w:val="0087546D"/>
    <w:rsid w:val="00876021"/>
    <w:rsid w:val="008761F2"/>
    <w:rsid w:val="00877B63"/>
    <w:rsid w:val="00881456"/>
    <w:rsid w:val="00881697"/>
    <w:rsid w:val="00881F8B"/>
    <w:rsid w:val="00882372"/>
    <w:rsid w:val="00882BE3"/>
    <w:rsid w:val="00884CB0"/>
    <w:rsid w:val="008868C3"/>
    <w:rsid w:val="00886FEF"/>
    <w:rsid w:val="00887902"/>
    <w:rsid w:val="00887E09"/>
    <w:rsid w:val="00890E2E"/>
    <w:rsid w:val="0089390C"/>
    <w:rsid w:val="00894BF0"/>
    <w:rsid w:val="00895D63"/>
    <w:rsid w:val="00896D3B"/>
    <w:rsid w:val="008973CC"/>
    <w:rsid w:val="008A1126"/>
    <w:rsid w:val="008A2180"/>
    <w:rsid w:val="008A2527"/>
    <w:rsid w:val="008A2763"/>
    <w:rsid w:val="008A2C7B"/>
    <w:rsid w:val="008A2D81"/>
    <w:rsid w:val="008A2F82"/>
    <w:rsid w:val="008A3291"/>
    <w:rsid w:val="008A3534"/>
    <w:rsid w:val="008A3C02"/>
    <w:rsid w:val="008A431B"/>
    <w:rsid w:val="008A54E9"/>
    <w:rsid w:val="008A5AAD"/>
    <w:rsid w:val="008A69AC"/>
    <w:rsid w:val="008A6D71"/>
    <w:rsid w:val="008A6E8E"/>
    <w:rsid w:val="008A73E3"/>
    <w:rsid w:val="008A787B"/>
    <w:rsid w:val="008A7EE5"/>
    <w:rsid w:val="008B1F1B"/>
    <w:rsid w:val="008B270F"/>
    <w:rsid w:val="008B332D"/>
    <w:rsid w:val="008B40AA"/>
    <w:rsid w:val="008B4B99"/>
    <w:rsid w:val="008B4CF5"/>
    <w:rsid w:val="008B5019"/>
    <w:rsid w:val="008B5777"/>
    <w:rsid w:val="008B5B8C"/>
    <w:rsid w:val="008B6E64"/>
    <w:rsid w:val="008B7007"/>
    <w:rsid w:val="008B7283"/>
    <w:rsid w:val="008B7C81"/>
    <w:rsid w:val="008B7EDF"/>
    <w:rsid w:val="008C051A"/>
    <w:rsid w:val="008C07AC"/>
    <w:rsid w:val="008C096B"/>
    <w:rsid w:val="008C1110"/>
    <w:rsid w:val="008C13C4"/>
    <w:rsid w:val="008C198E"/>
    <w:rsid w:val="008C1E84"/>
    <w:rsid w:val="008C29A3"/>
    <w:rsid w:val="008C48E5"/>
    <w:rsid w:val="008C63D0"/>
    <w:rsid w:val="008C7593"/>
    <w:rsid w:val="008D0285"/>
    <w:rsid w:val="008D0E21"/>
    <w:rsid w:val="008D1A6C"/>
    <w:rsid w:val="008D1CDD"/>
    <w:rsid w:val="008D433C"/>
    <w:rsid w:val="008D4464"/>
    <w:rsid w:val="008D5771"/>
    <w:rsid w:val="008D6414"/>
    <w:rsid w:val="008D73D1"/>
    <w:rsid w:val="008E0A6A"/>
    <w:rsid w:val="008E11FD"/>
    <w:rsid w:val="008E1227"/>
    <w:rsid w:val="008E160B"/>
    <w:rsid w:val="008E34B1"/>
    <w:rsid w:val="008E3571"/>
    <w:rsid w:val="008E5452"/>
    <w:rsid w:val="008E6BCE"/>
    <w:rsid w:val="008E76CB"/>
    <w:rsid w:val="008E7B07"/>
    <w:rsid w:val="008E7E1C"/>
    <w:rsid w:val="008F00BD"/>
    <w:rsid w:val="008F1083"/>
    <w:rsid w:val="008F2499"/>
    <w:rsid w:val="008F2F23"/>
    <w:rsid w:val="008F3ED2"/>
    <w:rsid w:val="008F60AE"/>
    <w:rsid w:val="008F68D6"/>
    <w:rsid w:val="008F6B1B"/>
    <w:rsid w:val="008F6DD3"/>
    <w:rsid w:val="008F7E83"/>
    <w:rsid w:val="009008C3"/>
    <w:rsid w:val="00900FC2"/>
    <w:rsid w:val="00901A2C"/>
    <w:rsid w:val="00901FDD"/>
    <w:rsid w:val="00902571"/>
    <w:rsid w:val="00902A1F"/>
    <w:rsid w:val="00904AF4"/>
    <w:rsid w:val="00904B7E"/>
    <w:rsid w:val="00910334"/>
    <w:rsid w:val="009112C0"/>
    <w:rsid w:val="009112F3"/>
    <w:rsid w:val="00911722"/>
    <w:rsid w:val="00912C69"/>
    <w:rsid w:val="00913F41"/>
    <w:rsid w:val="009146CD"/>
    <w:rsid w:val="009154F6"/>
    <w:rsid w:val="009158DD"/>
    <w:rsid w:val="00916F17"/>
    <w:rsid w:val="00917536"/>
    <w:rsid w:val="009200A9"/>
    <w:rsid w:val="00921FDF"/>
    <w:rsid w:val="009222F2"/>
    <w:rsid w:val="00922534"/>
    <w:rsid w:val="0092482F"/>
    <w:rsid w:val="009256E9"/>
    <w:rsid w:val="00926483"/>
    <w:rsid w:val="009319E7"/>
    <w:rsid w:val="00932AC6"/>
    <w:rsid w:val="00932FAD"/>
    <w:rsid w:val="00933660"/>
    <w:rsid w:val="00935147"/>
    <w:rsid w:val="00935326"/>
    <w:rsid w:val="009356FA"/>
    <w:rsid w:val="00942DEC"/>
    <w:rsid w:val="009431C8"/>
    <w:rsid w:val="00946B77"/>
    <w:rsid w:val="00951990"/>
    <w:rsid w:val="00951B1D"/>
    <w:rsid w:val="00951D8F"/>
    <w:rsid w:val="00952BCC"/>
    <w:rsid w:val="0095412C"/>
    <w:rsid w:val="00956212"/>
    <w:rsid w:val="00960302"/>
    <w:rsid w:val="009615C0"/>
    <w:rsid w:val="00962733"/>
    <w:rsid w:val="00962E04"/>
    <w:rsid w:val="00962FFD"/>
    <w:rsid w:val="00963137"/>
    <w:rsid w:val="00963E97"/>
    <w:rsid w:val="00963ECA"/>
    <w:rsid w:val="00964696"/>
    <w:rsid w:val="00964CEC"/>
    <w:rsid w:val="00966E3C"/>
    <w:rsid w:val="00966FA6"/>
    <w:rsid w:val="00970F30"/>
    <w:rsid w:val="00971EAF"/>
    <w:rsid w:val="009720D3"/>
    <w:rsid w:val="00972D6B"/>
    <w:rsid w:val="00972F2F"/>
    <w:rsid w:val="009731A8"/>
    <w:rsid w:val="009736E7"/>
    <w:rsid w:val="00973BBD"/>
    <w:rsid w:val="00974A8C"/>
    <w:rsid w:val="00975D51"/>
    <w:rsid w:val="0097610E"/>
    <w:rsid w:val="009773C9"/>
    <w:rsid w:val="00977BCA"/>
    <w:rsid w:val="00981161"/>
    <w:rsid w:val="009811E3"/>
    <w:rsid w:val="00981436"/>
    <w:rsid w:val="00982373"/>
    <w:rsid w:val="009834CD"/>
    <w:rsid w:val="00984401"/>
    <w:rsid w:val="0098452D"/>
    <w:rsid w:val="009855D8"/>
    <w:rsid w:val="00985CD6"/>
    <w:rsid w:val="00985F88"/>
    <w:rsid w:val="00987CD3"/>
    <w:rsid w:val="009901AF"/>
    <w:rsid w:val="00992E72"/>
    <w:rsid w:val="009930D0"/>
    <w:rsid w:val="00993CB4"/>
    <w:rsid w:val="00993FBB"/>
    <w:rsid w:val="00997C6A"/>
    <w:rsid w:val="009A38EC"/>
    <w:rsid w:val="009A3AB6"/>
    <w:rsid w:val="009A50D4"/>
    <w:rsid w:val="009A5885"/>
    <w:rsid w:val="009A5A95"/>
    <w:rsid w:val="009A5B77"/>
    <w:rsid w:val="009A5F28"/>
    <w:rsid w:val="009A68C0"/>
    <w:rsid w:val="009A70EB"/>
    <w:rsid w:val="009B0503"/>
    <w:rsid w:val="009B07F3"/>
    <w:rsid w:val="009B0A04"/>
    <w:rsid w:val="009B271A"/>
    <w:rsid w:val="009B2E50"/>
    <w:rsid w:val="009B3FB5"/>
    <w:rsid w:val="009B3FC0"/>
    <w:rsid w:val="009B44F0"/>
    <w:rsid w:val="009B509E"/>
    <w:rsid w:val="009B68C3"/>
    <w:rsid w:val="009B7283"/>
    <w:rsid w:val="009C017A"/>
    <w:rsid w:val="009C1413"/>
    <w:rsid w:val="009C22A6"/>
    <w:rsid w:val="009C275E"/>
    <w:rsid w:val="009C5728"/>
    <w:rsid w:val="009C5D69"/>
    <w:rsid w:val="009C73A4"/>
    <w:rsid w:val="009D01DF"/>
    <w:rsid w:val="009D10AA"/>
    <w:rsid w:val="009D11A2"/>
    <w:rsid w:val="009D1C8C"/>
    <w:rsid w:val="009D1DDE"/>
    <w:rsid w:val="009D1F22"/>
    <w:rsid w:val="009D253F"/>
    <w:rsid w:val="009D2885"/>
    <w:rsid w:val="009D35FB"/>
    <w:rsid w:val="009D408B"/>
    <w:rsid w:val="009D430C"/>
    <w:rsid w:val="009D49FB"/>
    <w:rsid w:val="009D5254"/>
    <w:rsid w:val="009D627D"/>
    <w:rsid w:val="009D6A4F"/>
    <w:rsid w:val="009D6F17"/>
    <w:rsid w:val="009D7D6A"/>
    <w:rsid w:val="009E1408"/>
    <w:rsid w:val="009E192C"/>
    <w:rsid w:val="009E2763"/>
    <w:rsid w:val="009E28ED"/>
    <w:rsid w:val="009E6247"/>
    <w:rsid w:val="009F02F0"/>
    <w:rsid w:val="009F1394"/>
    <w:rsid w:val="009F1EF5"/>
    <w:rsid w:val="009F29AB"/>
    <w:rsid w:val="009F39D3"/>
    <w:rsid w:val="009F6734"/>
    <w:rsid w:val="009F6D42"/>
    <w:rsid w:val="009F76E8"/>
    <w:rsid w:val="00A02324"/>
    <w:rsid w:val="00A02370"/>
    <w:rsid w:val="00A026AF"/>
    <w:rsid w:val="00A028F6"/>
    <w:rsid w:val="00A0296E"/>
    <w:rsid w:val="00A036DB"/>
    <w:rsid w:val="00A03E27"/>
    <w:rsid w:val="00A047F5"/>
    <w:rsid w:val="00A06CE8"/>
    <w:rsid w:val="00A06EC6"/>
    <w:rsid w:val="00A0734D"/>
    <w:rsid w:val="00A07962"/>
    <w:rsid w:val="00A11758"/>
    <w:rsid w:val="00A12C93"/>
    <w:rsid w:val="00A14297"/>
    <w:rsid w:val="00A14689"/>
    <w:rsid w:val="00A15FA6"/>
    <w:rsid w:val="00A16A16"/>
    <w:rsid w:val="00A16C16"/>
    <w:rsid w:val="00A16D9E"/>
    <w:rsid w:val="00A20096"/>
    <w:rsid w:val="00A204DD"/>
    <w:rsid w:val="00A20D71"/>
    <w:rsid w:val="00A22E8C"/>
    <w:rsid w:val="00A24048"/>
    <w:rsid w:val="00A24F14"/>
    <w:rsid w:val="00A250F1"/>
    <w:rsid w:val="00A253EF"/>
    <w:rsid w:val="00A26597"/>
    <w:rsid w:val="00A26CC7"/>
    <w:rsid w:val="00A26F57"/>
    <w:rsid w:val="00A27B35"/>
    <w:rsid w:val="00A27FF8"/>
    <w:rsid w:val="00A320C5"/>
    <w:rsid w:val="00A3280C"/>
    <w:rsid w:val="00A329ED"/>
    <w:rsid w:val="00A33B80"/>
    <w:rsid w:val="00A3483B"/>
    <w:rsid w:val="00A350E0"/>
    <w:rsid w:val="00A35AAF"/>
    <w:rsid w:val="00A36925"/>
    <w:rsid w:val="00A41DC2"/>
    <w:rsid w:val="00A4204C"/>
    <w:rsid w:val="00A43BCF"/>
    <w:rsid w:val="00A45004"/>
    <w:rsid w:val="00A45777"/>
    <w:rsid w:val="00A45A71"/>
    <w:rsid w:val="00A45B78"/>
    <w:rsid w:val="00A50556"/>
    <w:rsid w:val="00A51047"/>
    <w:rsid w:val="00A5221A"/>
    <w:rsid w:val="00A529AE"/>
    <w:rsid w:val="00A53ED3"/>
    <w:rsid w:val="00A55AB4"/>
    <w:rsid w:val="00A55EB9"/>
    <w:rsid w:val="00A55F46"/>
    <w:rsid w:val="00A56031"/>
    <w:rsid w:val="00A56702"/>
    <w:rsid w:val="00A56BC3"/>
    <w:rsid w:val="00A56E42"/>
    <w:rsid w:val="00A56FEA"/>
    <w:rsid w:val="00A57A86"/>
    <w:rsid w:val="00A6018E"/>
    <w:rsid w:val="00A605C8"/>
    <w:rsid w:val="00A60EC7"/>
    <w:rsid w:val="00A61049"/>
    <w:rsid w:val="00A62A3B"/>
    <w:rsid w:val="00A62D0B"/>
    <w:rsid w:val="00A6408B"/>
    <w:rsid w:val="00A648D0"/>
    <w:rsid w:val="00A64BB7"/>
    <w:rsid w:val="00A66941"/>
    <w:rsid w:val="00A70810"/>
    <w:rsid w:val="00A70F78"/>
    <w:rsid w:val="00A717B6"/>
    <w:rsid w:val="00A74690"/>
    <w:rsid w:val="00A75D2C"/>
    <w:rsid w:val="00A7779A"/>
    <w:rsid w:val="00A80493"/>
    <w:rsid w:val="00A816FF"/>
    <w:rsid w:val="00A83B17"/>
    <w:rsid w:val="00A84079"/>
    <w:rsid w:val="00A86090"/>
    <w:rsid w:val="00A866EF"/>
    <w:rsid w:val="00A867D0"/>
    <w:rsid w:val="00A86908"/>
    <w:rsid w:val="00A86F27"/>
    <w:rsid w:val="00A87017"/>
    <w:rsid w:val="00A8775E"/>
    <w:rsid w:val="00A87775"/>
    <w:rsid w:val="00A87F1A"/>
    <w:rsid w:val="00A915D2"/>
    <w:rsid w:val="00A92818"/>
    <w:rsid w:val="00A92B09"/>
    <w:rsid w:val="00A94082"/>
    <w:rsid w:val="00A9482D"/>
    <w:rsid w:val="00A955A4"/>
    <w:rsid w:val="00A95CE4"/>
    <w:rsid w:val="00A96264"/>
    <w:rsid w:val="00AA09A5"/>
    <w:rsid w:val="00AA1109"/>
    <w:rsid w:val="00AA1E0B"/>
    <w:rsid w:val="00AA2544"/>
    <w:rsid w:val="00AA2A59"/>
    <w:rsid w:val="00AA3688"/>
    <w:rsid w:val="00AA4203"/>
    <w:rsid w:val="00AA5B59"/>
    <w:rsid w:val="00AA5FFB"/>
    <w:rsid w:val="00AA75B3"/>
    <w:rsid w:val="00AB011D"/>
    <w:rsid w:val="00AB0597"/>
    <w:rsid w:val="00AB17A8"/>
    <w:rsid w:val="00AB1E08"/>
    <w:rsid w:val="00AB246D"/>
    <w:rsid w:val="00AB29AB"/>
    <w:rsid w:val="00AB33DB"/>
    <w:rsid w:val="00AB5722"/>
    <w:rsid w:val="00AB62CE"/>
    <w:rsid w:val="00AB6E61"/>
    <w:rsid w:val="00AB7F54"/>
    <w:rsid w:val="00AC0A96"/>
    <w:rsid w:val="00AC0BF9"/>
    <w:rsid w:val="00AC0DA8"/>
    <w:rsid w:val="00AC1728"/>
    <w:rsid w:val="00AC1922"/>
    <w:rsid w:val="00AC2495"/>
    <w:rsid w:val="00AC29CF"/>
    <w:rsid w:val="00AC3921"/>
    <w:rsid w:val="00AC52D1"/>
    <w:rsid w:val="00AC6E23"/>
    <w:rsid w:val="00AD0018"/>
    <w:rsid w:val="00AD013B"/>
    <w:rsid w:val="00AD08C5"/>
    <w:rsid w:val="00AD0C42"/>
    <w:rsid w:val="00AD0CC0"/>
    <w:rsid w:val="00AD437D"/>
    <w:rsid w:val="00AD4AC5"/>
    <w:rsid w:val="00AD5172"/>
    <w:rsid w:val="00AD6006"/>
    <w:rsid w:val="00AD71D0"/>
    <w:rsid w:val="00AE36E4"/>
    <w:rsid w:val="00AE64ED"/>
    <w:rsid w:val="00AF03F6"/>
    <w:rsid w:val="00AF0439"/>
    <w:rsid w:val="00AF0568"/>
    <w:rsid w:val="00AF1C3C"/>
    <w:rsid w:val="00AF20F8"/>
    <w:rsid w:val="00AF252F"/>
    <w:rsid w:val="00AF3266"/>
    <w:rsid w:val="00AF388D"/>
    <w:rsid w:val="00AF3CEC"/>
    <w:rsid w:val="00AF4FDD"/>
    <w:rsid w:val="00AF5A17"/>
    <w:rsid w:val="00AF5C3C"/>
    <w:rsid w:val="00AF5FF1"/>
    <w:rsid w:val="00AF687F"/>
    <w:rsid w:val="00AF6B2D"/>
    <w:rsid w:val="00AF7249"/>
    <w:rsid w:val="00AF7D93"/>
    <w:rsid w:val="00B01396"/>
    <w:rsid w:val="00B01AC7"/>
    <w:rsid w:val="00B02E5E"/>
    <w:rsid w:val="00B03C76"/>
    <w:rsid w:val="00B03E98"/>
    <w:rsid w:val="00B056A9"/>
    <w:rsid w:val="00B05F20"/>
    <w:rsid w:val="00B05F6D"/>
    <w:rsid w:val="00B10567"/>
    <w:rsid w:val="00B1061D"/>
    <w:rsid w:val="00B10C78"/>
    <w:rsid w:val="00B12803"/>
    <w:rsid w:val="00B13565"/>
    <w:rsid w:val="00B13747"/>
    <w:rsid w:val="00B14FFC"/>
    <w:rsid w:val="00B20016"/>
    <w:rsid w:val="00B201AA"/>
    <w:rsid w:val="00B21237"/>
    <w:rsid w:val="00B21CBC"/>
    <w:rsid w:val="00B22F49"/>
    <w:rsid w:val="00B232D8"/>
    <w:rsid w:val="00B23880"/>
    <w:rsid w:val="00B24222"/>
    <w:rsid w:val="00B25970"/>
    <w:rsid w:val="00B2648C"/>
    <w:rsid w:val="00B264FA"/>
    <w:rsid w:val="00B26A05"/>
    <w:rsid w:val="00B271E5"/>
    <w:rsid w:val="00B27F29"/>
    <w:rsid w:val="00B30551"/>
    <w:rsid w:val="00B30756"/>
    <w:rsid w:val="00B30E8E"/>
    <w:rsid w:val="00B33F48"/>
    <w:rsid w:val="00B34B30"/>
    <w:rsid w:val="00B34B35"/>
    <w:rsid w:val="00B34D9A"/>
    <w:rsid w:val="00B34FC5"/>
    <w:rsid w:val="00B35914"/>
    <w:rsid w:val="00B362DF"/>
    <w:rsid w:val="00B36449"/>
    <w:rsid w:val="00B40AAD"/>
    <w:rsid w:val="00B41496"/>
    <w:rsid w:val="00B42928"/>
    <w:rsid w:val="00B42CF4"/>
    <w:rsid w:val="00B43FCD"/>
    <w:rsid w:val="00B448F1"/>
    <w:rsid w:val="00B44900"/>
    <w:rsid w:val="00B44ED8"/>
    <w:rsid w:val="00B45623"/>
    <w:rsid w:val="00B4611F"/>
    <w:rsid w:val="00B467EC"/>
    <w:rsid w:val="00B47148"/>
    <w:rsid w:val="00B50695"/>
    <w:rsid w:val="00B5254B"/>
    <w:rsid w:val="00B53563"/>
    <w:rsid w:val="00B55ACE"/>
    <w:rsid w:val="00B567B9"/>
    <w:rsid w:val="00B56DE2"/>
    <w:rsid w:val="00B57D7F"/>
    <w:rsid w:val="00B57F33"/>
    <w:rsid w:val="00B57F51"/>
    <w:rsid w:val="00B6058C"/>
    <w:rsid w:val="00B61B4C"/>
    <w:rsid w:val="00B62B87"/>
    <w:rsid w:val="00B62D89"/>
    <w:rsid w:val="00B664E4"/>
    <w:rsid w:val="00B67AB9"/>
    <w:rsid w:val="00B67B12"/>
    <w:rsid w:val="00B700F4"/>
    <w:rsid w:val="00B70363"/>
    <w:rsid w:val="00B720E4"/>
    <w:rsid w:val="00B724C3"/>
    <w:rsid w:val="00B727D9"/>
    <w:rsid w:val="00B7311B"/>
    <w:rsid w:val="00B7314B"/>
    <w:rsid w:val="00B73BC4"/>
    <w:rsid w:val="00B75F28"/>
    <w:rsid w:val="00B76A98"/>
    <w:rsid w:val="00B76B08"/>
    <w:rsid w:val="00B805CE"/>
    <w:rsid w:val="00B816D6"/>
    <w:rsid w:val="00B81A1C"/>
    <w:rsid w:val="00B81F24"/>
    <w:rsid w:val="00B81F30"/>
    <w:rsid w:val="00B822A8"/>
    <w:rsid w:val="00B82A6A"/>
    <w:rsid w:val="00B8312E"/>
    <w:rsid w:val="00B831C4"/>
    <w:rsid w:val="00B834F3"/>
    <w:rsid w:val="00B83A82"/>
    <w:rsid w:val="00B85E92"/>
    <w:rsid w:val="00B85F2A"/>
    <w:rsid w:val="00B861C9"/>
    <w:rsid w:val="00B863EE"/>
    <w:rsid w:val="00B86DB3"/>
    <w:rsid w:val="00B86FA6"/>
    <w:rsid w:val="00B90E1B"/>
    <w:rsid w:val="00B90F88"/>
    <w:rsid w:val="00B9135B"/>
    <w:rsid w:val="00B922F1"/>
    <w:rsid w:val="00B9274C"/>
    <w:rsid w:val="00B9278F"/>
    <w:rsid w:val="00B92CBF"/>
    <w:rsid w:val="00B92EAE"/>
    <w:rsid w:val="00B93762"/>
    <w:rsid w:val="00B947FA"/>
    <w:rsid w:val="00B9547E"/>
    <w:rsid w:val="00B96010"/>
    <w:rsid w:val="00B96174"/>
    <w:rsid w:val="00B96762"/>
    <w:rsid w:val="00B96C82"/>
    <w:rsid w:val="00B96FBF"/>
    <w:rsid w:val="00B97A17"/>
    <w:rsid w:val="00B97A60"/>
    <w:rsid w:val="00B97F87"/>
    <w:rsid w:val="00BA03BB"/>
    <w:rsid w:val="00BA14E6"/>
    <w:rsid w:val="00BA25DB"/>
    <w:rsid w:val="00BA308F"/>
    <w:rsid w:val="00BA381C"/>
    <w:rsid w:val="00BA3E00"/>
    <w:rsid w:val="00BA547E"/>
    <w:rsid w:val="00BA6587"/>
    <w:rsid w:val="00BA676A"/>
    <w:rsid w:val="00BA775E"/>
    <w:rsid w:val="00BB11F0"/>
    <w:rsid w:val="00BB2F2E"/>
    <w:rsid w:val="00BB317F"/>
    <w:rsid w:val="00BB358A"/>
    <w:rsid w:val="00BB36E5"/>
    <w:rsid w:val="00BB3714"/>
    <w:rsid w:val="00BB534E"/>
    <w:rsid w:val="00BB7B5D"/>
    <w:rsid w:val="00BB7EF4"/>
    <w:rsid w:val="00BC187C"/>
    <w:rsid w:val="00BC25A0"/>
    <w:rsid w:val="00BC2A29"/>
    <w:rsid w:val="00BC2E92"/>
    <w:rsid w:val="00BC337C"/>
    <w:rsid w:val="00BC4315"/>
    <w:rsid w:val="00BC6B14"/>
    <w:rsid w:val="00BC722E"/>
    <w:rsid w:val="00BD0361"/>
    <w:rsid w:val="00BD2976"/>
    <w:rsid w:val="00BD2ECA"/>
    <w:rsid w:val="00BD36DB"/>
    <w:rsid w:val="00BD3B3D"/>
    <w:rsid w:val="00BD4863"/>
    <w:rsid w:val="00BD4E70"/>
    <w:rsid w:val="00BD56A0"/>
    <w:rsid w:val="00BD5809"/>
    <w:rsid w:val="00BD688B"/>
    <w:rsid w:val="00BE01F4"/>
    <w:rsid w:val="00BE0AA9"/>
    <w:rsid w:val="00BE1AF5"/>
    <w:rsid w:val="00BE1CB1"/>
    <w:rsid w:val="00BE2E09"/>
    <w:rsid w:val="00BE35D9"/>
    <w:rsid w:val="00BE5DA8"/>
    <w:rsid w:val="00BE639E"/>
    <w:rsid w:val="00BE75DD"/>
    <w:rsid w:val="00BF1036"/>
    <w:rsid w:val="00BF1056"/>
    <w:rsid w:val="00BF270D"/>
    <w:rsid w:val="00BF2E05"/>
    <w:rsid w:val="00BF3125"/>
    <w:rsid w:val="00BF32D0"/>
    <w:rsid w:val="00BF33C0"/>
    <w:rsid w:val="00BF3E33"/>
    <w:rsid w:val="00BF40F5"/>
    <w:rsid w:val="00BF43A6"/>
    <w:rsid w:val="00BF4F8F"/>
    <w:rsid w:val="00BF5374"/>
    <w:rsid w:val="00BF66BD"/>
    <w:rsid w:val="00BF73E3"/>
    <w:rsid w:val="00BF7F1F"/>
    <w:rsid w:val="00C0223E"/>
    <w:rsid w:val="00C026B0"/>
    <w:rsid w:val="00C02E99"/>
    <w:rsid w:val="00C036C6"/>
    <w:rsid w:val="00C059A0"/>
    <w:rsid w:val="00C06964"/>
    <w:rsid w:val="00C06CBD"/>
    <w:rsid w:val="00C1001B"/>
    <w:rsid w:val="00C1003D"/>
    <w:rsid w:val="00C112D4"/>
    <w:rsid w:val="00C14955"/>
    <w:rsid w:val="00C15EEC"/>
    <w:rsid w:val="00C20CAE"/>
    <w:rsid w:val="00C212AE"/>
    <w:rsid w:val="00C21507"/>
    <w:rsid w:val="00C21557"/>
    <w:rsid w:val="00C218CA"/>
    <w:rsid w:val="00C21C72"/>
    <w:rsid w:val="00C2249E"/>
    <w:rsid w:val="00C23CC7"/>
    <w:rsid w:val="00C2763E"/>
    <w:rsid w:val="00C27B01"/>
    <w:rsid w:val="00C27DE9"/>
    <w:rsid w:val="00C32D36"/>
    <w:rsid w:val="00C330EA"/>
    <w:rsid w:val="00C35543"/>
    <w:rsid w:val="00C36074"/>
    <w:rsid w:val="00C4077E"/>
    <w:rsid w:val="00C40F0F"/>
    <w:rsid w:val="00C411CA"/>
    <w:rsid w:val="00C42718"/>
    <w:rsid w:val="00C42A89"/>
    <w:rsid w:val="00C42B73"/>
    <w:rsid w:val="00C4439F"/>
    <w:rsid w:val="00C47F0F"/>
    <w:rsid w:val="00C52D38"/>
    <w:rsid w:val="00C56242"/>
    <w:rsid w:val="00C613DD"/>
    <w:rsid w:val="00C61AC2"/>
    <w:rsid w:val="00C62A2C"/>
    <w:rsid w:val="00C63B06"/>
    <w:rsid w:val="00C65538"/>
    <w:rsid w:val="00C656D3"/>
    <w:rsid w:val="00C6624A"/>
    <w:rsid w:val="00C6679F"/>
    <w:rsid w:val="00C67981"/>
    <w:rsid w:val="00C70368"/>
    <w:rsid w:val="00C70CA6"/>
    <w:rsid w:val="00C7128C"/>
    <w:rsid w:val="00C72439"/>
    <w:rsid w:val="00C73825"/>
    <w:rsid w:val="00C7385D"/>
    <w:rsid w:val="00C74159"/>
    <w:rsid w:val="00C74309"/>
    <w:rsid w:val="00C7432A"/>
    <w:rsid w:val="00C755EA"/>
    <w:rsid w:val="00C8128F"/>
    <w:rsid w:val="00C83C21"/>
    <w:rsid w:val="00C83C65"/>
    <w:rsid w:val="00C8468B"/>
    <w:rsid w:val="00C8594B"/>
    <w:rsid w:val="00C86433"/>
    <w:rsid w:val="00C907B8"/>
    <w:rsid w:val="00C934A9"/>
    <w:rsid w:val="00C9355D"/>
    <w:rsid w:val="00C946B8"/>
    <w:rsid w:val="00C97E59"/>
    <w:rsid w:val="00CA1624"/>
    <w:rsid w:val="00CA1C87"/>
    <w:rsid w:val="00CA20CE"/>
    <w:rsid w:val="00CA281D"/>
    <w:rsid w:val="00CA3345"/>
    <w:rsid w:val="00CA5C17"/>
    <w:rsid w:val="00CA6C58"/>
    <w:rsid w:val="00CA7197"/>
    <w:rsid w:val="00CA78E8"/>
    <w:rsid w:val="00CA7AF4"/>
    <w:rsid w:val="00CB0023"/>
    <w:rsid w:val="00CB159A"/>
    <w:rsid w:val="00CB3D8A"/>
    <w:rsid w:val="00CB519F"/>
    <w:rsid w:val="00CB6B48"/>
    <w:rsid w:val="00CB769F"/>
    <w:rsid w:val="00CB7D74"/>
    <w:rsid w:val="00CC15ED"/>
    <w:rsid w:val="00CC1DED"/>
    <w:rsid w:val="00CC2330"/>
    <w:rsid w:val="00CC25BF"/>
    <w:rsid w:val="00CC3B68"/>
    <w:rsid w:val="00CC3D97"/>
    <w:rsid w:val="00CC3F3E"/>
    <w:rsid w:val="00CC44AA"/>
    <w:rsid w:val="00CC4CCE"/>
    <w:rsid w:val="00CC5BAC"/>
    <w:rsid w:val="00CC73A0"/>
    <w:rsid w:val="00CD0253"/>
    <w:rsid w:val="00CD276F"/>
    <w:rsid w:val="00CD6A7E"/>
    <w:rsid w:val="00CD7556"/>
    <w:rsid w:val="00CE068D"/>
    <w:rsid w:val="00CE0E5D"/>
    <w:rsid w:val="00CE2825"/>
    <w:rsid w:val="00CE2E79"/>
    <w:rsid w:val="00CE3182"/>
    <w:rsid w:val="00CE3726"/>
    <w:rsid w:val="00CE439F"/>
    <w:rsid w:val="00CE4627"/>
    <w:rsid w:val="00CE500A"/>
    <w:rsid w:val="00CE53F3"/>
    <w:rsid w:val="00CE5932"/>
    <w:rsid w:val="00CE5D7A"/>
    <w:rsid w:val="00CE6074"/>
    <w:rsid w:val="00CE7481"/>
    <w:rsid w:val="00CF3436"/>
    <w:rsid w:val="00CF3EAC"/>
    <w:rsid w:val="00CF4831"/>
    <w:rsid w:val="00CF489E"/>
    <w:rsid w:val="00CF48CC"/>
    <w:rsid w:val="00CF4E3E"/>
    <w:rsid w:val="00CF5EBB"/>
    <w:rsid w:val="00CF63AD"/>
    <w:rsid w:val="00CF7A4F"/>
    <w:rsid w:val="00D01AE4"/>
    <w:rsid w:val="00D04ADE"/>
    <w:rsid w:val="00D04B27"/>
    <w:rsid w:val="00D07595"/>
    <w:rsid w:val="00D07F06"/>
    <w:rsid w:val="00D1229C"/>
    <w:rsid w:val="00D1295D"/>
    <w:rsid w:val="00D1305A"/>
    <w:rsid w:val="00D1459D"/>
    <w:rsid w:val="00D1462C"/>
    <w:rsid w:val="00D14F35"/>
    <w:rsid w:val="00D1504A"/>
    <w:rsid w:val="00D1518F"/>
    <w:rsid w:val="00D15838"/>
    <w:rsid w:val="00D15BD9"/>
    <w:rsid w:val="00D2012B"/>
    <w:rsid w:val="00D20D08"/>
    <w:rsid w:val="00D20D98"/>
    <w:rsid w:val="00D219A7"/>
    <w:rsid w:val="00D221EC"/>
    <w:rsid w:val="00D2234F"/>
    <w:rsid w:val="00D23904"/>
    <w:rsid w:val="00D2620B"/>
    <w:rsid w:val="00D2674F"/>
    <w:rsid w:val="00D26C10"/>
    <w:rsid w:val="00D2772B"/>
    <w:rsid w:val="00D30345"/>
    <w:rsid w:val="00D313E5"/>
    <w:rsid w:val="00D32192"/>
    <w:rsid w:val="00D32FCE"/>
    <w:rsid w:val="00D34091"/>
    <w:rsid w:val="00D35B75"/>
    <w:rsid w:val="00D36C67"/>
    <w:rsid w:val="00D371EB"/>
    <w:rsid w:val="00D402D5"/>
    <w:rsid w:val="00D40C04"/>
    <w:rsid w:val="00D41FDF"/>
    <w:rsid w:val="00D421ED"/>
    <w:rsid w:val="00D425A1"/>
    <w:rsid w:val="00D463A7"/>
    <w:rsid w:val="00D47E94"/>
    <w:rsid w:val="00D50649"/>
    <w:rsid w:val="00D506E2"/>
    <w:rsid w:val="00D54D06"/>
    <w:rsid w:val="00D55451"/>
    <w:rsid w:val="00D56341"/>
    <w:rsid w:val="00D56EAC"/>
    <w:rsid w:val="00D57838"/>
    <w:rsid w:val="00D61361"/>
    <w:rsid w:val="00D61C57"/>
    <w:rsid w:val="00D6207A"/>
    <w:rsid w:val="00D62CA8"/>
    <w:rsid w:val="00D6504E"/>
    <w:rsid w:val="00D66D12"/>
    <w:rsid w:val="00D6713C"/>
    <w:rsid w:val="00D67B37"/>
    <w:rsid w:val="00D70A09"/>
    <w:rsid w:val="00D71682"/>
    <w:rsid w:val="00D73F71"/>
    <w:rsid w:val="00D746A1"/>
    <w:rsid w:val="00D74C9B"/>
    <w:rsid w:val="00D75098"/>
    <w:rsid w:val="00D760E9"/>
    <w:rsid w:val="00D77258"/>
    <w:rsid w:val="00D775D8"/>
    <w:rsid w:val="00D77DBE"/>
    <w:rsid w:val="00D80AD4"/>
    <w:rsid w:val="00D823B8"/>
    <w:rsid w:val="00D830FA"/>
    <w:rsid w:val="00D839A6"/>
    <w:rsid w:val="00D83B00"/>
    <w:rsid w:val="00D842DA"/>
    <w:rsid w:val="00D84712"/>
    <w:rsid w:val="00D85ACE"/>
    <w:rsid w:val="00D87D68"/>
    <w:rsid w:val="00D87EF4"/>
    <w:rsid w:val="00D9011F"/>
    <w:rsid w:val="00D92145"/>
    <w:rsid w:val="00D932E6"/>
    <w:rsid w:val="00D943D0"/>
    <w:rsid w:val="00D944AE"/>
    <w:rsid w:val="00D962DE"/>
    <w:rsid w:val="00D96929"/>
    <w:rsid w:val="00D96952"/>
    <w:rsid w:val="00D96EE3"/>
    <w:rsid w:val="00D96FD9"/>
    <w:rsid w:val="00D9761E"/>
    <w:rsid w:val="00DA187E"/>
    <w:rsid w:val="00DA1CB5"/>
    <w:rsid w:val="00DA3445"/>
    <w:rsid w:val="00DA48BF"/>
    <w:rsid w:val="00DA5DFD"/>
    <w:rsid w:val="00DA68A4"/>
    <w:rsid w:val="00DA6ADA"/>
    <w:rsid w:val="00DA6C4E"/>
    <w:rsid w:val="00DA6EE4"/>
    <w:rsid w:val="00DA7896"/>
    <w:rsid w:val="00DB1AA3"/>
    <w:rsid w:val="00DB28BF"/>
    <w:rsid w:val="00DB29A7"/>
    <w:rsid w:val="00DB2B6B"/>
    <w:rsid w:val="00DB36A2"/>
    <w:rsid w:val="00DB3BB8"/>
    <w:rsid w:val="00DB3C24"/>
    <w:rsid w:val="00DB4ED7"/>
    <w:rsid w:val="00DB5F2E"/>
    <w:rsid w:val="00DB6645"/>
    <w:rsid w:val="00DB7297"/>
    <w:rsid w:val="00DB74BF"/>
    <w:rsid w:val="00DB756B"/>
    <w:rsid w:val="00DB7ED7"/>
    <w:rsid w:val="00DC2263"/>
    <w:rsid w:val="00DC26B3"/>
    <w:rsid w:val="00DC441A"/>
    <w:rsid w:val="00DC503E"/>
    <w:rsid w:val="00DC5A5A"/>
    <w:rsid w:val="00DC5CBA"/>
    <w:rsid w:val="00DC5E83"/>
    <w:rsid w:val="00DC64D2"/>
    <w:rsid w:val="00DC7644"/>
    <w:rsid w:val="00DD1666"/>
    <w:rsid w:val="00DD17DF"/>
    <w:rsid w:val="00DD2F69"/>
    <w:rsid w:val="00DD4982"/>
    <w:rsid w:val="00DD5198"/>
    <w:rsid w:val="00DD54B9"/>
    <w:rsid w:val="00DD556F"/>
    <w:rsid w:val="00DD5D0E"/>
    <w:rsid w:val="00DD5D5A"/>
    <w:rsid w:val="00DD7061"/>
    <w:rsid w:val="00DD72C8"/>
    <w:rsid w:val="00DD75D7"/>
    <w:rsid w:val="00DE06EA"/>
    <w:rsid w:val="00DE0B1C"/>
    <w:rsid w:val="00DE256A"/>
    <w:rsid w:val="00DE2821"/>
    <w:rsid w:val="00DE2EA1"/>
    <w:rsid w:val="00DE30EA"/>
    <w:rsid w:val="00DE3293"/>
    <w:rsid w:val="00DE4108"/>
    <w:rsid w:val="00DE42D2"/>
    <w:rsid w:val="00DE490B"/>
    <w:rsid w:val="00DE4A36"/>
    <w:rsid w:val="00DF02B2"/>
    <w:rsid w:val="00DF0BFC"/>
    <w:rsid w:val="00DF142E"/>
    <w:rsid w:val="00DF23AB"/>
    <w:rsid w:val="00DF23B0"/>
    <w:rsid w:val="00DF2834"/>
    <w:rsid w:val="00DF2942"/>
    <w:rsid w:val="00DF3BCC"/>
    <w:rsid w:val="00DF429A"/>
    <w:rsid w:val="00DF4838"/>
    <w:rsid w:val="00DF4CBF"/>
    <w:rsid w:val="00DF51AB"/>
    <w:rsid w:val="00DF696A"/>
    <w:rsid w:val="00DF6FCC"/>
    <w:rsid w:val="00DF7922"/>
    <w:rsid w:val="00DF7C5F"/>
    <w:rsid w:val="00DF7EEA"/>
    <w:rsid w:val="00E02532"/>
    <w:rsid w:val="00E0377C"/>
    <w:rsid w:val="00E0456E"/>
    <w:rsid w:val="00E048BF"/>
    <w:rsid w:val="00E04C2D"/>
    <w:rsid w:val="00E0555F"/>
    <w:rsid w:val="00E05C73"/>
    <w:rsid w:val="00E05DE0"/>
    <w:rsid w:val="00E11330"/>
    <w:rsid w:val="00E1151A"/>
    <w:rsid w:val="00E13F6E"/>
    <w:rsid w:val="00E141D8"/>
    <w:rsid w:val="00E15DCE"/>
    <w:rsid w:val="00E1779E"/>
    <w:rsid w:val="00E178CF"/>
    <w:rsid w:val="00E17B60"/>
    <w:rsid w:val="00E17CCB"/>
    <w:rsid w:val="00E2080A"/>
    <w:rsid w:val="00E20C0B"/>
    <w:rsid w:val="00E229A2"/>
    <w:rsid w:val="00E22E85"/>
    <w:rsid w:val="00E25232"/>
    <w:rsid w:val="00E26680"/>
    <w:rsid w:val="00E26FDE"/>
    <w:rsid w:val="00E2792F"/>
    <w:rsid w:val="00E3001F"/>
    <w:rsid w:val="00E3109C"/>
    <w:rsid w:val="00E33564"/>
    <w:rsid w:val="00E33842"/>
    <w:rsid w:val="00E33ABF"/>
    <w:rsid w:val="00E33D31"/>
    <w:rsid w:val="00E34241"/>
    <w:rsid w:val="00E3457E"/>
    <w:rsid w:val="00E35248"/>
    <w:rsid w:val="00E35495"/>
    <w:rsid w:val="00E36037"/>
    <w:rsid w:val="00E36E62"/>
    <w:rsid w:val="00E378C9"/>
    <w:rsid w:val="00E3794B"/>
    <w:rsid w:val="00E3797D"/>
    <w:rsid w:val="00E401D0"/>
    <w:rsid w:val="00E413DF"/>
    <w:rsid w:val="00E42270"/>
    <w:rsid w:val="00E458FB"/>
    <w:rsid w:val="00E45D61"/>
    <w:rsid w:val="00E50E90"/>
    <w:rsid w:val="00E5186A"/>
    <w:rsid w:val="00E52B48"/>
    <w:rsid w:val="00E5303C"/>
    <w:rsid w:val="00E536C0"/>
    <w:rsid w:val="00E558B1"/>
    <w:rsid w:val="00E558DB"/>
    <w:rsid w:val="00E55C9F"/>
    <w:rsid w:val="00E56E1E"/>
    <w:rsid w:val="00E56F82"/>
    <w:rsid w:val="00E61523"/>
    <w:rsid w:val="00E638B5"/>
    <w:rsid w:val="00E641F4"/>
    <w:rsid w:val="00E64C1F"/>
    <w:rsid w:val="00E67CF1"/>
    <w:rsid w:val="00E7019E"/>
    <w:rsid w:val="00E7031C"/>
    <w:rsid w:val="00E70C48"/>
    <w:rsid w:val="00E7186A"/>
    <w:rsid w:val="00E7249E"/>
    <w:rsid w:val="00E7343E"/>
    <w:rsid w:val="00E75360"/>
    <w:rsid w:val="00E772D8"/>
    <w:rsid w:val="00E82B1B"/>
    <w:rsid w:val="00E8336A"/>
    <w:rsid w:val="00E83BDD"/>
    <w:rsid w:val="00E83D47"/>
    <w:rsid w:val="00E84400"/>
    <w:rsid w:val="00E849E9"/>
    <w:rsid w:val="00E850BC"/>
    <w:rsid w:val="00E8534F"/>
    <w:rsid w:val="00E857CA"/>
    <w:rsid w:val="00E85F34"/>
    <w:rsid w:val="00E86E31"/>
    <w:rsid w:val="00E87741"/>
    <w:rsid w:val="00E903CE"/>
    <w:rsid w:val="00E90A34"/>
    <w:rsid w:val="00E9170E"/>
    <w:rsid w:val="00E93700"/>
    <w:rsid w:val="00E94416"/>
    <w:rsid w:val="00E94916"/>
    <w:rsid w:val="00E94A18"/>
    <w:rsid w:val="00E95E9F"/>
    <w:rsid w:val="00E96026"/>
    <w:rsid w:val="00E9642E"/>
    <w:rsid w:val="00EA0224"/>
    <w:rsid w:val="00EA04EE"/>
    <w:rsid w:val="00EA0B93"/>
    <w:rsid w:val="00EA2E5C"/>
    <w:rsid w:val="00EA382E"/>
    <w:rsid w:val="00EA4C8A"/>
    <w:rsid w:val="00EA54A7"/>
    <w:rsid w:val="00EA606D"/>
    <w:rsid w:val="00EA6DDB"/>
    <w:rsid w:val="00EA70B7"/>
    <w:rsid w:val="00EB4A84"/>
    <w:rsid w:val="00EB4D52"/>
    <w:rsid w:val="00EB4DB6"/>
    <w:rsid w:val="00EB56C5"/>
    <w:rsid w:val="00EB62C7"/>
    <w:rsid w:val="00EB7253"/>
    <w:rsid w:val="00EC068B"/>
    <w:rsid w:val="00EC126A"/>
    <w:rsid w:val="00EC1FD2"/>
    <w:rsid w:val="00ED132B"/>
    <w:rsid w:val="00ED151C"/>
    <w:rsid w:val="00ED2513"/>
    <w:rsid w:val="00ED2A75"/>
    <w:rsid w:val="00ED4B41"/>
    <w:rsid w:val="00ED5490"/>
    <w:rsid w:val="00ED6252"/>
    <w:rsid w:val="00ED64DB"/>
    <w:rsid w:val="00ED69B3"/>
    <w:rsid w:val="00ED7069"/>
    <w:rsid w:val="00EE02CE"/>
    <w:rsid w:val="00EE1521"/>
    <w:rsid w:val="00EE2AE2"/>
    <w:rsid w:val="00EE30DE"/>
    <w:rsid w:val="00EE40FA"/>
    <w:rsid w:val="00EE7A55"/>
    <w:rsid w:val="00EF10EC"/>
    <w:rsid w:val="00EF1C47"/>
    <w:rsid w:val="00EF40CB"/>
    <w:rsid w:val="00EF49F2"/>
    <w:rsid w:val="00EF51CA"/>
    <w:rsid w:val="00EF78D7"/>
    <w:rsid w:val="00EF7A4C"/>
    <w:rsid w:val="00F00B23"/>
    <w:rsid w:val="00F01A2B"/>
    <w:rsid w:val="00F022C4"/>
    <w:rsid w:val="00F030B4"/>
    <w:rsid w:val="00F03A2C"/>
    <w:rsid w:val="00F03EA9"/>
    <w:rsid w:val="00F066B3"/>
    <w:rsid w:val="00F06CB5"/>
    <w:rsid w:val="00F0764C"/>
    <w:rsid w:val="00F07CEB"/>
    <w:rsid w:val="00F1053A"/>
    <w:rsid w:val="00F110D1"/>
    <w:rsid w:val="00F11D82"/>
    <w:rsid w:val="00F13162"/>
    <w:rsid w:val="00F13285"/>
    <w:rsid w:val="00F13FC6"/>
    <w:rsid w:val="00F1491D"/>
    <w:rsid w:val="00F1599E"/>
    <w:rsid w:val="00F21434"/>
    <w:rsid w:val="00F21643"/>
    <w:rsid w:val="00F21882"/>
    <w:rsid w:val="00F21C27"/>
    <w:rsid w:val="00F22A8E"/>
    <w:rsid w:val="00F232E9"/>
    <w:rsid w:val="00F23BBF"/>
    <w:rsid w:val="00F23CF4"/>
    <w:rsid w:val="00F240E4"/>
    <w:rsid w:val="00F26391"/>
    <w:rsid w:val="00F263EC"/>
    <w:rsid w:val="00F264FB"/>
    <w:rsid w:val="00F27091"/>
    <w:rsid w:val="00F301D6"/>
    <w:rsid w:val="00F30B9C"/>
    <w:rsid w:val="00F312F5"/>
    <w:rsid w:val="00F32114"/>
    <w:rsid w:val="00F34E73"/>
    <w:rsid w:val="00F356D9"/>
    <w:rsid w:val="00F36B55"/>
    <w:rsid w:val="00F40E93"/>
    <w:rsid w:val="00F41045"/>
    <w:rsid w:val="00F41467"/>
    <w:rsid w:val="00F41FAE"/>
    <w:rsid w:val="00F421BB"/>
    <w:rsid w:val="00F4376C"/>
    <w:rsid w:val="00F43A81"/>
    <w:rsid w:val="00F4575A"/>
    <w:rsid w:val="00F45880"/>
    <w:rsid w:val="00F45FE2"/>
    <w:rsid w:val="00F46B92"/>
    <w:rsid w:val="00F46BEB"/>
    <w:rsid w:val="00F50ABC"/>
    <w:rsid w:val="00F516AE"/>
    <w:rsid w:val="00F529CA"/>
    <w:rsid w:val="00F52E2C"/>
    <w:rsid w:val="00F53177"/>
    <w:rsid w:val="00F5386D"/>
    <w:rsid w:val="00F54515"/>
    <w:rsid w:val="00F5498D"/>
    <w:rsid w:val="00F54A40"/>
    <w:rsid w:val="00F54FD2"/>
    <w:rsid w:val="00F56C18"/>
    <w:rsid w:val="00F56D6D"/>
    <w:rsid w:val="00F60069"/>
    <w:rsid w:val="00F6015E"/>
    <w:rsid w:val="00F61E13"/>
    <w:rsid w:val="00F62D87"/>
    <w:rsid w:val="00F62FB3"/>
    <w:rsid w:val="00F632B8"/>
    <w:rsid w:val="00F646D0"/>
    <w:rsid w:val="00F64FD2"/>
    <w:rsid w:val="00F66647"/>
    <w:rsid w:val="00F70149"/>
    <w:rsid w:val="00F70171"/>
    <w:rsid w:val="00F733AB"/>
    <w:rsid w:val="00F7358D"/>
    <w:rsid w:val="00F74A59"/>
    <w:rsid w:val="00F766DD"/>
    <w:rsid w:val="00F7679B"/>
    <w:rsid w:val="00F8295A"/>
    <w:rsid w:val="00F82CFB"/>
    <w:rsid w:val="00F8374D"/>
    <w:rsid w:val="00F84A56"/>
    <w:rsid w:val="00F85A88"/>
    <w:rsid w:val="00F86534"/>
    <w:rsid w:val="00F8703C"/>
    <w:rsid w:val="00F87428"/>
    <w:rsid w:val="00F87FBE"/>
    <w:rsid w:val="00F91049"/>
    <w:rsid w:val="00F9197C"/>
    <w:rsid w:val="00F91CED"/>
    <w:rsid w:val="00F91FD8"/>
    <w:rsid w:val="00F92F84"/>
    <w:rsid w:val="00F93E0D"/>
    <w:rsid w:val="00F94487"/>
    <w:rsid w:val="00F944A7"/>
    <w:rsid w:val="00F94D8B"/>
    <w:rsid w:val="00F94E07"/>
    <w:rsid w:val="00F96B09"/>
    <w:rsid w:val="00F975C4"/>
    <w:rsid w:val="00F9796A"/>
    <w:rsid w:val="00F97FBB"/>
    <w:rsid w:val="00FA093A"/>
    <w:rsid w:val="00FA1D30"/>
    <w:rsid w:val="00FA28E4"/>
    <w:rsid w:val="00FA32DB"/>
    <w:rsid w:val="00FA3A91"/>
    <w:rsid w:val="00FA4723"/>
    <w:rsid w:val="00FA6C53"/>
    <w:rsid w:val="00FA74CB"/>
    <w:rsid w:val="00FA7ED5"/>
    <w:rsid w:val="00FB00FC"/>
    <w:rsid w:val="00FB0502"/>
    <w:rsid w:val="00FB15FF"/>
    <w:rsid w:val="00FB2973"/>
    <w:rsid w:val="00FB3538"/>
    <w:rsid w:val="00FB4A2C"/>
    <w:rsid w:val="00FB4EEC"/>
    <w:rsid w:val="00FB53E8"/>
    <w:rsid w:val="00FB6180"/>
    <w:rsid w:val="00FB66B5"/>
    <w:rsid w:val="00FB6FD9"/>
    <w:rsid w:val="00FB78D9"/>
    <w:rsid w:val="00FB7E7F"/>
    <w:rsid w:val="00FC0F1C"/>
    <w:rsid w:val="00FC1A25"/>
    <w:rsid w:val="00FC2412"/>
    <w:rsid w:val="00FC376A"/>
    <w:rsid w:val="00FC6FE3"/>
    <w:rsid w:val="00FC73DA"/>
    <w:rsid w:val="00FC74EB"/>
    <w:rsid w:val="00FD03F8"/>
    <w:rsid w:val="00FD1A33"/>
    <w:rsid w:val="00FD1E75"/>
    <w:rsid w:val="00FD2AFA"/>
    <w:rsid w:val="00FD2C54"/>
    <w:rsid w:val="00FD3306"/>
    <w:rsid w:val="00FD33B8"/>
    <w:rsid w:val="00FD593E"/>
    <w:rsid w:val="00FD593F"/>
    <w:rsid w:val="00FD5A26"/>
    <w:rsid w:val="00FD6A4F"/>
    <w:rsid w:val="00FD75DF"/>
    <w:rsid w:val="00FE0656"/>
    <w:rsid w:val="00FE0763"/>
    <w:rsid w:val="00FE0A79"/>
    <w:rsid w:val="00FE1257"/>
    <w:rsid w:val="00FE1881"/>
    <w:rsid w:val="00FE227E"/>
    <w:rsid w:val="00FE391E"/>
    <w:rsid w:val="00FE4B53"/>
    <w:rsid w:val="00FE4F99"/>
    <w:rsid w:val="00FE51A3"/>
    <w:rsid w:val="00FE5371"/>
    <w:rsid w:val="00FE53AF"/>
    <w:rsid w:val="00FE5A4E"/>
    <w:rsid w:val="00FE69A9"/>
    <w:rsid w:val="00FE7613"/>
    <w:rsid w:val="00FF0041"/>
    <w:rsid w:val="00FF09DF"/>
    <w:rsid w:val="00FF0D32"/>
    <w:rsid w:val="00FF0F77"/>
    <w:rsid w:val="00FF379D"/>
    <w:rsid w:val="00FF39FE"/>
    <w:rsid w:val="00FF3A8F"/>
    <w:rsid w:val="00FF483F"/>
    <w:rsid w:val="00FF55E8"/>
    <w:rsid w:val="00FF6696"/>
    <w:rsid w:val="00FF67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C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ZA"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17"/>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55E4A"/>
    <w:pPr>
      <w:keepNext/>
      <w:keepLines/>
      <w:spacing w:line="360" w:lineRule="auto"/>
      <w:outlineLvl w:val="0"/>
    </w:pPr>
    <w:rPr>
      <w:rFonts w:ascii="Arial" w:hAnsi="Arial"/>
      <w:b/>
      <w:bCs/>
      <w:sz w:val="26"/>
      <w:szCs w:val="28"/>
    </w:rPr>
  </w:style>
  <w:style w:type="paragraph" w:styleId="Heading2">
    <w:name w:val="heading 2"/>
    <w:basedOn w:val="Normal"/>
    <w:next w:val="Normal"/>
    <w:link w:val="Heading2Char"/>
    <w:uiPriority w:val="9"/>
    <w:unhideWhenUsed/>
    <w:qFormat/>
    <w:rsid w:val="007D1E10"/>
    <w:pPr>
      <w:keepNext/>
      <w:keepLines/>
      <w:spacing w:before="20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7D1E10"/>
    <w:pPr>
      <w:keepNext/>
      <w:keepLines/>
      <w:spacing w:line="360" w:lineRule="auto"/>
      <w:jc w:val="center"/>
      <w:outlineLvl w:val="2"/>
    </w:pPr>
    <w:rPr>
      <w:rFonts w:ascii="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370"/>
    <w:pPr>
      <w:autoSpaceDE w:val="0"/>
      <w:autoSpaceDN w:val="0"/>
      <w:adjustRightInd w:val="0"/>
    </w:pPr>
    <w:rPr>
      <w:rFonts w:ascii="Arial Unicode MS" w:eastAsia="Arial Unicode MS" w:cs="Arial Unicode MS"/>
      <w:color w:val="000000"/>
      <w:sz w:val="24"/>
      <w:szCs w:val="24"/>
      <w:lang w:val="en-US" w:eastAsia="en-US"/>
    </w:rPr>
  </w:style>
  <w:style w:type="table" w:customStyle="1" w:styleId="LightShading-Accent11">
    <w:name w:val="Light Shading - Accent 11"/>
    <w:basedOn w:val="TableNormal"/>
    <w:uiPriority w:val="60"/>
    <w:rsid w:val="00343C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unhideWhenUsed/>
    <w:rsid w:val="00C2763E"/>
    <w:pPr>
      <w:tabs>
        <w:tab w:val="center" w:pos="4680"/>
        <w:tab w:val="right" w:pos="9360"/>
      </w:tabs>
    </w:pPr>
  </w:style>
  <w:style w:type="character" w:customStyle="1" w:styleId="HeaderChar">
    <w:name w:val="Header Char"/>
    <w:link w:val="Header"/>
    <w:uiPriority w:val="99"/>
    <w:rsid w:val="00C2763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2763E"/>
    <w:pPr>
      <w:tabs>
        <w:tab w:val="center" w:pos="4680"/>
        <w:tab w:val="right" w:pos="9360"/>
      </w:tabs>
    </w:pPr>
  </w:style>
  <w:style w:type="character" w:customStyle="1" w:styleId="FooterChar">
    <w:name w:val="Footer Char"/>
    <w:link w:val="Footer"/>
    <w:uiPriority w:val="99"/>
    <w:rsid w:val="00C2763E"/>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rsid w:val="00355E4A"/>
    <w:rPr>
      <w:rFonts w:ascii="Arial" w:eastAsia="Times New Roman" w:hAnsi="Arial" w:cs="Times New Roman"/>
      <w:b/>
      <w:bCs/>
      <w:sz w:val="26"/>
      <w:szCs w:val="28"/>
      <w:lang w:val="en-GB" w:eastAsia="en-GB"/>
    </w:rPr>
  </w:style>
  <w:style w:type="character" w:customStyle="1" w:styleId="Heading2Char">
    <w:name w:val="Heading 2 Char"/>
    <w:link w:val="Heading2"/>
    <w:uiPriority w:val="9"/>
    <w:rsid w:val="007D1E10"/>
    <w:rPr>
      <w:rFonts w:ascii="Cambria" w:eastAsia="Times New Roman" w:hAnsi="Cambria" w:cs="Times New Roman"/>
      <w:b/>
      <w:bCs/>
      <w:sz w:val="26"/>
      <w:szCs w:val="26"/>
      <w:lang w:val="en-GB" w:eastAsia="en-GB"/>
    </w:rPr>
  </w:style>
  <w:style w:type="character" w:customStyle="1" w:styleId="Heading3Char">
    <w:name w:val="Heading 3 Char"/>
    <w:link w:val="Heading3"/>
    <w:uiPriority w:val="9"/>
    <w:rsid w:val="007D1E10"/>
    <w:rPr>
      <w:rFonts w:ascii="Cambria" w:eastAsia="Times New Roman" w:hAnsi="Cambria" w:cs="Times New Roman"/>
      <w:b/>
      <w:bCs/>
      <w:sz w:val="24"/>
      <w:szCs w:val="24"/>
      <w:lang w:val="en-GB" w:eastAsia="en-GB"/>
    </w:rPr>
  </w:style>
  <w:style w:type="paragraph" w:styleId="TOCHeading">
    <w:name w:val="TOC Heading"/>
    <w:basedOn w:val="Heading1"/>
    <w:next w:val="Normal"/>
    <w:uiPriority w:val="39"/>
    <w:semiHidden/>
    <w:unhideWhenUsed/>
    <w:qFormat/>
    <w:rsid w:val="007D1E10"/>
    <w:pPr>
      <w:spacing w:line="276" w:lineRule="auto"/>
      <w:outlineLvl w:val="9"/>
    </w:pPr>
    <w:rPr>
      <w:rFonts w:ascii="Cambria" w:hAnsi="Cambria"/>
      <w:color w:val="365F91"/>
      <w:sz w:val="28"/>
      <w:lang w:val="en-US" w:eastAsia="ja-JP"/>
    </w:rPr>
  </w:style>
  <w:style w:type="paragraph" w:styleId="TOC1">
    <w:name w:val="toc 1"/>
    <w:basedOn w:val="Normal"/>
    <w:next w:val="Normal"/>
    <w:autoRedefine/>
    <w:uiPriority w:val="39"/>
    <w:unhideWhenUsed/>
    <w:rsid w:val="00A66941"/>
    <w:pPr>
      <w:tabs>
        <w:tab w:val="left" w:pos="9090"/>
      </w:tabs>
      <w:spacing w:after="100"/>
    </w:pPr>
  </w:style>
  <w:style w:type="paragraph" w:styleId="TOC2">
    <w:name w:val="toc 2"/>
    <w:basedOn w:val="Normal"/>
    <w:next w:val="Normal"/>
    <w:autoRedefine/>
    <w:uiPriority w:val="39"/>
    <w:unhideWhenUsed/>
    <w:rsid w:val="00787CB7"/>
    <w:pPr>
      <w:tabs>
        <w:tab w:val="right" w:leader="dot" w:pos="9350"/>
      </w:tabs>
      <w:spacing w:after="100"/>
    </w:pPr>
  </w:style>
  <w:style w:type="paragraph" w:styleId="TOC3">
    <w:name w:val="toc 3"/>
    <w:basedOn w:val="Normal"/>
    <w:next w:val="Normal"/>
    <w:autoRedefine/>
    <w:uiPriority w:val="39"/>
    <w:unhideWhenUsed/>
    <w:rsid w:val="007D1E10"/>
    <w:pPr>
      <w:spacing w:after="100"/>
      <w:ind w:left="480"/>
    </w:pPr>
  </w:style>
  <w:style w:type="character" w:styleId="Hyperlink">
    <w:name w:val="Hyperlink"/>
    <w:uiPriority w:val="99"/>
    <w:unhideWhenUsed/>
    <w:rsid w:val="007D1E10"/>
    <w:rPr>
      <w:color w:val="0000FF"/>
      <w:u w:val="single"/>
    </w:rPr>
  </w:style>
  <w:style w:type="paragraph" w:styleId="BalloonText">
    <w:name w:val="Balloon Text"/>
    <w:basedOn w:val="Normal"/>
    <w:link w:val="BalloonTextChar"/>
    <w:uiPriority w:val="99"/>
    <w:semiHidden/>
    <w:unhideWhenUsed/>
    <w:rsid w:val="00F91CED"/>
    <w:rPr>
      <w:rFonts w:ascii="Tahoma" w:hAnsi="Tahoma"/>
      <w:sz w:val="16"/>
      <w:szCs w:val="16"/>
    </w:rPr>
  </w:style>
  <w:style w:type="character" w:customStyle="1" w:styleId="BalloonTextChar">
    <w:name w:val="Balloon Text Char"/>
    <w:link w:val="BalloonText"/>
    <w:uiPriority w:val="99"/>
    <w:semiHidden/>
    <w:rsid w:val="00F91CED"/>
    <w:rPr>
      <w:rFonts w:ascii="Tahoma" w:eastAsia="Times New Roman" w:hAnsi="Tahoma" w:cs="Tahoma"/>
      <w:sz w:val="16"/>
      <w:szCs w:val="16"/>
      <w:lang w:val="en-GB" w:eastAsia="en-GB"/>
    </w:rPr>
  </w:style>
  <w:style w:type="table" w:styleId="TableGrid">
    <w:name w:val="Table Grid"/>
    <w:basedOn w:val="TableNormal"/>
    <w:uiPriority w:val="59"/>
    <w:rsid w:val="00834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A3E00"/>
    <w:pPr>
      <w:pBdr>
        <w:bottom w:val="single" w:sz="8" w:space="4" w:color="4F81BD"/>
      </w:pBdr>
      <w:spacing w:after="300"/>
      <w:contextualSpacing/>
    </w:pPr>
    <w:rPr>
      <w:rFonts w:ascii="Cambria" w:hAnsi="Cambria"/>
      <w:color w:val="17365D"/>
      <w:spacing w:val="5"/>
      <w:kern w:val="28"/>
      <w:sz w:val="52"/>
      <w:szCs w:val="52"/>
      <w:lang w:eastAsia="ja-JP"/>
    </w:rPr>
  </w:style>
  <w:style w:type="character" w:customStyle="1" w:styleId="TitleChar">
    <w:name w:val="Title Char"/>
    <w:link w:val="Title"/>
    <w:uiPriority w:val="10"/>
    <w:rsid w:val="00BA3E00"/>
    <w:rPr>
      <w:rFonts w:ascii="Cambria" w:eastAsia="Times New Roman" w:hAnsi="Cambria" w:cs="Times New Roman"/>
      <w:color w:val="17365D"/>
      <w:spacing w:val="5"/>
      <w:kern w:val="28"/>
      <w:sz w:val="52"/>
      <w:szCs w:val="52"/>
      <w:lang w:eastAsia="ja-JP"/>
    </w:rPr>
  </w:style>
  <w:style w:type="paragraph" w:styleId="Subtitle">
    <w:name w:val="Subtitle"/>
    <w:basedOn w:val="Normal"/>
    <w:next w:val="Normal"/>
    <w:link w:val="SubtitleChar"/>
    <w:uiPriority w:val="11"/>
    <w:qFormat/>
    <w:rsid w:val="00BA3E00"/>
    <w:pPr>
      <w:numPr>
        <w:ilvl w:val="1"/>
      </w:numPr>
      <w:spacing w:after="200" w:line="276" w:lineRule="auto"/>
    </w:pPr>
    <w:rPr>
      <w:rFonts w:ascii="Cambria" w:hAnsi="Cambria"/>
      <w:i/>
      <w:iCs/>
      <w:color w:val="4F81BD"/>
      <w:spacing w:val="15"/>
      <w:lang w:eastAsia="ja-JP"/>
    </w:rPr>
  </w:style>
  <w:style w:type="character" w:customStyle="1" w:styleId="SubtitleChar">
    <w:name w:val="Subtitle Char"/>
    <w:link w:val="Subtitle"/>
    <w:uiPriority w:val="11"/>
    <w:rsid w:val="00BA3E00"/>
    <w:rPr>
      <w:rFonts w:ascii="Cambria" w:eastAsia="Times New Roman" w:hAnsi="Cambria" w:cs="Times New Roman"/>
      <w:i/>
      <w:iCs/>
      <w:color w:val="4F81BD"/>
      <w:spacing w:val="15"/>
      <w:sz w:val="24"/>
      <w:szCs w:val="24"/>
      <w:lang w:eastAsia="ja-JP"/>
    </w:rPr>
  </w:style>
  <w:style w:type="paragraph" w:styleId="ListParagraph">
    <w:name w:val="List Paragraph"/>
    <w:basedOn w:val="Normal"/>
    <w:uiPriority w:val="34"/>
    <w:qFormat/>
    <w:rsid w:val="005A1885"/>
    <w:pPr>
      <w:ind w:left="720"/>
      <w:contextualSpacing/>
    </w:pPr>
  </w:style>
  <w:style w:type="paragraph" w:customStyle="1" w:styleId="Pa7">
    <w:name w:val="Pa7"/>
    <w:basedOn w:val="Default"/>
    <w:next w:val="Default"/>
    <w:uiPriority w:val="99"/>
    <w:rsid w:val="00D04ADE"/>
    <w:pPr>
      <w:spacing w:line="241" w:lineRule="atLeast"/>
    </w:pPr>
    <w:rPr>
      <w:rFonts w:ascii="Frutiger LT Std 47 Light Cn" w:eastAsia="Calibri" w:hAnsi="Frutiger LT Std 47 Light Cn" w:cs="Arial"/>
      <w:color w:val="auto"/>
    </w:rPr>
  </w:style>
  <w:style w:type="paragraph" w:customStyle="1" w:styleId="Pa3">
    <w:name w:val="Pa3"/>
    <w:basedOn w:val="Default"/>
    <w:next w:val="Default"/>
    <w:uiPriority w:val="99"/>
    <w:rsid w:val="00D04ADE"/>
    <w:pPr>
      <w:spacing w:line="241" w:lineRule="atLeast"/>
    </w:pPr>
    <w:rPr>
      <w:rFonts w:ascii="Frutiger LT Std 47 Light Cn" w:eastAsia="Calibri" w:hAnsi="Frutiger LT Std 47 Light Cn" w:cs="Arial"/>
      <w:color w:val="auto"/>
    </w:rPr>
  </w:style>
  <w:style w:type="paragraph" w:customStyle="1" w:styleId="Pa9">
    <w:name w:val="Pa9"/>
    <w:basedOn w:val="Default"/>
    <w:next w:val="Default"/>
    <w:uiPriority w:val="99"/>
    <w:rsid w:val="00D04ADE"/>
    <w:pPr>
      <w:spacing w:line="241" w:lineRule="atLeast"/>
    </w:pPr>
    <w:rPr>
      <w:rFonts w:ascii="Frutiger LT Std 47 Light Cn" w:eastAsia="Calibri" w:hAnsi="Frutiger LT Std 47 Light Cn" w:cs="Arial"/>
      <w:color w:val="auto"/>
    </w:rPr>
  </w:style>
  <w:style w:type="character" w:customStyle="1" w:styleId="A3">
    <w:name w:val="A3"/>
    <w:uiPriority w:val="99"/>
    <w:rsid w:val="00D04ADE"/>
    <w:rPr>
      <w:rFonts w:cs="Frutiger LT Std 47 Light Cn"/>
      <w:color w:val="000000"/>
    </w:rPr>
  </w:style>
  <w:style w:type="paragraph" w:customStyle="1" w:styleId="Pa10">
    <w:name w:val="Pa10"/>
    <w:basedOn w:val="Default"/>
    <w:next w:val="Default"/>
    <w:uiPriority w:val="99"/>
    <w:rsid w:val="00D04ADE"/>
    <w:pPr>
      <w:spacing w:line="241" w:lineRule="atLeast"/>
    </w:pPr>
    <w:rPr>
      <w:rFonts w:ascii="Frutiger LT Std 47 Light Cn" w:eastAsia="Calibri" w:hAnsi="Frutiger LT Std 47 Light Cn" w:cs="Arial"/>
      <w:color w:val="auto"/>
    </w:rPr>
  </w:style>
  <w:style w:type="table" w:styleId="LightGrid-Accent4">
    <w:name w:val="Light Grid Accent 4"/>
    <w:basedOn w:val="TableNormal"/>
    <w:uiPriority w:val="62"/>
    <w:rsid w:val="00D85ACE"/>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NormalWeb">
    <w:name w:val="Normal (Web)"/>
    <w:basedOn w:val="Normal"/>
    <w:uiPriority w:val="99"/>
    <w:semiHidden/>
    <w:unhideWhenUsed/>
    <w:rsid w:val="00E850BC"/>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8B7007"/>
    <w:rPr>
      <w:color w:val="800080"/>
      <w:u w:val="single"/>
    </w:rPr>
  </w:style>
  <w:style w:type="paragraph" w:customStyle="1" w:styleId="msonormal0">
    <w:name w:val="msonormal"/>
    <w:basedOn w:val="Normal"/>
    <w:rsid w:val="008B7007"/>
    <w:pPr>
      <w:spacing w:before="100" w:beforeAutospacing="1" w:after="100" w:afterAutospacing="1"/>
    </w:pPr>
    <w:rPr>
      <w:lang w:val="en-ZA" w:eastAsia="en-ZA"/>
    </w:rPr>
  </w:style>
  <w:style w:type="paragraph" w:customStyle="1" w:styleId="xl81">
    <w:name w:val="xl81"/>
    <w:basedOn w:val="Normal"/>
    <w:rsid w:val="008B7007"/>
    <w:pPr>
      <w:spacing w:before="100" w:beforeAutospacing="1" w:after="100" w:afterAutospacing="1"/>
    </w:pPr>
    <w:rPr>
      <w:rFonts w:ascii="Arial Narrow" w:hAnsi="Arial Narrow"/>
      <w:sz w:val="16"/>
      <w:szCs w:val="16"/>
      <w:lang w:val="en-ZA" w:eastAsia="en-ZA"/>
    </w:rPr>
  </w:style>
  <w:style w:type="paragraph" w:customStyle="1" w:styleId="xl82">
    <w:name w:val="xl82"/>
    <w:basedOn w:val="Normal"/>
    <w:rsid w:val="008B7007"/>
    <w:pPr>
      <w:pBdr>
        <w:left w:val="single" w:sz="4" w:space="0" w:color="auto"/>
        <w:right w:val="single" w:sz="4" w:space="0" w:color="auto"/>
      </w:pBdr>
      <w:spacing w:before="100" w:beforeAutospacing="1" w:after="100" w:afterAutospacing="1"/>
      <w:jc w:val="center"/>
    </w:pPr>
    <w:rPr>
      <w:rFonts w:ascii="Arial Narrow" w:hAnsi="Arial Narrow"/>
      <w:sz w:val="16"/>
      <w:szCs w:val="16"/>
      <w:lang w:val="en-ZA" w:eastAsia="en-ZA"/>
    </w:rPr>
  </w:style>
  <w:style w:type="paragraph" w:customStyle="1" w:styleId="xl83">
    <w:name w:val="xl83"/>
    <w:basedOn w:val="Normal"/>
    <w:rsid w:val="008B7007"/>
    <w:pPr>
      <w:pBdr>
        <w:left w:val="single" w:sz="4" w:space="0" w:color="auto"/>
        <w:right w:val="single" w:sz="4" w:space="0" w:color="auto"/>
      </w:pBdr>
      <w:spacing w:before="100" w:beforeAutospacing="1" w:after="100" w:afterAutospacing="1"/>
    </w:pPr>
    <w:rPr>
      <w:rFonts w:ascii="Arial Narrow" w:hAnsi="Arial Narrow"/>
      <w:sz w:val="16"/>
      <w:szCs w:val="16"/>
      <w:lang w:val="en-ZA" w:eastAsia="en-ZA"/>
    </w:rPr>
  </w:style>
  <w:style w:type="paragraph" w:customStyle="1" w:styleId="xl84">
    <w:name w:val="xl84"/>
    <w:basedOn w:val="Normal"/>
    <w:rsid w:val="008B7007"/>
    <w:pPr>
      <w:pBdr>
        <w:left w:val="single" w:sz="4" w:space="0" w:color="auto"/>
      </w:pBdr>
      <w:spacing w:before="100" w:beforeAutospacing="1" w:after="100" w:afterAutospacing="1"/>
    </w:pPr>
    <w:rPr>
      <w:rFonts w:ascii="Arial Narrow" w:hAnsi="Arial Narrow"/>
      <w:sz w:val="16"/>
      <w:szCs w:val="16"/>
      <w:lang w:val="en-ZA" w:eastAsia="en-ZA"/>
    </w:rPr>
  </w:style>
  <w:style w:type="paragraph" w:customStyle="1" w:styleId="xl85">
    <w:name w:val="xl85"/>
    <w:basedOn w:val="Normal"/>
    <w:rsid w:val="008B7007"/>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86">
    <w:name w:val="xl86"/>
    <w:basedOn w:val="Normal"/>
    <w:rsid w:val="008B70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87">
    <w:name w:val="xl87"/>
    <w:basedOn w:val="Normal"/>
    <w:rsid w:val="008B7007"/>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88">
    <w:name w:val="xl88"/>
    <w:basedOn w:val="Normal"/>
    <w:rsid w:val="008B7007"/>
    <w:pPr>
      <w:pBdr>
        <w:left w:val="single" w:sz="4" w:space="0" w:color="auto"/>
        <w:right w:val="single" w:sz="4" w:space="0" w:color="auto"/>
      </w:pBdr>
      <w:spacing w:before="100" w:beforeAutospacing="1" w:after="100" w:afterAutospacing="1"/>
    </w:pPr>
    <w:rPr>
      <w:rFonts w:ascii="Arial Narrow" w:hAnsi="Arial Narrow"/>
      <w:sz w:val="16"/>
      <w:szCs w:val="16"/>
      <w:lang w:val="en-ZA" w:eastAsia="en-ZA"/>
    </w:rPr>
  </w:style>
  <w:style w:type="paragraph" w:customStyle="1" w:styleId="xl89">
    <w:name w:val="xl89"/>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90">
    <w:name w:val="xl90"/>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91">
    <w:name w:val="xl91"/>
    <w:basedOn w:val="Normal"/>
    <w:rsid w:val="008B700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6"/>
      <w:szCs w:val="16"/>
      <w:lang w:val="en-ZA" w:eastAsia="en-ZA"/>
    </w:rPr>
  </w:style>
  <w:style w:type="paragraph" w:customStyle="1" w:styleId="xl92">
    <w:name w:val="xl92"/>
    <w:basedOn w:val="Normal"/>
    <w:rsid w:val="008B7007"/>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3">
    <w:name w:val="xl93"/>
    <w:basedOn w:val="Normal"/>
    <w:rsid w:val="008B7007"/>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4">
    <w:name w:val="xl94"/>
    <w:basedOn w:val="Normal"/>
    <w:rsid w:val="008B7007"/>
    <w:pPr>
      <w:pBdr>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5">
    <w:name w:val="xl95"/>
    <w:basedOn w:val="Normal"/>
    <w:rsid w:val="008B7007"/>
    <w:pPr>
      <w:pBdr>
        <w:lef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6">
    <w:name w:val="xl96"/>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7">
    <w:name w:val="xl97"/>
    <w:basedOn w:val="Normal"/>
    <w:rsid w:val="008B7007"/>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lang w:val="en-ZA" w:eastAsia="en-ZA"/>
    </w:rPr>
  </w:style>
  <w:style w:type="paragraph" w:customStyle="1" w:styleId="xl98">
    <w:name w:val="xl98"/>
    <w:basedOn w:val="Normal"/>
    <w:rsid w:val="008B7007"/>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lang w:val="en-ZA" w:eastAsia="en-ZA"/>
    </w:rPr>
  </w:style>
  <w:style w:type="paragraph" w:customStyle="1" w:styleId="xl99">
    <w:name w:val="xl99"/>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16"/>
      <w:szCs w:val="16"/>
      <w:lang w:val="en-ZA" w:eastAsia="en-ZA"/>
    </w:rPr>
  </w:style>
  <w:style w:type="paragraph" w:customStyle="1" w:styleId="xl100">
    <w:name w:val="xl100"/>
    <w:basedOn w:val="Normal"/>
    <w:rsid w:val="008B7007"/>
    <w:pPr>
      <w:pBdr>
        <w:top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01">
    <w:name w:val="xl101"/>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2">
    <w:name w:val="xl102"/>
    <w:basedOn w:val="Normal"/>
    <w:rsid w:val="008B7007"/>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b/>
      <w:bCs/>
      <w:sz w:val="16"/>
      <w:szCs w:val="16"/>
      <w:lang w:val="en-ZA" w:eastAsia="en-ZA"/>
    </w:rPr>
  </w:style>
  <w:style w:type="paragraph" w:customStyle="1" w:styleId="xl103">
    <w:name w:val="xl103"/>
    <w:basedOn w:val="Normal"/>
    <w:rsid w:val="008B700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val="en-ZA" w:eastAsia="en-ZA"/>
    </w:rPr>
  </w:style>
  <w:style w:type="paragraph" w:customStyle="1" w:styleId="xl104">
    <w:name w:val="xl104"/>
    <w:basedOn w:val="Normal"/>
    <w:rsid w:val="008B700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Narrow" w:hAnsi="Arial Narrow"/>
      <w:sz w:val="16"/>
      <w:szCs w:val="16"/>
      <w:lang w:val="en-ZA" w:eastAsia="en-ZA"/>
    </w:rPr>
  </w:style>
  <w:style w:type="paragraph" w:customStyle="1" w:styleId="xl105">
    <w:name w:val="xl105"/>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6">
    <w:name w:val="xl106"/>
    <w:basedOn w:val="Normal"/>
    <w:rsid w:val="008B7007"/>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7">
    <w:name w:val="xl107"/>
    <w:basedOn w:val="Normal"/>
    <w:rsid w:val="008B7007"/>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8">
    <w:name w:val="xl108"/>
    <w:basedOn w:val="Normal"/>
    <w:rsid w:val="008B7007"/>
    <w:pPr>
      <w:pBdr>
        <w:bottom w:val="single" w:sz="4" w:space="0" w:color="auto"/>
        <w:right w:val="single" w:sz="8"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9">
    <w:name w:val="xl109"/>
    <w:basedOn w:val="Normal"/>
    <w:rsid w:val="008B7007"/>
    <w:pPr>
      <w:pBdr>
        <w:lef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10">
    <w:name w:val="xl110"/>
    <w:basedOn w:val="Normal"/>
    <w:rsid w:val="008B7007"/>
    <w:pPr>
      <w:pBdr>
        <w:top w:val="single" w:sz="8" w:space="0" w:color="auto"/>
        <w:left w:val="single" w:sz="8" w:space="0" w:color="auto"/>
        <w:bottom w:val="single" w:sz="4" w:space="0" w:color="auto"/>
      </w:pBdr>
      <w:spacing w:before="100" w:beforeAutospacing="1" w:after="100" w:afterAutospacing="1"/>
    </w:pPr>
    <w:rPr>
      <w:rFonts w:ascii="Arial Narrow" w:hAnsi="Arial Narrow"/>
      <w:b/>
      <w:bCs/>
      <w:lang w:val="en-ZA" w:eastAsia="en-ZA"/>
    </w:rPr>
  </w:style>
  <w:style w:type="paragraph" w:customStyle="1" w:styleId="xl111">
    <w:name w:val="xl111"/>
    <w:basedOn w:val="Normal"/>
    <w:rsid w:val="008B7007"/>
    <w:pPr>
      <w:pBdr>
        <w:top w:val="single" w:sz="8" w:space="0" w:color="auto"/>
        <w:bottom w:val="single" w:sz="4" w:space="0" w:color="auto"/>
      </w:pBdr>
      <w:spacing w:before="100" w:beforeAutospacing="1" w:after="100" w:afterAutospacing="1"/>
    </w:pPr>
    <w:rPr>
      <w:rFonts w:ascii="Arial Narrow" w:hAnsi="Arial Narrow"/>
      <w:b/>
      <w:bCs/>
      <w:lang w:val="en-ZA" w:eastAsia="en-ZA"/>
    </w:rPr>
  </w:style>
  <w:style w:type="paragraph" w:customStyle="1" w:styleId="xl112">
    <w:name w:val="xl112"/>
    <w:basedOn w:val="Normal"/>
    <w:rsid w:val="008B7007"/>
    <w:pPr>
      <w:pBdr>
        <w:top w:val="single" w:sz="8" w:space="0" w:color="auto"/>
        <w:bottom w:val="single" w:sz="4" w:space="0" w:color="auto"/>
        <w:right w:val="single" w:sz="8" w:space="0" w:color="auto"/>
      </w:pBdr>
      <w:spacing w:before="100" w:beforeAutospacing="1" w:after="100" w:afterAutospacing="1"/>
    </w:pPr>
    <w:rPr>
      <w:rFonts w:ascii="Arial Narrow" w:hAnsi="Arial Narrow"/>
      <w:b/>
      <w:bCs/>
      <w:lang w:val="en-ZA" w:eastAsia="en-ZA"/>
    </w:rPr>
  </w:style>
  <w:style w:type="paragraph" w:customStyle="1" w:styleId="xl113">
    <w:name w:val="xl113"/>
    <w:basedOn w:val="Normal"/>
    <w:rsid w:val="008B7007"/>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14">
    <w:name w:val="xl114"/>
    <w:basedOn w:val="Normal"/>
    <w:rsid w:val="008B7007"/>
    <w:pPr>
      <w:pBdr>
        <w:lef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15">
    <w:name w:val="xl115"/>
    <w:basedOn w:val="Normal"/>
    <w:rsid w:val="008B7007"/>
    <w:pPr>
      <w:pBdr>
        <w:left w:val="single" w:sz="8" w:space="11" w:color="auto"/>
      </w:pBdr>
      <w:spacing w:before="100" w:beforeAutospacing="1" w:after="100" w:afterAutospacing="1"/>
      <w:ind w:firstLineChars="100" w:firstLine="100"/>
    </w:pPr>
    <w:rPr>
      <w:rFonts w:ascii="Arial Narrow" w:hAnsi="Arial Narrow"/>
      <w:sz w:val="16"/>
      <w:szCs w:val="16"/>
      <w:lang w:val="en-ZA" w:eastAsia="en-ZA"/>
    </w:rPr>
  </w:style>
  <w:style w:type="paragraph" w:customStyle="1" w:styleId="xl116">
    <w:name w:val="xl116"/>
    <w:basedOn w:val="Normal"/>
    <w:rsid w:val="008B7007"/>
    <w:pPr>
      <w:pBdr>
        <w:lef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17">
    <w:name w:val="xl117"/>
    <w:basedOn w:val="Normal"/>
    <w:rsid w:val="008B7007"/>
    <w:pPr>
      <w:pBdr>
        <w:left w:val="single" w:sz="8" w:space="0" w:color="auto"/>
      </w:pBdr>
      <w:spacing w:before="100" w:beforeAutospacing="1" w:after="100" w:afterAutospacing="1"/>
    </w:pPr>
    <w:rPr>
      <w:rFonts w:ascii="Arial Narrow" w:hAnsi="Arial Narrow"/>
      <w:sz w:val="16"/>
      <w:szCs w:val="16"/>
      <w:lang w:val="en-ZA" w:eastAsia="en-ZA"/>
    </w:rPr>
  </w:style>
  <w:style w:type="paragraph" w:customStyle="1" w:styleId="xl118">
    <w:name w:val="xl118"/>
    <w:basedOn w:val="Normal"/>
    <w:rsid w:val="008B7007"/>
    <w:pPr>
      <w:pBdr>
        <w:top w:val="single" w:sz="4" w:space="0" w:color="auto"/>
        <w:left w:val="single" w:sz="8" w:space="0" w:color="auto"/>
        <w:bottom w:val="single" w:sz="4" w:space="0" w:color="auto"/>
      </w:pBdr>
      <w:spacing w:before="100" w:beforeAutospacing="1" w:after="100" w:afterAutospacing="1"/>
      <w:textAlignment w:val="top"/>
    </w:pPr>
    <w:rPr>
      <w:rFonts w:ascii="Arial Narrow" w:hAnsi="Arial Narrow"/>
      <w:b/>
      <w:bCs/>
      <w:sz w:val="16"/>
      <w:szCs w:val="16"/>
      <w:lang w:val="en-ZA" w:eastAsia="en-ZA"/>
    </w:rPr>
  </w:style>
  <w:style w:type="paragraph" w:customStyle="1" w:styleId="xl119">
    <w:name w:val="xl119"/>
    <w:basedOn w:val="Normal"/>
    <w:rsid w:val="008B7007"/>
    <w:pPr>
      <w:pBdr>
        <w:top w:val="single" w:sz="4" w:space="0" w:color="auto"/>
        <w:left w:val="single" w:sz="8" w:space="0" w:color="auto"/>
        <w:bottom w:val="single" w:sz="4" w:space="0" w:color="auto"/>
      </w:pBdr>
      <w:spacing w:before="100" w:beforeAutospacing="1" w:after="100" w:afterAutospacing="1"/>
      <w:textAlignment w:val="top"/>
    </w:pPr>
    <w:rPr>
      <w:rFonts w:ascii="Arial Narrow" w:hAnsi="Arial Narrow"/>
      <w:b/>
      <w:bCs/>
      <w:sz w:val="16"/>
      <w:szCs w:val="16"/>
      <w:lang w:val="en-ZA" w:eastAsia="en-ZA"/>
    </w:rPr>
  </w:style>
  <w:style w:type="paragraph" w:customStyle="1" w:styleId="xl120">
    <w:name w:val="xl120"/>
    <w:basedOn w:val="Normal"/>
    <w:rsid w:val="008B7007"/>
    <w:pPr>
      <w:pBdr>
        <w:right w:val="single" w:sz="8" w:space="0" w:color="auto"/>
      </w:pBdr>
      <w:spacing w:before="100" w:beforeAutospacing="1" w:after="100" w:afterAutospacing="1"/>
    </w:pPr>
    <w:rPr>
      <w:rFonts w:ascii="Arial Narrow" w:hAnsi="Arial Narrow"/>
      <w:sz w:val="16"/>
      <w:szCs w:val="16"/>
      <w:lang w:val="en-ZA" w:eastAsia="en-ZA"/>
    </w:rPr>
  </w:style>
  <w:style w:type="paragraph" w:customStyle="1" w:styleId="xl121">
    <w:name w:val="xl121"/>
    <w:basedOn w:val="Normal"/>
    <w:rsid w:val="008B700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22">
    <w:name w:val="xl122"/>
    <w:basedOn w:val="Normal"/>
    <w:rsid w:val="008B70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val="en-ZA" w:eastAsia="en-ZA"/>
    </w:rPr>
  </w:style>
  <w:style w:type="paragraph" w:customStyle="1" w:styleId="xl123">
    <w:name w:val="xl123"/>
    <w:basedOn w:val="Normal"/>
    <w:rsid w:val="008B700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24">
    <w:name w:val="xl124"/>
    <w:basedOn w:val="Normal"/>
    <w:rsid w:val="008B700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25">
    <w:name w:val="xl125"/>
    <w:basedOn w:val="Normal"/>
    <w:rsid w:val="008B7007"/>
    <w:pPr>
      <w:pBdr>
        <w:top w:val="single" w:sz="4" w:space="0" w:color="auto"/>
        <w:bottom w:val="single" w:sz="8"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26">
    <w:name w:val="xl126"/>
    <w:basedOn w:val="Normal"/>
    <w:rsid w:val="008B7007"/>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27">
    <w:name w:val="xl127"/>
    <w:basedOn w:val="Normal"/>
    <w:rsid w:val="008B700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val="en-ZA" w:eastAsia="en-ZA"/>
    </w:rPr>
  </w:style>
  <w:style w:type="paragraph" w:customStyle="1" w:styleId="xl128">
    <w:name w:val="xl128"/>
    <w:basedOn w:val="Normal"/>
    <w:rsid w:val="008B7007"/>
    <w:pPr>
      <w:pBdr>
        <w:right w:val="single" w:sz="8"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29">
    <w:name w:val="xl129"/>
    <w:basedOn w:val="Normal"/>
    <w:rsid w:val="008B7007"/>
    <w:pPr>
      <w:pBdr>
        <w:left w:val="single" w:sz="8" w:space="11" w:color="auto"/>
      </w:pBdr>
      <w:spacing w:before="100" w:beforeAutospacing="1" w:after="100" w:afterAutospacing="1"/>
      <w:ind w:firstLineChars="100" w:firstLine="100"/>
      <w:textAlignment w:val="top"/>
    </w:pPr>
    <w:rPr>
      <w:rFonts w:ascii="Arial Narrow" w:hAnsi="Arial Narrow"/>
      <w:sz w:val="16"/>
      <w:szCs w:val="16"/>
      <w:lang w:val="en-ZA" w:eastAsia="en-ZA"/>
    </w:rPr>
  </w:style>
  <w:style w:type="paragraph" w:customStyle="1" w:styleId="xl130">
    <w:name w:val="xl130"/>
    <w:basedOn w:val="Normal"/>
    <w:rsid w:val="008B7007"/>
    <w:pPr>
      <w:pBdr>
        <w:lef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31">
    <w:name w:val="xl131"/>
    <w:basedOn w:val="Normal"/>
    <w:rsid w:val="008B700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32">
    <w:name w:val="xl132"/>
    <w:basedOn w:val="Normal"/>
    <w:rsid w:val="008B700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3">
    <w:name w:val="xl133"/>
    <w:basedOn w:val="Normal"/>
    <w:rsid w:val="008B70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4">
    <w:name w:val="xl134"/>
    <w:basedOn w:val="Normal"/>
    <w:rsid w:val="008B7007"/>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5">
    <w:name w:val="xl135"/>
    <w:basedOn w:val="Normal"/>
    <w:rsid w:val="008B700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6">
    <w:name w:val="xl136"/>
    <w:basedOn w:val="Normal"/>
    <w:rsid w:val="008B70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7">
    <w:name w:val="xl137"/>
    <w:basedOn w:val="Normal"/>
    <w:rsid w:val="008B7007"/>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ZA"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17"/>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55E4A"/>
    <w:pPr>
      <w:keepNext/>
      <w:keepLines/>
      <w:spacing w:line="360" w:lineRule="auto"/>
      <w:outlineLvl w:val="0"/>
    </w:pPr>
    <w:rPr>
      <w:rFonts w:ascii="Arial" w:hAnsi="Arial"/>
      <w:b/>
      <w:bCs/>
      <w:sz w:val="26"/>
      <w:szCs w:val="28"/>
    </w:rPr>
  </w:style>
  <w:style w:type="paragraph" w:styleId="Heading2">
    <w:name w:val="heading 2"/>
    <w:basedOn w:val="Normal"/>
    <w:next w:val="Normal"/>
    <w:link w:val="Heading2Char"/>
    <w:uiPriority w:val="9"/>
    <w:unhideWhenUsed/>
    <w:qFormat/>
    <w:rsid w:val="007D1E10"/>
    <w:pPr>
      <w:keepNext/>
      <w:keepLines/>
      <w:spacing w:before="20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7D1E10"/>
    <w:pPr>
      <w:keepNext/>
      <w:keepLines/>
      <w:spacing w:line="360" w:lineRule="auto"/>
      <w:jc w:val="center"/>
      <w:outlineLvl w:val="2"/>
    </w:pPr>
    <w:rPr>
      <w:rFonts w:ascii="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370"/>
    <w:pPr>
      <w:autoSpaceDE w:val="0"/>
      <w:autoSpaceDN w:val="0"/>
      <w:adjustRightInd w:val="0"/>
    </w:pPr>
    <w:rPr>
      <w:rFonts w:ascii="Arial Unicode MS" w:eastAsia="Arial Unicode MS" w:cs="Arial Unicode MS"/>
      <w:color w:val="000000"/>
      <w:sz w:val="24"/>
      <w:szCs w:val="24"/>
      <w:lang w:val="en-US" w:eastAsia="en-US"/>
    </w:rPr>
  </w:style>
  <w:style w:type="table" w:customStyle="1" w:styleId="LightShading-Accent11">
    <w:name w:val="Light Shading - Accent 11"/>
    <w:basedOn w:val="TableNormal"/>
    <w:uiPriority w:val="60"/>
    <w:rsid w:val="00343C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unhideWhenUsed/>
    <w:rsid w:val="00C2763E"/>
    <w:pPr>
      <w:tabs>
        <w:tab w:val="center" w:pos="4680"/>
        <w:tab w:val="right" w:pos="9360"/>
      </w:tabs>
    </w:pPr>
  </w:style>
  <w:style w:type="character" w:customStyle="1" w:styleId="HeaderChar">
    <w:name w:val="Header Char"/>
    <w:link w:val="Header"/>
    <w:uiPriority w:val="99"/>
    <w:rsid w:val="00C2763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2763E"/>
    <w:pPr>
      <w:tabs>
        <w:tab w:val="center" w:pos="4680"/>
        <w:tab w:val="right" w:pos="9360"/>
      </w:tabs>
    </w:pPr>
  </w:style>
  <w:style w:type="character" w:customStyle="1" w:styleId="FooterChar">
    <w:name w:val="Footer Char"/>
    <w:link w:val="Footer"/>
    <w:uiPriority w:val="99"/>
    <w:rsid w:val="00C2763E"/>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rsid w:val="00355E4A"/>
    <w:rPr>
      <w:rFonts w:ascii="Arial" w:eastAsia="Times New Roman" w:hAnsi="Arial" w:cs="Times New Roman"/>
      <w:b/>
      <w:bCs/>
      <w:sz w:val="26"/>
      <w:szCs w:val="28"/>
      <w:lang w:val="en-GB" w:eastAsia="en-GB"/>
    </w:rPr>
  </w:style>
  <w:style w:type="character" w:customStyle="1" w:styleId="Heading2Char">
    <w:name w:val="Heading 2 Char"/>
    <w:link w:val="Heading2"/>
    <w:uiPriority w:val="9"/>
    <w:rsid w:val="007D1E10"/>
    <w:rPr>
      <w:rFonts w:ascii="Cambria" w:eastAsia="Times New Roman" w:hAnsi="Cambria" w:cs="Times New Roman"/>
      <w:b/>
      <w:bCs/>
      <w:sz w:val="26"/>
      <w:szCs w:val="26"/>
      <w:lang w:val="en-GB" w:eastAsia="en-GB"/>
    </w:rPr>
  </w:style>
  <w:style w:type="character" w:customStyle="1" w:styleId="Heading3Char">
    <w:name w:val="Heading 3 Char"/>
    <w:link w:val="Heading3"/>
    <w:uiPriority w:val="9"/>
    <w:rsid w:val="007D1E10"/>
    <w:rPr>
      <w:rFonts w:ascii="Cambria" w:eastAsia="Times New Roman" w:hAnsi="Cambria" w:cs="Times New Roman"/>
      <w:b/>
      <w:bCs/>
      <w:sz w:val="24"/>
      <w:szCs w:val="24"/>
      <w:lang w:val="en-GB" w:eastAsia="en-GB"/>
    </w:rPr>
  </w:style>
  <w:style w:type="paragraph" w:styleId="TOCHeading">
    <w:name w:val="TOC Heading"/>
    <w:basedOn w:val="Heading1"/>
    <w:next w:val="Normal"/>
    <w:uiPriority w:val="39"/>
    <w:semiHidden/>
    <w:unhideWhenUsed/>
    <w:qFormat/>
    <w:rsid w:val="007D1E10"/>
    <w:pPr>
      <w:spacing w:line="276" w:lineRule="auto"/>
      <w:outlineLvl w:val="9"/>
    </w:pPr>
    <w:rPr>
      <w:rFonts w:ascii="Cambria" w:hAnsi="Cambria"/>
      <w:color w:val="365F91"/>
      <w:sz w:val="28"/>
      <w:lang w:val="en-US" w:eastAsia="ja-JP"/>
    </w:rPr>
  </w:style>
  <w:style w:type="paragraph" w:styleId="TOC1">
    <w:name w:val="toc 1"/>
    <w:basedOn w:val="Normal"/>
    <w:next w:val="Normal"/>
    <w:autoRedefine/>
    <w:uiPriority w:val="39"/>
    <w:unhideWhenUsed/>
    <w:rsid w:val="00A66941"/>
    <w:pPr>
      <w:tabs>
        <w:tab w:val="left" w:pos="9090"/>
      </w:tabs>
      <w:spacing w:after="100"/>
    </w:pPr>
  </w:style>
  <w:style w:type="paragraph" w:styleId="TOC2">
    <w:name w:val="toc 2"/>
    <w:basedOn w:val="Normal"/>
    <w:next w:val="Normal"/>
    <w:autoRedefine/>
    <w:uiPriority w:val="39"/>
    <w:unhideWhenUsed/>
    <w:rsid w:val="00787CB7"/>
    <w:pPr>
      <w:tabs>
        <w:tab w:val="right" w:leader="dot" w:pos="9350"/>
      </w:tabs>
      <w:spacing w:after="100"/>
    </w:pPr>
  </w:style>
  <w:style w:type="paragraph" w:styleId="TOC3">
    <w:name w:val="toc 3"/>
    <w:basedOn w:val="Normal"/>
    <w:next w:val="Normal"/>
    <w:autoRedefine/>
    <w:uiPriority w:val="39"/>
    <w:unhideWhenUsed/>
    <w:rsid w:val="007D1E10"/>
    <w:pPr>
      <w:spacing w:after="100"/>
      <w:ind w:left="480"/>
    </w:pPr>
  </w:style>
  <w:style w:type="character" w:styleId="Hyperlink">
    <w:name w:val="Hyperlink"/>
    <w:uiPriority w:val="99"/>
    <w:unhideWhenUsed/>
    <w:rsid w:val="007D1E10"/>
    <w:rPr>
      <w:color w:val="0000FF"/>
      <w:u w:val="single"/>
    </w:rPr>
  </w:style>
  <w:style w:type="paragraph" w:styleId="BalloonText">
    <w:name w:val="Balloon Text"/>
    <w:basedOn w:val="Normal"/>
    <w:link w:val="BalloonTextChar"/>
    <w:uiPriority w:val="99"/>
    <w:semiHidden/>
    <w:unhideWhenUsed/>
    <w:rsid w:val="00F91CED"/>
    <w:rPr>
      <w:rFonts w:ascii="Tahoma" w:hAnsi="Tahoma"/>
      <w:sz w:val="16"/>
      <w:szCs w:val="16"/>
    </w:rPr>
  </w:style>
  <w:style w:type="character" w:customStyle="1" w:styleId="BalloonTextChar">
    <w:name w:val="Balloon Text Char"/>
    <w:link w:val="BalloonText"/>
    <w:uiPriority w:val="99"/>
    <w:semiHidden/>
    <w:rsid w:val="00F91CED"/>
    <w:rPr>
      <w:rFonts w:ascii="Tahoma" w:eastAsia="Times New Roman" w:hAnsi="Tahoma" w:cs="Tahoma"/>
      <w:sz w:val="16"/>
      <w:szCs w:val="16"/>
      <w:lang w:val="en-GB" w:eastAsia="en-GB"/>
    </w:rPr>
  </w:style>
  <w:style w:type="table" w:styleId="TableGrid">
    <w:name w:val="Table Grid"/>
    <w:basedOn w:val="TableNormal"/>
    <w:uiPriority w:val="59"/>
    <w:rsid w:val="00834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A3E00"/>
    <w:pPr>
      <w:pBdr>
        <w:bottom w:val="single" w:sz="8" w:space="4" w:color="4F81BD"/>
      </w:pBdr>
      <w:spacing w:after="300"/>
      <w:contextualSpacing/>
    </w:pPr>
    <w:rPr>
      <w:rFonts w:ascii="Cambria" w:hAnsi="Cambria"/>
      <w:color w:val="17365D"/>
      <w:spacing w:val="5"/>
      <w:kern w:val="28"/>
      <w:sz w:val="52"/>
      <w:szCs w:val="52"/>
      <w:lang w:eastAsia="ja-JP"/>
    </w:rPr>
  </w:style>
  <w:style w:type="character" w:customStyle="1" w:styleId="TitleChar">
    <w:name w:val="Title Char"/>
    <w:link w:val="Title"/>
    <w:uiPriority w:val="10"/>
    <w:rsid w:val="00BA3E00"/>
    <w:rPr>
      <w:rFonts w:ascii="Cambria" w:eastAsia="Times New Roman" w:hAnsi="Cambria" w:cs="Times New Roman"/>
      <w:color w:val="17365D"/>
      <w:spacing w:val="5"/>
      <w:kern w:val="28"/>
      <w:sz w:val="52"/>
      <w:szCs w:val="52"/>
      <w:lang w:eastAsia="ja-JP"/>
    </w:rPr>
  </w:style>
  <w:style w:type="paragraph" w:styleId="Subtitle">
    <w:name w:val="Subtitle"/>
    <w:basedOn w:val="Normal"/>
    <w:next w:val="Normal"/>
    <w:link w:val="SubtitleChar"/>
    <w:uiPriority w:val="11"/>
    <w:qFormat/>
    <w:rsid w:val="00BA3E00"/>
    <w:pPr>
      <w:numPr>
        <w:ilvl w:val="1"/>
      </w:numPr>
      <w:spacing w:after="200" w:line="276" w:lineRule="auto"/>
    </w:pPr>
    <w:rPr>
      <w:rFonts w:ascii="Cambria" w:hAnsi="Cambria"/>
      <w:i/>
      <w:iCs/>
      <w:color w:val="4F81BD"/>
      <w:spacing w:val="15"/>
      <w:lang w:eastAsia="ja-JP"/>
    </w:rPr>
  </w:style>
  <w:style w:type="character" w:customStyle="1" w:styleId="SubtitleChar">
    <w:name w:val="Subtitle Char"/>
    <w:link w:val="Subtitle"/>
    <w:uiPriority w:val="11"/>
    <w:rsid w:val="00BA3E00"/>
    <w:rPr>
      <w:rFonts w:ascii="Cambria" w:eastAsia="Times New Roman" w:hAnsi="Cambria" w:cs="Times New Roman"/>
      <w:i/>
      <w:iCs/>
      <w:color w:val="4F81BD"/>
      <w:spacing w:val="15"/>
      <w:sz w:val="24"/>
      <w:szCs w:val="24"/>
      <w:lang w:eastAsia="ja-JP"/>
    </w:rPr>
  </w:style>
  <w:style w:type="paragraph" w:styleId="ListParagraph">
    <w:name w:val="List Paragraph"/>
    <w:basedOn w:val="Normal"/>
    <w:uiPriority w:val="34"/>
    <w:qFormat/>
    <w:rsid w:val="005A1885"/>
    <w:pPr>
      <w:ind w:left="720"/>
      <w:contextualSpacing/>
    </w:pPr>
  </w:style>
  <w:style w:type="paragraph" w:customStyle="1" w:styleId="Pa7">
    <w:name w:val="Pa7"/>
    <w:basedOn w:val="Default"/>
    <w:next w:val="Default"/>
    <w:uiPriority w:val="99"/>
    <w:rsid w:val="00D04ADE"/>
    <w:pPr>
      <w:spacing w:line="241" w:lineRule="atLeast"/>
    </w:pPr>
    <w:rPr>
      <w:rFonts w:ascii="Frutiger LT Std 47 Light Cn" w:eastAsia="Calibri" w:hAnsi="Frutiger LT Std 47 Light Cn" w:cs="Arial"/>
      <w:color w:val="auto"/>
    </w:rPr>
  </w:style>
  <w:style w:type="paragraph" w:customStyle="1" w:styleId="Pa3">
    <w:name w:val="Pa3"/>
    <w:basedOn w:val="Default"/>
    <w:next w:val="Default"/>
    <w:uiPriority w:val="99"/>
    <w:rsid w:val="00D04ADE"/>
    <w:pPr>
      <w:spacing w:line="241" w:lineRule="atLeast"/>
    </w:pPr>
    <w:rPr>
      <w:rFonts w:ascii="Frutiger LT Std 47 Light Cn" w:eastAsia="Calibri" w:hAnsi="Frutiger LT Std 47 Light Cn" w:cs="Arial"/>
      <w:color w:val="auto"/>
    </w:rPr>
  </w:style>
  <w:style w:type="paragraph" w:customStyle="1" w:styleId="Pa9">
    <w:name w:val="Pa9"/>
    <w:basedOn w:val="Default"/>
    <w:next w:val="Default"/>
    <w:uiPriority w:val="99"/>
    <w:rsid w:val="00D04ADE"/>
    <w:pPr>
      <w:spacing w:line="241" w:lineRule="atLeast"/>
    </w:pPr>
    <w:rPr>
      <w:rFonts w:ascii="Frutiger LT Std 47 Light Cn" w:eastAsia="Calibri" w:hAnsi="Frutiger LT Std 47 Light Cn" w:cs="Arial"/>
      <w:color w:val="auto"/>
    </w:rPr>
  </w:style>
  <w:style w:type="character" w:customStyle="1" w:styleId="A3">
    <w:name w:val="A3"/>
    <w:uiPriority w:val="99"/>
    <w:rsid w:val="00D04ADE"/>
    <w:rPr>
      <w:rFonts w:cs="Frutiger LT Std 47 Light Cn"/>
      <w:color w:val="000000"/>
    </w:rPr>
  </w:style>
  <w:style w:type="paragraph" w:customStyle="1" w:styleId="Pa10">
    <w:name w:val="Pa10"/>
    <w:basedOn w:val="Default"/>
    <w:next w:val="Default"/>
    <w:uiPriority w:val="99"/>
    <w:rsid w:val="00D04ADE"/>
    <w:pPr>
      <w:spacing w:line="241" w:lineRule="atLeast"/>
    </w:pPr>
    <w:rPr>
      <w:rFonts w:ascii="Frutiger LT Std 47 Light Cn" w:eastAsia="Calibri" w:hAnsi="Frutiger LT Std 47 Light Cn" w:cs="Arial"/>
      <w:color w:val="auto"/>
    </w:rPr>
  </w:style>
  <w:style w:type="table" w:styleId="LightGrid-Accent4">
    <w:name w:val="Light Grid Accent 4"/>
    <w:basedOn w:val="TableNormal"/>
    <w:uiPriority w:val="62"/>
    <w:rsid w:val="00D85ACE"/>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NormalWeb">
    <w:name w:val="Normal (Web)"/>
    <w:basedOn w:val="Normal"/>
    <w:uiPriority w:val="99"/>
    <w:semiHidden/>
    <w:unhideWhenUsed/>
    <w:rsid w:val="00E850BC"/>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8B7007"/>
    <w:rPr>
      <w:color w:val="800080"/>
      <w:u w:val="single"/>
    </w:rPr>
  </w:style>
  <w:style w:type="paragraph" w:customStyle="1" w:styleId="msonormal0">
    <w:name w:val="msonormal"/>
    <w:basedOn w:val="Normal"/>
    <w:rsid w:val="008B7007"/>
    <w:pPr>
      <w:spacing w:before="100" w:beforeAutospacing="1" w:after="100" w:afterAutospacing="1"/>
    </w:pPr>
    <w:rPr>
      <w:lang w:val="en-ZA" w:eastAsia="en-ZA"/>
    </w:rPr>
  </w:style>
  <w:style w:type="paragraph" w:customStyle="1" w:styleId="xl81">
    <w:name w:val="xl81"/>
    <w:basedOn w:val="Normal"/>
    <w:rsid w:val="008B7007"/>
    <w:pPr>
      <w:spacing w:before="100" w:beforeAutospacing="1" w:after="100" w:afterAutospacing="1"/>
    </w:pPr>
    <w:rPr>
      <w:rFonts w:ascii="Arial Narrow" w:hAnsi="Arial Narrow"/>
      <w:sz w:val="16"/>
      <w:szCs w:val="16"/>
      <w:lang w:val="en-ZA" w:eastAsia="en-ZA"/>
    </w:rPr>
  </w:style>
  <w:style w:type="paragraph" w:customStyle="1" w:styleId="xl82">
    <w:name w:val="xl82"/>
    <w:basedOn w:val="Normal"/>
    <w:rsid w:val="008B7007"/>
    <w:pPr>
      <w:pBdr>
        <w:left w:val="single" w:sz="4" w:space="0" w:color="auto"/>
        <w:right w:val="single" w:sz="4" w:space="0" w:color="auto"/>
      </w:pBdr>
      <w:spacing w:before="100" w:beforeAutospacing="1" w:after="100" w:afterAutospacing="1"/>
      <w:jc w:val="center"/>
    </w:pPr>
    <w:rPr>
      <w:rFonts w:ascii="Arial Narrow" w:hAnsi="Arial Narrow"/>
      <w:sz w:val="16"/>
      <w:szCs w:val="16"/>
      <w:lang w:val="en-ZA" w:eastAsia="en-ZA"/>
    </w:rPr>
  </w:style>
  <w:style w:type="paragraph" w:customStyle="1" w:styleId="xl83">
    <w:name w:val="xl83"/>
    <w:basedOn w:val="Normal"/>
    <w:rsid w:val="008B7007"/>
    <w:pPr>
      <w:pBdr>
        <w:left w:val="single" w:sz="4" w:space="0" w:color="auto"/>
        <w:right w:val="single" w:sz="4" w:space="0" w:color="auto"/>
      </w:pBdr>
      <w:spacing w:before="100" w:beforeAutospacing="1" w:after="100" w:afterAutospacing="1"/>
    </w:pPr>
    <w:rPr>
      <w:rFonts w:ascii="Arial Narrow" w:hAnsi="Arial Narrow"/>
      <w:sz w:val="16"/>
      <w:szCs w:val="16"/>
      <w:lang w:val="en-ZA" w:eastAsia="en-ZA"/>
    </w:rPr>
  </w:style>
  <w:style w:type="paragraph" w:customStyle="1" w:styleId="xl84">
    <w:name w:val="xl84"/>
    <w:basedOn w:val="Normal"/>
    <w:rsid w:val="008B7007"/>
    <w:pPr>
      <w:pBdr>
        <w:left w:val="single" w:sz="4" w:space="0" w:color="auto"/>
      </w:pBdr>
      <w:spacing w:before="100" w:beforeAutospacing="1" w:after="100" w:afterAutospacing="1"/>
    </w:pPr>
    <w:rPr>
      <w:rFonts w:ascii="Arial Narrow" w:hAnsi="Arial Narrow"/>
      <w:sz w:val="16"/>
      <w:szCs w:val="16"/>
      <w:lang w:val="en-ZA" w:eastAsia="en-ZA"/>
    </w:rPr>
  </w:style>
  <w:style w:type="paragraph" w:customStyle="1" w:styleId="xl85">
    <w:name w:val="xl85"/>
    <w:basedOn w:val="Normal"/>
    <w:rsid w:val="008B7007"/>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86">
    <w:name w:val="xl86"/>
    <w:basedOn w:val="Normal"/>
    <w:rsid w:val="008B70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87">
    <w:name w:val="xl87"/>
    <w:basedOn w:val="Normal"/>
    <w:rsid w:val="008B7007"/>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88">
    <w:name w:val="xl88"/>
    <w:basedOn w:val="Normal"/>
    <w:rsid w:val="008B7007"/>
    <w:pPr>
      <w:pBdr>
        <w:left w:val="single" w:sz="4" w:space="0" w:color="auto"/>
        <w:right w:val="single" w:sz="4" w:space="0" w:color="auto"/>
      </w:pBdr>
      <w:spacing w:before="100" w:beforeAutospacing="1" w:after="100" w:afterAutospacing="1"/>
    </w:pPr>
    <w:rPr>
      <w:rFonts w:ascii="Arial Narrow" w:hAnsi="Arial Narrow"/>
      <w:sz w:val="16"/>
      <w:szCs w:val="16"/>
      <w:lang w:val="en-ZA" w:eastAsia="en-ZA"/>
    </w:rPr>
  </w:style>
  <w:style w:type="paragraph" w:customStyle="1" w:styleId="xl89">
    <w:name w:val="xl89"/>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90">
    <w:name w:val="xl90"/>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91">
    <w:name w:val="xl91"/>
    <w:basedOn w:val="Normal"/>
    <w:rsid w:val="008B700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6"/>
      <w:szCs w:val="16"/>
      <w:lang w:val="en-ZA" w:eastAsia="en-ZA"/>
    </w:rPr>
  </w:style>
  <w:style w:type="paragraph" w:customStyle="1" w:styleId="xl92">
    <w:name w:val="xl92"/>
    <w:basedOn w:val="Normal"/>
    <w:rsid w:val="008B7007"/>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3">
    <w:name w:val="xl93"/>
    <w:basedOn w:val="Normal"/>
    <w:rsid w:val="008B7007"/>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4">
    <w:name w:val="xl94"/>
    <w:basedOn w:val="Normal"/>
    <w:rsid w:val="008B7007"/>
    <w:pPr>
      <w:pBdr>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5">
    <w:name w:val="xl95"/>
    <w:basedOn w:val="Normal"/>
    <w:rsid w:val="008B7007"/>
    <w:pPr>
      <w:pBdr>
        <w:lef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6">
    <w:name w:val="xl96"/>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97">
    <w:name w:val="xl97"/>
    <w:basedOn w:val="Normal"/>
    <w:rsid w:val="008B7007"/>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lang w:val="en-ZA" w:eastAsia="en-ZA"/>
    </w:rPr>
  </w:style>
  <w:style w:type="paragraph" w:customStyle="1" w:styleId="xl98">
    <w:name w:val="xl98"/>
    <w:basedOn w:val="Normal"/>
    <w:rsid w:val="008B7007"/>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lang w:val="en-ZA" w:eastAsia="en-ZA"/>
    </w:rPr>
  </w:style>
  <w:style w:type="paragraph" w:customStyle="1" w:styleId="xl99">
    <w:name w:val="xl99"/>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16"/>
      <w:szCs w:val="16"/>
      <w:lang w:val="en-ZA" w:eastAsia="en-ZA"/>
    </w:rPr>
  </w:style>
  <w:style w:type="paragraph" w:customStyle="1" w:styleId="xl100">
    <w:name w:val="xl100"/>
    <w:basedOn w:val="Normal"/>
    <w:rsid w:val="008B7007"/>
    <w:pPr>
      <w:pBdr>
        <w:top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01">
    <w:name w:val="xl101"/>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2">
    <w:name w:val="xl102"/>
    <w:basedOn w:val="Normal"/>
    <w:rsid w:val="008B7007"/>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b/>
      <w:bCs/>
      <w:sz w:val="16"/>
      <w:szCs w:val="16"/>
      <w:lang w:val="en-ZA" w:eastAsia="en-ZA"/>
    </w:rPr>
  </w:style>
  <w:style w:type="paragraph" w:customStyle="1" w:styleId="xl103">
    <w:name w:val="xl103"/>
    <w:basedOn w:val="Normal"/>
    <w:rsid w:val="008B700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val="en-ZA" w:eastAsia="en-ZA"/>
    </w:rPr>
  </w:style>
  <w:style w:type="paragraph" w:customStyle="1" w:styleId="xl104">
    <w:name w:val="xl104"/>
    <w:basedOn w:val="Normal"/>
    <w:rsid w:val="008B700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Narrow" w:hAnsi="Arial Narrow"/>
      <w:sz w:val="16"/>
      <w:szCs w:val="16"/>
      <w:lang w:val="en-ZA" w:eastAsia="en-ZA"/>
    </w:rPr>
  </w:style>
  <w:style w:type="paragraph" w:customStyle="1" w:styleId="xl105">
    <w:name w:val="xl105"/>
    <w:basedOn w:val="Normal"/>
    <w:rsid w:val="008B7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6">
    <w:name w:val="xl106"/>
    <w:basedOn w:val="Normal"/>
    <w:rsid w:val="008B7007"/>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7">
    <w:name w:val="xl107"/>
    <w:basedOn w:val="Normal"/>
    <w:rsid w:val="008B7007"/>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8">
    <w:name w:val="xl108"/>
    <w:basedOn w:val="Normal"/>
    <w:rsid w:val="008B7007"/>
    <w:pPr>
      <w:pBdr>
        <w:bottom w:val="single" w:sz="4" w:space="0" w:color="auto"/>
        <w:right w:val="single" w:sz="8"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09">
    <w:name w:val="xl109"/>
    <w:basedOn w:val="Normal"/>
    <w:rsid w:val="008B7007"/>
    <w:pPr>
      <w:pBdr>
        <w:lef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10">
    <w:name w:val="xl110"/>
    <w:basedOn w:val="Normal"/>
    <w:rsid w:val="008B7007"/>
    <w:pPr>
      <w:pBdr>
        <w:top w:val="single" w:sz="8" w:space="0" w:color="auto"/>
        <w:left w:val="single" w:sz="8" w:space="0" w:color="auto"/>
        <w:bottom w:val="single" w:sz="4" w:space="0" w:color="auto"/>
      </w:pBdr>
      <w:spacing w:before="100" w:beforeAutospacing="1" w:after="100" w:afterAutospacing="1"/>
    </w:pPr>
    <w:rPr>
      <w:rFonts w:ascii="Arial Narrow" w:hAnsi="Arial Narrow"/>
      <w:b/>
      <w:bCs/>
      <w:lang w:val="en-ZA" w:eastAsia="en-ZA"/>
    </w:rPr>
  </w:style>
  <w:style w:type="paragraph" w:customStyle="1" w:styleId="xl111">
    <w:name w:val="xl111"/>
    <w:basedOn w:val="Normal"/>
    <w:rsid w:val="008B7007"/>
    <w:pPr>
      <w:pBdr>
        <w:top w:val="single" w:sz="8" w:space="0" w:color="auto"/>
        <w:bottom w:val="single" w:sz="4" w:space="0" w:color="auto"/>
      </w:pBdr>
      <w:spacing w:before="100" w:beforeAutospacing="1" w:after="100" w:afterAutospacing="1"/>
    </w:pPr>
    <w:rPr>
      <w:rFonts w:ascii="Arial Narrow" w:hAnsi="Arial Narrow"/>
      <w:b/>
      <w:bCs/>
      <w:lang w:val="en-ZA" w:eastAsia="en-ZA"/>
    </w:rPr>
  </w:style>
  <w:style w:type="paragraph" w:customStyle="1" w:styleId="xl112">
    <w:name w:val="xl112"/>
    <w:basedOn w:val="Normal"/>
    <w:rsid w:val="008B7007"/>
    <w:pPr>
      <w:pBdr>
        <w:top w:val="single" w:sz="8" w:space="0" w:color="auto"/>
        <w:bottom w:val="single" w:sz="4" w:space="0" w:color="auto"/>
        <w:right w:val="single" w:sz="8" w:space="0" w:color="auto"/>
      </w:pBdr>
      <w:spacing w:before="100" w:beforeAutospacing="1" w:after="100" w:afterAutospacing="1"/>
    </w:pPr>
    <w:rPr>
      <w:rFonts w:ascii="Arial Narrow" w:hAnsi="Arial Narrow"/>
      <w:b/>
      <w:bCs/>
      <w:lang w:val="en-ZA" w:eastAsia="en-ZA"/>
    </w:rPr>
  </w:style>
  <w:style w:type="paragraph" w:customStyle="1" w:styleId="xl113">
    <w:name w:val="xl113"/>
    <w:basedOn w:val="Normal"/>
    <w:rsid w:val="008B7007"/>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14">
    <w:name w:val="xl114"/>
    <w:basedOn w:val="Normal"/>
    <w:rsid w:val="008B7007"/>
    <w:pPr>
      <w:pBdr>
        <w:lef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15">
    <w:name w:val="xl115"/>
    <w:basedOn w:val="Normal"/>
    <w:rsid w:val="008B7007"/>
    <w:pPr>
      <w:pBdr>
        <w:left w:val="single" w:sz="8" w:space="11" w:color="auto"/>
      </w:pBdr>
      <w:spacing w:before="100" w:beforeAutospacing="1" w:after="100" w:afterAutospacing="1"/>
      <w:ind w:firstLineChars="100" w:firstLine="100"/>
    </w:pPr>
    <w:rPr>
      <w:rFonts w:ascii="Arial Narrow" w:hAnsi="Arial Narrow"/>
      <w:sz w:val="16"/>
      <w:szCs w:val="16"/>
      <w:lang w:val="en-ZA" w:eastAsia="en-ZA"/>
    </w:rPr>
  </w:style>
  <w:style w:type="paragraph" w:customStyle="1" w:styleId="xl116">
    <w:name w:val="xl116"/>
    <w:basedOn w:val="Normal"/>
    <w:rsid w:val="008B7007"/>
    <w:pPr>
      <w:pBdr>
        <w:lef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17">
    <w:name w:val="xl117"/>
    <w:basedOn w:val="Normal"/>
    <w:rsid w:val="008B7007"/>
    <w:pPr>
      <w:pBdr>
        <w:left w:val="single" w:sz="8" w:space="0" w:color="auto"/>
      </w:pBdr>
      <w:spacing w:before="100" w:beforeAutospacing="1" w:after="100" w:afterAutospacing="1"/>
    </w:pPr>
    <w:rPr>
      <w:rFonts w:ascii="Arial Narrow" w:hAnsi="Arial Narrow"/>
      <w:sz w:val="16"/>
      <w:szCs w:val="16"/>
      <w:lang w:val="en-ZA" w:eastAsia="en-ZA"/>
    </w:rPr>
  </w:style>
  <w:style w:type="paragraph" w:customStyle="1" w:styleId="xl118">
    <w:name w:val="xl118"/>
    <w:basedOn w:val="Normal"/>
    <w:rsid w:val="008B7007"/>
    <w:pPr>
      <w:pBdr>
        <w:top w:val="single" w:sz="4" w:space="0" w:color="auto"/>
        <w:left w:val="single" w:sz="8" w:space="0" w:color="auto"/>
        <w:bottom w:val="single" w:sz="4" w:space="0" w:color="auto"/>
      </w:pBdr>
      <w:spacing w:before="100" w:beforeAutospacing="1" w:after="100" w:afterAutospacing="1"/>
      <w:textAlignment w:val="top"/>
    </w:pPr>
    <w:rPr>
      <w:rFonts w:ascii="Arial Narrow" w:hAnsi="Arial Narrow"/>
      <w:b/>
      <w:bCs/>
      <w:sz w:val="16"/>
      <w:szCs w:val="16"/>
      <w:lang w:val="en-ZA" w:eastAsia="en-ZA"/>
    </w:rPr>
  </w:style>
  <w:style w:type="paragraph" w:customStyle="1" w:styleId="xl119">
    <w:name w:val="xl119"/>
    <w:basedOn w:val="Normal"/>
    <w:rsid w:val="008B7007"/>
    <w:pPr>
      <w:pBdr>
        <w:top w:val="single" w:sz="4" w:space="0" w:color="auto"/>
        <w:left w:val="single" w:sz="8" w:space="0" w:color="auto"/>
        <w:bottom w:val="single" w:sz="4" w:space="0" w:color="auto"/>
      </w:pBdr>
      <w:spacing w:before="100" w:beforeAutospacing="1" w:after="100" w:afterAutospacing="1"/>
      <w:textAlignment w:val="top"/>
    </w:pPr>
    <w:rPr>
      <w:rFonts w:ascii="Arial Narrow" w:hAnsi="Arial Narrow"/>
      <w:b/>
      <w:bCs/>
      <w:sz w:val="16"/>
      <w:szCs w:val="16"/>
      <w:lang w:val="en-ZA" w:eastAsia="en-ZA"/>
    </w:rPr>
  </w:style>
  <w:style w:type="paragraph" w:customStyle="1" w:styleId="xl120">
    <w:name w:val="xl120"/>
    <w:basedOn w:val="Normal"/>
    <w:rsid w:val="008B7007"/>
    <w:pPr>
      <w:pBdr>
        <w:right w:val="single" w:sz="8" w:space="0" w:color="auto"/>
      </w:pBdr>
      <w:spacing w:before="100" w:beforeAutospacing="1" w:after="100" w:afterAutospacing="1"/>
    </w:pPr>
    <w:rPr>
      <w:rFonts w:ascii="Arial Narrow" w:hAnsi="Arial Narrow"/>
      <w:sz w:val="16"/>
      <w:szCs w:val="16"/>
      <w:lang w:val="en-ZA" w:eastAsia="en-ZA"/>
    </w:rPr>
  </w:style>
  <w:style w:type="paragraph" w:customStyle="1" w:styleId="xl121">
    <w:name w:val="xl121"/>
    <w:basedOn w:val="Normal"/>
    <w:rsid w:val="008B700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22">
    <w:name w:val="xl122"/>
    <w:basedOn w:val="Normal"/>
    <w:rsid w:val="008B70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val="en-ZA" w:eastAsia="en-ZA"/>
    </w:rPr>
  </w:style>
  <w:style w:type="paragraph" w:customStyle="1" w:styleId="xl123">
    <w:name w:val="xl123"/>
    <w:basedOn w:val="Normal"/>
    <w:rsid w:val="008B700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24">
    <w:name w:val="xl124"/>
    <w:basedOn w:val="Normal"/>
    <w:rsid w:val="008B700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25">
    <w:name w:val="xl125"/>
    <w:basedOn w:val="Normal"/>
    <w:rsid w:val="008B7007"/>
    <w:pPr>
      <w:pBdr>
        <w:top w:val="single" w:sz="4" w:space="0" w:color="auto"/>
        <w:bottom w:val="single" w:sz="8"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26">
    <w:name w:val="xl126"/>
    <w:basedOn w:val="Normal"/>
    <w:rsid w:val="008B7007"/>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27">
    <w:name w:val="xl127"/>
    <w:basedOn w:val="Normal"/>
    <w:rsid w:val="008B700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val="en-ZA" w:eastAsia="en-ZA"/>
    </w:rPr>
  </w:style>
  <w:style w:type="paragraph" w:customStyle="1" w:styleId="xl128">
    <w:name w:val="xl128"/>
    <w:basedOn w:val="Normal"/>
    <w:rsid w:val="008B7007"/>
    <w:pPr>
      <w:pBdr>
        <w:right w:val="single" w:sz="8"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29">
    <w:name w:val="xl129"/>
    <w:basedOn w:val="Normal"/>
    <w:rsid w:val="008B7007"/>
    <w:pPr>
      <w:pBdr>
        <w:left w:val="single" w:sz="8" w:space="11" w:color="auto"/>
      </w:pBdr>
      <w:spacing w:before="100" w:beforeAutospacing="1" w:after="100" w:afterAutospacing="1"/>
      <w:ind w:firstLineChars="100" w:firstLine="100"/>
      <w:textAlignment w:val="top"/>
    </w:pPr>
    <w:rPr>
      <w:rFonts w:ascii="Arial Narrow" w:hAnsi="Arial Narrow"/>
      <w:sz w:val="16"/>
      <w:szCs w:val="16"/>
      <w:lang w:val="en-ZA" w:eastAsia="en-ZA"/>
    </w:rPr>
  </w:style>
  <w:style w:type="paragraph" w:customStyle="1" w:styleId="xl130">
    <w:name w:val="xl130"/>
    <w:basedOn w:val="Normal"/>
    <w:rsid w:val="008B7007"/>
    <w:pPr>
      <w:pBdr>
        <w:left w:val="single" w:sz="8" w:space="0" w:color="auto"/>
      </w:pBdr>
      <w:spacing w:before="100" w:beforeAutospacing="1" w:after="100" w:afterAutospacing="1"/>
    </w:pPr>
    <w:rPr>
      <w:rFonts w:ascii="Arial Narrow" w:hAnsi="Arial Narrow"/>
      <w:b/>
      <w:bCs/>
      <w:sz w:val="16"/>
      <w:szCs w:val="16"/>
      <w:lang w:val="en-ZA" w:eastAsia="en-ZA"/>
    </w:rPr>
  </w:style>
  <w:style w:type="paragraph" w:customStyle="1" w:styleId="xl131">
    <w:name w:val="xl131"/>
    <w:basedOn w:val="Normal"/>
    <w:rsid w:val="008B700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b/>
      <w:bCs/>
      <w:sz w:val="16"/>
      <w:szCs w:val="16"/>
      <w:lang w:val="en-ZA" w:eastAsia="en-ZA"/>
    </w:rPr>
  </w:style>
  <w:style w:type="paragraph" w:customStyle="1" w:styleId="xl132">
    <w:name w:val="xl132"/>
    <w:basedOn w:val="Normal"/>
    <w:rsid w:val="008B700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3">
    <w:name w:val="xl133"/>
    <w:basedOn w:val="Normal"/>
    <w:rsid w:val="008B70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4">
    <w:name w:val="xl134"/>
    <w:basedOn w:val="Normal"/>
    <w:rsid w:val="008B7007"/>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5">
    <w:name w:val="xl135"/>
    <w:basedOn w:val="Normal"/>
    <w:rsid w:val="008B700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6">
    <w:name w:val="xl136"/>
    <w:basedOn w:val="Normal"/>
    <w:rsid w:val="008B70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 w:type="paragraph" w:customStyle="1" w:styleId="xl137">
    <w:name w:val="xl137"/>
    <w:basedOn w:val="Normal"/>
    <w:rsid w:val="008B7007"/>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5579">
      <w:bodyDiv w:val="1"/>
      <w:marLeft w:val="0"/>
      <w:marRight w:val="0"/>
      <w:marTop w:val="0"/>
      <w:marBottom w:val="0"/>
      <w:divBdr>
        <w:top w:val="none" w:sz="0" w:space="0" w:color="auto"/>
        <w:left w:val="none" w:sz="0" w:space="0" w:color="auto"/>
        <w:bottom w:val="none" w:sz="0" w:space="0" w:color="auto"/>
        <w:right w:val="none" w:sz="0" w:space="0" w:color="auto"/>
      </w:divBdr>
    </w:div>
    <w:div w:id="284890262">
      <w:bodyDiv w:val="1"/>
      <w:marLeft w:val="0"/>
      <w:marRight w:val="0"/>
      <w:marTop w:val="0"/>
      <w:marBottom w:val="0"/>
      <w:divBdr>
        <w:top w:val="none" w:sz="0" w:space="0" w:color="auto"/>
        <w:left w:val="none" w:sz="0" w:space="0" w:color="auto"/>
        <w:bottom w:val="none" w:sz="0" w:space="0" w:color="auto"/>
        <w:right w:val="none" w:sz="0" w:space="0" w:color="auto"/>
      </w:divBdr>
    </w:div>
    <w:div w:id="354037778">
      <w:bodyDiv w:val="1"/>
      <w:marLeft w:val="0"/>
      <w:marRight w:val="0"/>
      <w:marTop w:val="0"/>
      <w:marBottom w:val="0"/>
      <w:divBdr>
        <w:top w:val="none" w:sz="0" w:space="0" w:color="auto"/>
        <w:left w:val="none" w:sz="0" w:space="0" w:color="auto"/>
        <w:bottom w:val="none" w:sz="0" w:space="0" w:color="auto"/>
        <w:right w:val="none" w:sz="0" w:space="0" w:color="auto"/>
      </w:divBdr>
      <w:divsChild>
        <w:div w:id="1922446564">
          <w:marLeft w:val="1166"/>
          <w:marRight w:val="0"/>
          <w:marTop w:val="67"/>
          <w:marBottom w:val="0"/>
          <w:divBdr>
            <w:top w:val="none" w:sz="0" w:space="0" w:color="auto"/>
            <w:left w:val="none" w:sz="0" w:space="0" w:color="auto"/>
            <w:bottom w:val="none" w:sz="0" w:space="0" w:color="auto"/>
            <w:right w:val="none" w:sz="0" w:space="0" w:color="auto"/>
          </w:divBdr>
        </w:div>
      </w:divsChild>
    </w:div>
    <w:div w:id="462427456">
      <w:bodyDiv w:val="1"/>
      <w:marLeft w:val="0"/>
      <w:marRight w:val="0"/>
      <w:marTop w:val="0"/>
      <w:marBottom w:val="0"/>
      <w:divBdr>
        <w:top w:val="none" w:sz="0" w:space="0" w:color="auto"/>
        <w:left w:val="none" w:sz="0" w:space="0" w:color="auto"/>
        <w:bottom w:val="none" w:sz="0" w:space="0" w:color="auto"/>
        <w:right w:val="none" w:sz="0" w:space="0" w:color="auto"/>
      </w:divBdr>
    </w:div>
    <w:div w:id="470096617">
      <w:bodyDiv w:val="1"/>
      <w:marLeft w:val="0"/>
      <w:marRight w:val="0"/>
      <w:marTop w:val="0"/>
      <w:marBottom w:val="0"/>
      <w:divBdr>
        <w:top w:val="none" w:sz="0" w:space="0" w:color="auto"/>
        <w:left w:val="none" w:sz="0" w:space="0" w:color="auto"/>
        <w:bottom w:val="none" w:sz="0" w:space="0" w:color="auto"/>
        <w:right w:val="none" w:sz="0" w:space="0" w:color="auto"/>
      </w:divBdr>
    </w:div>
    <w:div w:id="537930395">
      <w:bodyDiv w:val="1"/>
      <w:marLeft w:val="0"/>
      <w:marRight w:val="0"/>
      <w:marTop w:val="0"/>
      <w:marBottom w:val="0"/>
      <w:divBdr>
        <w:top w:val="none" w:sz="0" w:space="0" w:color="auto"/>
        <w:left w:val="none" w:sz="0" w:space="0" w:color="auto"/>
        <w:bottom w:val="none" w:sz="0" w:space="0" w:color="auto"/>
        <w:right w:val="none" w:sz="0" w:space="0" w:color="auto"/>
      </w:divBdr>
      <w:divsChild>
        <w:div w:id="1869491754">
          <w:marLeft w:val="1166"/>
          <w:marRight w:val="0"/>
          <w:marTop w:val="67"/>
          <w:marBottom w:val="0"/>
          <w:divBdr>
            <w:top w:val="none" w:sz="0" w:space="0" w:color="auto"/>
            <w:left w:val="none" w:sz="0" w:space="0" w:color="auto"/>
            <w:bottom w:val="none" w:sz="0" w:space="0" w:color="auto"/>
            <w:right w:val="none" w:sz="0" w:space="0" w:color="auto"/>
          </w:divBdr>
        </w:div>
      </w:divsChild>
    </w:div>
    <w:div w:id="634994338">
      <w:bodyDiv w:val="1"/>
      <w:marLeft w:val="0"/>
      <w:marRight w:val="0"/>
      <w:marTop w:val="0"/>
      <w:marBottom w:val="0"/>
      <w:divBdr>
        <w:top w:val="none" w:sz="0" w:space="0" w:color="auto"/>
        <w:left w:val="none" w:sz="0" w:space="0" w:color="auto"/>
        <w:bottom w:val="none" w:sz="0" w:space="0" w:color="auto"/>
        <w:right w:val="none" w:sz="0" w:space="0" w:color="auto"/>
      </w:divBdr>
    </w:div>
    <w:div w:id="731777443">
      <w:bodyDiv w:val="1"/>
      <w:marLeft w:val="0"/>
      <w:marRight w:val="0"/>
      <w:marTop w:val="0"/>
      <w:marBottom w:val="0"/>
      <w:divBdr>
        <w:top w:val="none" w:sz="0" w:space="0" w:color="auto"/>
        <w:left w:val="none" w:sz="0" w:space="0" w:color="auto"/>
        <w:bottom w:val="none" w:sz="0" w:space="0" w:color="auto"/>
        <w:right w:val="none" w:sz="0" w:space="0" w:color="auto"/>
      </w:divBdr>
    </w:div>
    <w:div w:id="833642928">
      <w:bodyDiv w:val="1"/>
      <w:marLeft w:val="0"/>
      <w:marRight w:val="0"/>
      <w:marTop w:val="0"/>
      <w:marBottom w:val="0"/>
      <w:divBdr>
        <w:top w:val="none" w:sz="0" w:space="0" w:color="auto"/>
        <w:left w:val="none" w:sz="0" w:space="0" w:color="auto"/>
        <w:bottom w:val="none" w:sz="0" w:space="0" w:color="auto"/>
        <w:right w:val="none" w:sz="0" w:space="0" w:color="auto"/>
      </w:divBdr>
    </w:div>
    <w:div w:id="872494418">
      <w:bodyDiv w:val="1"/>
      <w:marLeft w:val="0"/>
      <w:marRight w:val="0"/>
      <w:marTop w:val="0"/>
      <w:marBottom w:val="0"/>
      <w:divBdr>
        <w:top w:val="none" w:sz="0" w:space="0" w:color="auto"/>
        <w:left w:val="none" w:sz="0" w:space="0" w:color="auto"/>
        <w:bottom w:val="none" w:sz="0" w:space="0" w:color="auto"/>
        <w:right w:val="none" w:sz="0" w:space="0" w:color="auto"/>
      </w:divBdr>
    </w:div>
    <w:div w:id="943879686">
      <w:bodyDiv w:val="1"/>
      <w:marLeft w:val="0"/>
      <w:marRight w:val="0"/>
      <w:marTop w:val="0"/>
      <w:marBottom w:val="0"/>
      <w:divBdr>
        <w:top w:val="none" w:sz="0" w:space="0" w:color="auto"/>
        <w:left w:val="none" w:sz="0" w:space="0" w:color="auto"/>
        <w:bottom w:val="none" w:sz="0" w:space="0" w:color="auto"/>
        <w:right w:val="none" w:sz="0" w:space="0" w:color="auto"/>
      </w:divBdr>
      <w:divsChild>
        <w:div w:id="2066874720">
          <w:marLeft w:val="1166"/>
          <w:marRight w:val="0"/>
          <w:marTop w:val="67"/>
          <w:marBottom w:val="0"/>
          <w:divBdr>
            <w:top w:val="none" w:sz="0" w:space="0" w:color="auto"/>
            <w:left w:val="none" w:sz="0" w:space="0" w:color="auto"/>
            <w:bottom w:val="none" w:sz="0" w:space="0" w:color="auto"/>
            <w:right w:val="none" w:sz="0" w:space="0" w:color="auto"/>
          </w:divBdr>
        </w:div>
      </w:divsChild>
    </w:div>
    <w:div w:id="1068722416">
      <w:bodyDiv w:val="1"/>
      <w:marLeft w:val="0"/>
      <w:marRight w:val="0"/>
      <w:marTop w:val="0"/>
      <w:marBottom w:val="0"/>
      <w:divBdr>
        <w:top w:val="none" w:sz="0" w:space="0" w:color="auto"/>
        <w:left w:val="none" w:sz="0" w:space="0" w:color="auto"/>
        <w:bottom w:val="none" w:sz="0" w:space="0" w:color="auto"/>
        <w:right w:val="none" w:sz="0" w:space="0" w:color="auto"/>
      </w:divBdr>
      <w:divsChild>
        <w:div w:id="1425035224">
          <w:marLeft w:val="1166"/>
          <w:marRight w:val="0"/>
          <w:marTop w:val="67"/>
          <w:marBottom w:val="0"/>
          <w:divBdr>
            <w:top w:val="none" w:sz="0" w:space="0" w:color="auto"/>
            <w:left w:val="none" w:sz="0" w:space="0" w:color="auto"/>
            <w:bottom w:val="none" w:sz="0" w:space="0" w:color="auto"/>
            <w:right w:val="none" w:sz="0" w:space="0" w:color="auto"/>
          </w:divBdr>
        </w:div>
      </w:divsChild>
    </w:div>
    <w:div w:id="1267075421">
      <w:bodyDiv w:val="1"/>
      <w:marLeft w:val="0"/>
      <w:marRight w:val="0"/>
      <w:marTop w:val="0"/>
      <w:marBottom w:val="0"/>
      <w:divBdr>
        <w:top w:val="none" w:sz="0" w:space="0" w:color="auto"/>
        <w:left w:val="none" w:sz="0" w:space="0" w:color="auto"/>
        <w:bottom w:val="none" w:sz="0" w:space="0" w:color="auto"/>
        <w:right w:val="none" w:sz="0" w:space="0" w:color="auto"/>
      </w:divBdr>
    </w:div>
    <w:div w:id="1480462288">
      <w:bodyDiv w:val="1"/>
      <w:marLeft w:val="0"/>
      <w:marRight w:val="0"/>
      <w:marTop w:val="0"/>
      <w:marBottom w:val="0"/>
      <w:divBdr>
        <w:top w:val="none" w:sz="0" w:space="0" w:color="auto"/>
        <w:left w:val="none" w:sz="0" w:space="0" w:color="auto"/>
        <w:bottom w:val="none" w:sz="0" w:space="0" w:color="auto"/>
        <w:right w:val="none" w:sz="0" w:space="0" w:color="auto"/>
      </w:divBdr>
    </w:div>
    <w:div w:id="1594318336">
      <w:bodyDiv w:val="1"/>
      <w:marLeft w:val="0"/>
      <w:marRight w:val="0"/>
      <w:marTop w:val="0"/>
      <w:marBottom w:val="0"/>
      <w:divBdr>
        <w:top w:val="none" w:sz="0" w:space="0" w:color="auto"/>
        <w:left w:val="none" w:sz="0" w:space="0" w:color="auto"/>
        <w:bottom w:val="none" w:sz="0" w:space="0" w:color="auto"/>
        <w:right w:val="none" w:sz="0" w:space="0" w:color="auto"/>
      </w:divBdr>
    </w:div>
    <w:div w:id="1610316798">
      <w:bodyDiv w:val="1"/>
      <w:marLeft w:val="0"/>
      <w:marRight w:val="0"/>
      <w:marTop w:val="0"/>
      <w:marBottom w:val="0"/>
      <w:divBdr>
        <w:top w:val="none" w:sz="0" w:space="0" w:color="auto"/>
        <w:left w:val="none" w:sz="0" w:space="0" w:color="auto"/>
        <w:bottom w:val="none" w:sz="0" w:space="0" w:color="auto"/>
        <w:right w:val="none" w:sz="0" w:space="0" w:color="auto"/>
      </w:divBdr>
    </w:div>
    <w:div w:id="1669673396">
      <w:bodyDiv w:val="1"/>
      <w:marLeft w:val="0"/>
      <w:marRight w:val="0"/>
      <w:marTop w:val="0"/>
      <w:marBottom w:val="0"/>
      <w:divBdr>
        <w:top w:val="none" w:sz="0" w:space="0" w:color="auto"/>
        <w:left w:val="none" w:sz="0" w:space="0" w:color="auto"/>
        <w:bottom w:val="none" w:sz="0" w:space="0" w:color="auto"/>
        <w:right w:val="none" w:sz="0" w:space="0" w:color="auto"/>
      </w:divBdr>
    </w:div>
    <w:div w:id="1729718396">
      <w:bodyDiv w:val="1"/>
      <w:marLeft w:val="0"/>
      <w:marRight w:val="0"/>
      <w:marTop w:val="0"/>
      <w:marBottom w:val="0"/>
      <w:divBdr>
        <w:top w:val="none" w:sz="0" w:space="0" w:color="auto"/>
        <w:left w:val="none" w:sz="0" w:space="0" w:color="auto"/>
        <w:bottom w:val="none" w:sz="0" w:space="0" w:color="auto"/>
        <w:right w:val="none" w:sz="0" w:space="0" w:color="auto"/>
      </w:divBdr>
    </w:div>
    <w:div w:id="1850212903">
      <w:bodyDiv w:val="1"/>
      <w:marLeft w:val="0"/>
      <w:marRight w:val="0"/>
      <w:marTop w:val="0"/>
      <w:marBottom w:val="0"/>
      <w:divBdr>
        <w:top w:val="none" w:sz="0" w:space="0" w:color="auto"/>
        <w:left w:val="none" w:sz="0" w:space="0" w:color="auto"/>
        <w:bottom w:val="none" w:sz="0" w:space="0" w:color="auto"/>
        <w:right w:val="none" w:sz="0" w:space="0" w:color="auto"/>
      </w:divBdr>
    </w:div>
    <w:div w:id="1880704830">
      <w:bodyDiv w:val="1"/>
      <w:marLeft w:val="0"/>
      <w:marRight w:val="0"/>
      <w:marTop w:val="0"/>
      <w:marBottom w:val="0"/>
      <w:divBdr>
        <w:top w:val="none" w:sz="0" w:space="0" w:color="auto"/>
        <w:left w:val="none" w:sz="0" w:space="0" w:color="auto"/>
        <w:bottom w:val="none" w:sz="0" w:space="0" w:color="auto"/>
        <w:right w:val="none" w:sz="0" w:space="0" w:color="auto"/>
      </w:divBdr>
    </w:div>
    <w:div w:id="212849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TOP LAYER SERVICE DELIVERY AND BUDGET IMPLEMENTATION PLAN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7A52B9-445C-42AE-8588-9BACB430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35</Pages>
  <Words>9637</Words>
  <Characters>54935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ratlou local municipality</vt:lpstr>
    </vt:vector>
  </TitlesOfParts>
  <Company>HP</Company>
  <LinksUpToDate>false</LinksUpToDate>
  <CharactersWithSpaces>64444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ratlou local municipality</dc:title>
  <dc:subject>2012/2013</dc:subject>
  <dc:creator>neo</dc:creator>
  <cp:lastModifiedBy>Makgotla</cp:lastModifiedBy>
  <cp:revision>6</cp:revision>
  <cp:lastPrinted>2025-05-22T08:45:00Z</cp:lastPrinted>
  <dcterms:created xsi:type="dcterms:W3CDTF">2025-07-15T07:12:00Z</dcterms:created>
  <dcterms:modified xsi:type="dcterms:W3CDTF">2025-08-20T12:29:00Z</dcterms:modified>
</cp:coreProperties>
</file>